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F8D0" w14:textId="11EF1EA2" w:rsidR="00903F65" w:rsidRPr="00264B56" w:rsidRDefault="006E7437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Water &amp; Solutions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 w:rsidR="00FA5EF3">
        <w:rPr>
          <w:rFonts w:ascii="Times New Roman" w:hAnsi="Times New Roman" w:cs="Times New Roman"/>
          <w:b/>
          <w:bCs/>
          <w:color w:val="00B0F0"/>
          <w:sz w:val="48"/>
          <w:szCs w:val="48"/>
        </w:rPr>
        <w:t>1</w:t>
      </w:r>
      <w:r w:rsidR="005A61B3">
        <w:rPr>
          <w:rFonts w:ascii="Times New Roman" w:hAnsi="Times New Roman" w:cs="Times New Roman"/>
          <w:b/>
          <w:bCs/>
          <w:color w:val="00B0F0"/>
          <w:sz w:val="48"/>
          <w:szCs w:val="48"/>
        </w:rPr>
        <w:t>5</w:t>
      </w:r>
    </w:p>
    <w:p w14:paraId="77E81114" w14:textId="4611D1F1" w:rsidR="00903F65" w:rsidRDefault="00B008A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8A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6E743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F3AE89F" wp14:editId="378F0DC8">
            <wp:extent cx="3832860" cy="2533103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079" cy="25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14CD" w14:textId="77777777" w:rsidR="00264B56" w:rsidRPr="00902EF5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3E51C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14AABD45" w:rsidR="00D621A5" w:rsidRDefault="0000180D" w:rsidP="003E51C2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6E7437">
        <w:rPr>
          <w:rFonts w:ascii="Times New Roman" w:eastAsia="Times New Roman" w:hAnsi="Times New Roman" w:cs="Times New Roman"/>
          <w:color w:val="000000"/>
          <w:sz w:val="24"/>
          <w:szCs w:val="24"/>
        </w:rPr>
        <w:t>Water &amp; Solutions</w:t>
      </w:r>
    </w:p>
    <w:p w14:paraId="3E67D2FD" w14:textId="77777777" w:rsidR="00D86A45" w:rsidRPr="00902EF5" w:rsidRDefault="00D86A45" w:rsidP="003E51C2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1600781" w14:textId="5C0C96B6" w:rsidR="007D3D6D" w:rsidRPr="00D621A5" w:rsidRDefault="00D86A45" w:rsidP="003E51C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6BFE246" w14:textId="253D1DC5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bookmarkStart w:id="0" w:name="_Hlk67908614"/>
      <w:bookmarkStart w:id="1" w:name="_Hlk67909421"/>
      <w:r w:rsidRPr="006E7437">
        <w:rPr>
          <w:color w:val="000000"/>
        </w:rPr>
        <w:t>Describe how the structure of water accounts for its polarity</w:t>
      </w:r>
      <w:r>
        <w:rPr>
          <w:color w:val="000000"/>
        </w:rPr>
        <w:t>.</w:t>
      </w:r>
    </w:p>
    <w:p w14:paraId="5A585ACA" w14:textId="77777777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Explain why water has unique properties including high surface tension, high boiling point, high specific heat, and peculiar density as a solid.</w:t>
      </w:r>
    </w:p>
    <w:p w14:paraId="0A9FDC8A" w14:textId="30115D82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Describe the unique role of water as the “universal solvent”</w:t>
      </w:r>
      <w:r>
        <w:rPr>
          <w:color w:val="000000"/>
        </w:rPr>
        <w:t>.</w:t>
      </w:r>
    </w:p>
    <w:p w14:paraId="31DC55DA" w14:textId="77777777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Identify factors affecting solubility and the rate at which a substance dissolves</w:t>
      </w:r>
    </w:p>
    <w:p w14:paraId="6CD65D1E" w14:textId="765182BC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Define solubility and differentiate between unsaturated, saturated and supersaturated solutions</w:t>
      </w:r>
      <w:r>
        <w:rPr>
          <w:color w:val="000000"/>
        </w:rPr>
        <w:t>.</w:t>
      </w:r>
    </w:p>
    <w:p w14:paraId="76BF2854" w14:textId="1FDCD7DA" w:rsidR="006E7437" w:rsidRPr="006E7437" w:rsidRDefault="006E7437" w:rsidP="003E51C2">
      <w:pPr>
        <w:pStyle w:val="bb-li"/>
        <w:numPr>
          <w:ilvl w:val="0"/>
          <w:numId w:val="32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6E7437">
        <w:rPr>
          <w:color w:val="000000"/>
        </w:rPr>
        <w:t>Define &amp; calculate concentration in terms of mass, volume, &amp; molarity, and molality</w:t>
      </w:r>
      <w:r>
        <w:rPr>
          <w:color w:val="000000"/>
        </w:rPr>
        <w:t>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2F206CCD" w:rsidR="007C0236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5743000" w14:textId="77777777" w:rsidR="00902EF5" w:rsidRPr="00902EF5" w:rsidRDefault="00902EF5" w:rsidP="00902EF5">
      <w:pPr>
        <w:shd w:val="clear" w:color="auto" w:fill="C6D9F1" w:themeFill="text2" w:themeFillTint="33"/>
        <w:spacing w:after="0" w:line="240" w:lineRule="auto"/>
        <w:ind w:left="360"/>
        <w:rPr>
          <w:rFonts w:ascii="Times New Roman" w:hAnsi="Times New Roman" w:cs="Times New Roman"/>
          <w:sz w:val="12"/>
          <w:szCs w:val="12"/>
        </w:rPr>
      </w:pPr>
    </w:p>
    <w:p w14:paraId="1C755451" w14:textId="4A412BC2" w:rsidR="007C0236" w:rsidRDefault="00357B4C" w:rsidP="00902EF5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406F7D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5C305714" w14:textId="77777777" w:rsidR="007C0236" w:rsidRPr="00587D70" w:rsidRDefault="007C0236" w:rsidP="00902EF5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C0CF820" w14:textId="77777777" w:rsidR="003E51C2" w:rsidRDefault="003E51C2" w:rsidP="003E51C2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 &amp; Sample Problems or Alternative Worksheets</w:t>
      </w:r>
    </w:p>
    <w:p w14:paraId="4897E2EE" w14:textId="77777777" w:rsidR="003E51C2" w:rsidRPr="003E51C2" w:rsidRDefault="003E51C2" w:rsidP="003E51C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CD1D6CC" w14:textId="43BE1BF0" w:rsidR="00FA5EF3" w:rsidRDefault="00FA5EF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Quiz: </w:t>
      </w:r>
      <w:r w:rsidR="00CC0F69">
        <w:rPr>
          <w:rFonts w:ascii="Times New Roman" w:hAnsi="Times New Roman" w:cs="Times New Roman"/>
          <w:sz w:val="24"/>
          <w:szCs w:val="24"/>
        </w:rPr>
        <w:t>Solubility of Solids and Gases vs Temperature</w:t>
      </w:r>
    </w:p>
    <w:p w14:paraId="0061C3DA" w14:textId="77777777" w:rsidR="00587D70" w:rsidRPr="00587D70" w:rsidRDefault="00587D70" w:rsidP="00587D7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C2B503C" w14:textId="37DBE913" w:rsidR="0056181A" w:rsidRDefault="0056181A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</w:t>
      </w:r>
      <w:r w:rsidR="006E7437">
        <w:rPr>
          <w:rFonts w:ascii="Times New Roman" w:hAnsi="Times New Roman" w:cs="Times New Roman"/>
          <w:sz w:val="24"/>
          <w:szCs w:val="24"/>
        </w:rPr>
        <w:t>Gas Laws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D157D7" w14:textId="77777777" w:rsidR="006E1AB2" w:rsidRPr="006E1AB2" w:rsidRDefault="006E1AB2" w:rsidP="006E1AB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FBC673D" w14:textId="21AD1FB2" w:rsidR="006E1AB2" w:rsidRDefault="006E1AB2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1AB2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AB2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Salt &amp; Solubility Simulation</w:t>
      </w:r>
      <w:r w:rsidR="00CB3666">
        <w:rPr>
          <w:rFonts w:ascii="Times New Roman" w:hAnsi="Times New Roman" w:cs="Times New Roman"/>
          <w:sz w:val="24"/>
          <w:szCs w:val="24"/>
        </w:rPr>
        <w:t xml:space="preserve"> (PHET Simulation)</w:t>
      </w:r>
    </w:p>
    <w:p w14:paraId="54B1ECA8" w14:textId="77777777" w:rsidR="0056181A" w:rsidRPr="006E1AB2" w:rsidRDefault="0056181A" w:rsidP="0056181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3FB726F" w14:textId="314069DD" w:rsidR="00587D70" w:rsidRDefault="00587D7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“</w:t>
      </w:r>
      <w:r w:rsidR="006E6656">
        <w:rPr>
          <w:rFonts w:ascii="Times New Roman" w:hAnsi="Times New Roman" w:cs="Times New Roman"/>
          <w:sz w:val="24"/>
          <w:szCs w:val="24"/>
        </w:rPr>
        <w:t xml:space="preserve">Study </w:t>
      </w:r>
      <w:r w:rsidR="00CC0F69">
        <w:rPr>
          <w:rFonts w:ascii="Times New Roman" w:hAnsi="Times New Roman" w:cs="Times New Roman"/>
          <w:sz w:val="24"/>
          <w:szCs w:val="24"/>
        </w:rPr>
        <w:t>to Show Yourself Approved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6181A">
        <w:rPr>
          <w:rFonts w:ascii="Times New Roman" w:hAnsi="Times New Roman" w:cs="Times New Roman"/>
          <w:sz w:val="24"/>
          <w:szCs w:val="24"/>
        </w:rPr>
        <w:t xml:space="preserve"> (</w:t>
      </w:r>
      <w:r w:rsidR="00CC0F69">
        <w:rPr>
          <w:rFonts w:ascii="Times New Roman" w:hAnsi="Times New Roman" w:cs="Times New Roman"/>
          <w:sz w:val="24"/>
          <w:szCs w:val="24"/>
        </w:rPr>
        <w:t>Let’s Get Down to Business</w:t>
      </w:r>
      <w:r w:rsidR="0056181A">
        <w:rPr>
          <w:rFonts w:ascii="Times New Roman" w:hAnsi="Times New Roman" w:cs="Times New Roman"/>
          <w:sz w:val="24"/>
          <w:szCs w:val="24"/>
        </w:rPr>
        <w:t>)</w:t>
      </w:r>
    </w:p>
    <w:p w14:paraId="6929F785" w14:textId="77777777" w:rsidR="00FA5EF3" w:rsidRPr="00587D70" w:rsidRDefault="00FA5EF3" w:rsidP="00FA5EF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3D095FC5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0607D">
        <w:rPr>
          <w:rFonts w:ascii="Times New Roman" w:hAnsi="Times New Roman" w:cs="Times New Roman"/>
          <w:sz w:val="24"/>
          <w:szCs w:val="24"/>
        </w:rPr>
        <w:t>2</w:t>
      </w:r>
      <w:r w:rsidR="006E74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AE8F701" w14:textId="77A4730D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FA5EF3">
        <w:rPr>
          <w:rFonts w:ascii="Times New Roman" w:hAnsi="Times New Roman" w:cs="Times New Roman"/>
          <w:sz w:val="24"/>
          <w:szCs w:val="24"/>
        </w:rPr>
        <w:t>1</w:t>
      </w:r>
      <w:r w:rsidR="006E7437">
        <w:rPr>
          <w:rFonts w:ascii="Times New Roman" w:hAnsi="Times New Roman" w:cs="Times New Roman"/>
          <w:sz w:val="24"/>
          <w:szCs w:val="24"/>
        </w:rPr>
        <w:t>5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6E7437">
        <w:rPr>
          <w:rFonts w:ascii="Times New Roman" w:hAnsi="Times New Roman" w:cs="Times New Roman"/>
          <w:sz w:val="24"/>
          <w:szCs w:val="24"/>
        </w:rPr>
        <w:t>Water</w:t>
      </w:r>
      <w:r w:rsidR="0043058A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CC0F69">
        <w:rPr>
          <w:rFonts w:ascii="Times New Roman" w:hAnsi="Times New Roman" w:cs="Times New Roman"/>
          <w:sz w:val="24"/>
          <w:szCs w:val="24"/>
        </w:rPr>
        <w:t>488-497; 518-527</w:t>
      </w:r>
    </w:p>
    <w:p w14:paraId="71FA1039" w14:textId="77777777" w:rsidR="00EA3DE3" w:rsidRPr="005A61B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57663FAD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  <w:r w:rsidR="00CC0F69">
        <w:rPr>
          <w:rFonts w:ascii="Times New Roman" w:hAnsi="Times New Roman" w:cs="Times New Roman"/>
          <w:sz w:val="24"/>
          <w:szCs w:val="24"/>
        </w:rPr>
        <w:t>Skip the omitted pages.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781AC2F6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43058A">
        <w:rPr>
          <w:rFonts w:ascii="Times New Roman" w:hAnsi="Times New Roman" w:cs="Times New Roman"/>
          <w:sz w:val="24"/>
          <w:szCs w:val="24"/>
        </w:rPr>
        <w:t>1</w:t>
      </w:r>
      <w:r w:rsidR="006E7437">
        <w:rPr>
          <w:rFonts w:ascii="Times New Roman" w:hAnsi="Times New Roman" w:cs="Times New Roman"/>
          <w:sz w:val="24"/>
          <w:szCs w:val="24"/>
        </w:rPr>
        <w:t>5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Pr="006E6656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Pr="006E6656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Pr="006E665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Pr="006E6656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397E7D" w14:textId="6196709F" w:rsidR="007D3D6D" w:rsidRDefault="00CC0F69" w:rsidP="00B47B15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808310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Solubility of Solids Graph</w:t>
      </w:r>
      <w:r w:rsidR="00902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week)</w:t>
      </w:r>
    </w:p>
    <w:p w14:paraId="314A0709" w14:textId="5B6661D7" w:rsidR="006E6656" w:rsidRDefault="00CC0F69" w:rsidP="00CC0F69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Molarity &amp; Dilutions (</w:t>
      </w:r>
      <w:r w:rsidR="00902E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</w:t>
      </w:r>
      <w:r w:rsidR="00902EF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57CF3EB" w14:textId="2CDAE2B0" w:rsidR="00E5244F" w:rsidRPr="00CC0F69" w:rsidRDefault="00E5244F" w:rsidP="00CC0F69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44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HONORS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244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Salt &amp; Solubility (PHET Simulation)</w:t>
      </w:r>
    </w:p>
    <w:bookmarkEnd w:id="3"/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16889" w14:textId="421A2AC4" w:rsidR="00903F65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0F69">
        <w:rPr>
          <w:rFonts w:ascii="Times New Roman" w:hAnsi="Times New Roman" w:cs="Times New Roman"/>
          <w:sz w:val="24"/>
          <w:szCs w:val="24"/>
        </w:rPr>
        <w:t>Solubility Activities</w:t>
      </w:r>
    </w:p>
    <w:p w14:paraId="00E77DBE" w14:textId="77777777" w:rsidR="00CC0F69" w:rsidRPr="003E521F" w:rsidRDefault="00CC0F69" w:rsidP="00903F6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6CB83A" w14:textId="77777777" w:rsidR="00CC0F69" w:rsidRDefault="00587D70" w:rsidP="00CC0F69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hd w:val="clear" w:color="auto" w:fill="D6E3BC" w:themeFill="accent3" w:themeFillTint="66"/>
        </w:rPr>
      </w:pPr>
      <w:r w:rsidRPr="00587D70">
        <w:rPr>
          <w:color w:val="000000"/>
          <w:shd w:val="clear" w:color="auto" w:fill="D6E3BC" w:themeFill="accent3" w:themeFillTint="66"/>
        </w:rPr>
        <w:t>Perform the 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="00CC0F69">
        <w:t>Solubility Activities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Pr="00587D70">
        <w:rPr>
          <w:color w:val="000000"/>
          <w:shd w:val="clear" w:color="auto" w:fill="D6E3BC" w:themeFill="accent3" w:themeFillTint="66"/>
        </w:rPr>
        <w:t> experiment</w:t>
      </w:r>
      <w:r w:rsidR="00CC0F69">
        <w:rPr>
          <w:color w:val="000000"/>
          <w:shd w:val="clear" w:color="auto" w:fill="D6E3BC" w:themeFill="accent3" w:themeFillTint="66"/>
        </w:rPr>
        <w:t>s</w:t>
      </w:r>
      <w:r w:rsidRPr="00587D70">
        <w:rPr>
          <w:color w:val="000000"/>
          <w:shd w:val="clear" w:color="auto" w:fill="D6E3BC" w:themeFill="accent3" w:themeFillTint="66"/>
        </w:rPr>
        <w:t xml:space="preserve"> using the </w:t>
      </w:r>
      <w:r w:rsidRPr="00587D70">
        <w:rPr>
          <w:rStyle w:val="bb-base"/>
          <w:b/>
          <w:bCs/>
          <w:color w:val="008000"/>
          <w:bdr w:val="none" w:sz="0" w:space="0" w:color="auto" w:frame="1"/>
          <w:shd w:val="clear" w:color="auto" w:fill="D6E3BC" w:themeFill="accent3" w:themeFillTint="66"/>
        </w:rPr>
        <w:t>Video</w:t>
      </w:r>
      <w:r w:rsidR="00CC0F69">
        <w:rPr>
          <w:rStyle w:val="bb-base"/>
          <w:b/>
          <w:bCs/>
          <w:color w:val="008000"/>
          <w:bdr w:val="none" w:sz="0" w:space="0" w:color="auto" w:frame="1"/>
          <w:shd w:val="clear" w:color="auto" w:fill="D6E3BC" w:themeFill="accent3" w:themeFillTint="66"/>
        </w:rPr>
        <w:t>s</w:t>
      </w:r>
      <w:r w:rsidRPr="00587D70">
        <w:rPr>
          <w:color w:val="000000"/>
          <w:shd w:val="clear" w:color="auto" w:fill="D6E3BC" w:themeFill="accent3" w:themeFillTint="66"/>
        </w:rPr>
        <w:t> and worksheet.</w:t>
      </w:r>
    </w:p>
    <w:p w14:paraId="270227AA" w14:textId="559DC650" w:rsidR="00CC0F69" w:rsidRPr="00CC0F69" w:rsidRDefault="006E6656" w:rsidP="00CC0F69">
      <w:pPr>
        <w:pStyle w:val="bb-li"/>
        <w:shd w:val="clear" w:color="auto" w:fill="D6E3BC" w:themeFill="accent3" w:themeFillTint="66"/>
        <w:spacing w:before="0" w:beforeAutospacing="0" w:after="0" w:afterAutospacing="0"/>
        <w:ind w:left="72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10" w:tgtFrame="_blank" w:history="1">
        <w:r w:rsidR="00CC0F69" w:rsidRPr="00CC0F69">
          <w:rPr>
            <w:rStyle w:val="Hyperlink"/>
            <w:bdr w:val="none" w:sz="0" w:space="0" w:color="auto" w:frame="1"/>
          </w:rPr>
          <w:t>Factors Affecting Solubility &amp; the Rate of Solubility ctr</w:t>
        </w:r>
      </w:hyperlink>
      <w:r w:rsidR="00CC0F69" w:rsidRPr="00CC0F69">
        <w:rPr>
          <w:color w:val="000000"/>
        </w:rPr>
        <w:t> (4:08).</w:t>
      </w:r>
      <w:r w:rsidR="00CC0F69" w:rsidRPr="00CC0F69">
        <w:rPr>
          <w:color w:val="000000"/>
        </w:rPr>
        <w:br/>
      </w:r>
    </w:p>
    <w:p w14:paraId="18B874B6" w14:textId="1239A58D" w:rsidR="00CC0F69" w:rsidRPr="00CC0F69" w:rsidRDefault="00CC0F69" w:rsidP="00CC0F69">
      <w:pPr>
        <w:pStyle w:val="bb-li"/>
        <w:shd w:val="clear" w:color="auto" w:fill="D6E3BC" w:themeFill="accent3" w:themeFillTint="66"/>
        <w:spacing w:before="0" w:beforeAutospacing="0" w:after="0" w:afterAutospacing="0" w:line="288" w:lineRule="atLeast"/>
        <w:ind w:left="720"/>
        <w:rPr>
          <w:color w:val="000000"/>
        </w:rPr>
      </w:pPr>
      <w:hyperlink r:id="rId11" w:tgtFrame="_blank" w:history="1">
        <w:r w:rsidRPr="00CC0F69">
          <w:rPr>
            <w:rStyle w:val="Hyperlink"/>
            <w:bdr w:val="none" w:sz="0" w:space="0" w:color="auto" w:frame="1"/>
          </w:rPr>
          <w:t>Solubility &amp; Temperature Using Gases</w:t>
        </w:r>
      </w:hyperlink>
      <w:r w:rsidRPr="00CC0F69">
        <w:rPr>
          <w:color w:val="000000"/>
        </w:rPr>
        <w:t> (3:07).</w:t>
      </w:r>
    </w:p>
    <w:p w14:paraId="43BF418A" w14:textId="77777777" w:rsidR="0056181A" w:rsidRPr="0056181A" w:rsidRDefault="0056181A" w:rsidP="00FA5EF3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</w:rPr>
      </w:pPr>
    </w:p>
    <w:p w14:paraId="22135DE1" w14:textId="77777777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3DCD51" w14:textId="77777777" w:rsidR="00264B56" w:rsidRPr="003E521F" w:rsidRDefault="00264B56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FA6BB4" w14:textId="407730C0" w:rsidR="00264B56" w:rsidRPr="003E521F" w:rsidRDefault="00B47B15" w:rsidP="00FA5EF3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for understanding, and w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hen ready, t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the </w:t>
      </w:r>
      <w:r w:rsidR="00264B56" w:rsidRPr="00902EF5">
        <w:rPr>
          <w:rFonts w:ascii="Times New Roman" w:eastAsia="Times New Roman" w:hAnsi="Times New Roman" w:cs="Times New Roman"/>
          <w:color w:val="000000"/>
          <w:sz w:val="36"/>
          <w:szCs w:val="36"/>
        </w:rPr>
        <w:t>Lab Quiz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4B56"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440DEEB" w14:textId="0CBB85BF" w:rsidR="006E6656" w:rsidRPr="00CC0F69" w:rsidRDefault="00264B56" w:rsidP="00170EE5">
      <w:pPr>
        <w:numPr>
          <w:ilvl w:val="0"/>
          <w:numId w:val="2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F69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CC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CC0F69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 on this lab test.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4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4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09D593" w14:textId="029D59F1" w:rsidR="00AB6B04" w:rsidRDefault="00256270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124C74FB" w14:textId="1A306EE4" w:rsidR="00CC0F69" w:rsidRDefault="00CC0F69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AF306" w14:textId="416AB941" w:rsidR="00CC0F69" w:rsidRPr="00CC0F69" w:rsidRDefault="00CC0F69" w:rsidP="00CC0F69">
      <w:pPr>
        <w:pStyle w:val="ListParagraph"/>
        <w:numPr>
          <w:ilvl w:val="0"/>
          <w:numId w:val="34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Salts &amp; Solubility Simulation (PHET)  </w:t>
      </w:r>
      <w:hyperlink r:id="rId12" w:tgtFrame="_blank" w:history="1">
        <w:r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C4BC96" w:themeFill="background2" w:themeFillShade="BF"/>
          </w:rPr>
          <w:t>Salts &amp; Solubility (PHET simulation)</w:t>
        </w:r>
      </w:hyperlink>
      <w:r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C4BC96" w:themeFill="background2" w:themeFillShade="BF"/>
        </w:rPr>
        <w:t> (7:49)</w:t>
      </w:r>
    </w:p>
    <w:p w14:paraId="4A0D2501" w14:textId="1E84A7A2" w:rsidR="00CC0F69" w:rsidRPr="00CC0F69" w:rsidRDefault="00CC0F69" w:rsidP="00CC0F69">
      <w:pPr>
        <w:pStyle w:val="ListParagraph"/>
        <w:numPr>
          <w:ilvl w:val="0"/>
          <w:numId w:val="34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Vocabulary Crossword (Water &amp; Solutions)</w:t>
      </w:r>
    </w:p>
    <w:p w14:paraId="387F5F05" w14:textId="02AB0831" w:rsidR="00AB6B04" w:rsidRPr="00CC0F69" w:rsidRDefault="006E6656" w:rsidP="00CC0F6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13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Dancing Water ctr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(1:09) ... Polarity of Water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Dissolving (Dissolution) &amp; Hydration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(1:19) How Water Dissolves Salt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Solution Formation: Dissolving (Dissolution) / dissociation &amp; Hydration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(0:46) animation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Electrolytes: The Electric Pickle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(2:07) Stephen Spangler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Factors Affecting Solubility &amp; the Rate of Solubility ctr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(4:08) stirring/agitation, surface area, temperature, pressure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"Seeding" a Supersaturated Solution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(1:29)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Set Our Hope on God 1 Timothy 6:9,17; I Want to Know You More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(5:00)</w:t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C0F69" w:rsidRPr="00CC0F6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="00CC0F69"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The Athiest's Delusion</w:t>
        </w:r>
      </w:hyperlink>
      <w:r w:rsidR="00CC0F69"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(11:39) ... Thought Provoking.</w:t>
      </w:r>
    </w:p>
    <w:sectPr w:rsidR="00AB6B04" w:rsidRPr="00CC0F69" w:rsidSect="005126E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2E464" w14:textId="77777777" w:rsidR="00B546B2" w:rsidRDefault="00B546B2" w:rsidP="00A019F3">
      <w:pPr>
        <w:spacing w:after="0" w:line="240" w:lineRule="auto"/>
      </w:pPr>
      <w:r>
        <w:separator/>
      </w:r>
    </w:p>
  </w:endnote>
  <w:endnote w:type="continuationSeparator" w:id="0">
    <w:p w14:paraId="5DCA7830" w14:textId="77777777" w:rsidR="00B546B2" w:rsidRDefault="00B546B2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399B337B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2C5973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592AF" w14:textId="77777777" w:rsidR="00B546B2" w:rsidRDefault="00B546B2" w:rsidP="00A019F3">
      <w:pPr>
        <w:spacing w:after="0" w:line="240" w:lineRule="auto"/>
      </w:pPr>
      <w:r>
        <w:separator/>
      </w:r>
    </w:p>
  </w:footnote>
  <w:footnote w:type="continuationSeparator" w:id="0">
    <w:p w14:paraId="6B448DFD" w14:textId="77777777" w:rsidR="00B546B2" w:rsidRDefault="00B546B2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DAA3" w14:textId="52B0F95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B04BE">
      <w:rPr>
        <w:rFonts w:ascii="Times New Roman" w:hAnsi="Times New Roman" w:cs="Times New Roman"/>
        <w:i/>
        <w:sz w:val="24"/>
        <w:szCs w:val="24"/>
      </w:rPr>
      <w:t>2</w:t>
    </w:r>
    <w:r w:rsidR="006E7437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43058A">
      <w:rPr>
        <w:rFonts w:ascii="Times New Roman" w:hAnsi="Times New Roman" w:cs="Times New Roman"/>
        <w:i/>
        <w:sz w:val="24"/>
        <w:szCs w:val="24"/>
      </w:rPr>
      <w:t>1</w:t>
    </w:r>
    <w:r w:rsidR="006E7437">
      <w:rPr>
        <w:rFonts w:ascii="Times New Roman" w:hAnsi="Times New Roman" w:cs="Times New Roman"/>
        <w:i/>
        <w:sz w:val="24"/>
        <w:szCs w:val="24"/>
      </w:rPr>
      <w:t>5</w:t>
    </w:r>
    <w:r w:rsidR="006E7437">
      <w:rPr>
        <w:rFonts w:ascii="Times New Roman" w:hAnsi="Times New Roman" w:cs="Times New Roman"/>
        <w:i/>
        <w:sz w:val="24"/>
        <w:szCs w:val="24"/>
      </w:rPr>
      <w:tab/>
      <w:t>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164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166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C55B5"/>
    <w:multiLevelType w:val="multilevel"/>
    <w:tmpl w:val="AB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6255F"/>
    <w:multiLevelType w:val="multilevel"/>
    <w:tmpl w:val="DBC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B0EE2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3341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94999"/>
    <w:multiLevelType w:val="hybridMultilevel"/>
    <w:tmpl w:val="882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D82077"/>
    <w:multiLevelType w:val="multilevel"/>
    <w:tmpl w:val="60F0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56BE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576179"/>
    <w:multiLevelType w:val="hybridMultilevel"/>
    <w:tmpl w:val="2E76EC24"/>
    <w:lvl w:ilvl="0" w:tplc="C3120A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274007">
    <w:abstractNumId w:val="22"/>
  </w:num>
  <w:num w:numId="2" w16cid:durableId="89279350">
    <w:abstractNumId w:val="9"/>
  </w:num>
  <w:num w:numId="3" w16cid:durableId="1891304532">
    <w:abstractNumId w:val="10"/>
  </w:num>
  <w:num w:numId="4" w16cid:durableId="1505707034">
    <w:abstractNumId w:val="20"/>
  </w:num>
  <w:num w:numId="5" w16cid:durableId="831873801">
    <w:abstractNumId w:val="33"/>
  </w:num>
  <w:num w:numId="6" w16cid:durableId="411203741">
    <w:abstractNumId w:val="4"/>
  </w:num>
  <w:num w:numId="7" w16cid:durableId="929121916">
    <w:abstractNumId w:val="18"/>
  </w:num>
  <w:num w:numId="8" w16cid:durableId="958605970">
    <w:abstractNumId w:val="31"/>
  </w:num>
  <w:num w:numId="9" w16cid:durableId="1962691361">
    <w:abstractNumId w:val="21"/>
  </w:num>
  <w:num w:numId="10" w16cid:durableId="1321084640">
    <w:abstractNumId w:val="1"/>
  </w:num>
  <w:num w:numId="11" w16cid:durableId="905267488">
    <w:abstractNumId w:val="6"/>
  </w:num>
  <w:num w:numId="12" w16cid:durableId="1095983115">
    <w:abstractNumId w:val="27"/>
  </w:num>
  <w:num w:numId="13" w16cid:durableId="1916427882">
    <w:abstractNumId w:val="32"/>
  </w:num>
  <w:num w:numId="14" w16cid:durableId="214776319">
    <w:abstractNumId w:val="11"/>
  </w:num>
  <w:num w:numId="15" w16cid:durableId="872233895">
    <w:abstractNumId w:val="29"/>
  </w:num>
  <w:num w:numId="16" w16cid:durableId="983923254">
    <w:abstractNumId w:val="12"/>
  </w:num>
  <w:num w:numId="17" w16cid:durableId="779684633">
    <w:abstractNumId w:val="25"/>
  </w:num>
  <w:num w:numId="18" w16cid:durableId="1469589460">
    <w:abstractNumId w:val="28"/>
  </w:num>
  <w:num w:numId="19" w16cid:durableId="2058896618">
    <w:abstractNumId w:val="5"/>
  </w:num>
  <w:num w:numId="20" w16cid:durableId="764695213">
    <w:abstractNumId w:val="17"/>
  </w:num>
  <w:num w:numId="21" w16cid:durableId="162669799">
    <w:abstractNumId w:val="19"/>
  </w:num>
  <w:num w:numId="22" w16cid:durableId="718094989">
    <w:abstractNumId w:val="24"/>
  </w:num>
  <w:num w:numId="23" w16cid:durableId="2118938511">
    <w:abstractNumId w:val="7"/>
  </w:num>
  <w:num w:numId="24" w16cid:durableId="1788699888">
    <w:abstractNumId w:val="8"/>
  </w:num>
  <w:num w:numId="25" w16cid:durableId="789974809">
    <w:abstractNumId w:val="26"/>
  </w:num>
  <w:num w:numId="26" w16cid:durableId="1704592341">
    <w:abstractNumId w:val="30"/>
  </w:num>
  <w:num w:numId="27" w16cid:durableId="1050689202">
    <w:abstractNumId w:val="15"/>
  </w:num>
  <w:num w:numId="28" w16cid:durableId="962073713">
    <w:abstractNumId w:val="3"/>
  </w:num>
  <w:num w:numId="29" w16cid:durableId="1575315057">
    <w:abstractNumId w:val="14"/>
  </w:num>
  <w:num w:numId="30" w16cid:durableId="1541018490">
    <w:abstractNumId w:val="16"/>
  </w:num>
  <w:num w:numId="31" w16cid:durableId="152768309">
    <w:abstractNumId w:val="2"/>
  </w:num>
  <w:num w:numId="32" w16cid:durableId="1698770436">
    <w:abstractNumId w:val="13"/>
  </w:num>
  <w:num w:numId="33" w16cid:durableId="1250845695">
    <w:abstractNumId w:val="0"/>
  </w:num>
  <w:num w:numId="34" w16cid:durableId="147523508">
    <w:abstractNumId w:val="23"/>
  </w:num>
  <w:num w:numId="35" w16cid:durableId="16070812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471B6"/>
    <w:rsid w:val="001F36FA"/>
    <w:rsid w:val="00222363"/>
    <w:rsid w:val="00256270"/>
    <w:rsid w:val="00264B56"/>
    <w:rsid w:val="00295902"/>
    <w:rsid w:val="00296E71"/>
    <w:rsid w:val="002A5B98"/>
    <w:rsid w:val="002B3E9D"/>
    <w:rsid w:val="002C5973"/>
    <w:rsid w:val="002D30A5"/>
    <w:rsid w:val="002F251F"/>
    <w:rsid w:val="003303C2"/>
    <w:rsid w:val="00356A50"/>
    <w:rsid w:val="00357B4C"/>
    <w:rsid w:val="00367050"/>
    <w:rsid w:val="00381B34"/>
    <w:rsid w:val="003B32F9"/>
    <w:rsid w:val="003E51C2"/>
    <w:rsid w:val="003E521F"/>
    <w:rsid w:val="0040607D"/>
    <w:rsid w:val="00406F7D"/>
    <w:rsid w:val="0041681D"/>
    <w:rsid w:val="0043058A"/>
    <w:rsid w:val="00435BA2"/>
    <w:rsid w:val="00451AC1"/>
    <w:rsid w:val="004648EF"/>
    <w:rsid w:val="00494C28"/>
    <w:rsid w:val="004C3D0F"/>
    <w:rsid w:val="004D0F4F"/>
    <w:rsid w:val="005126EE"/>
    <w:rsid w:val="0051609F"/>
    <w:rsid w:val="0052229A"/>
    <w:rsid w:val="00560189"/>
    <w:rsid w:val="0056181A"/>
    <w:rsid w:val="00587D70"/>
    <w:rsid w:val="00587FB8"/>
    <w:rsid w:val="005954B6"/>
    <w:rsid w:val="005A61B3"/>
    <w:rsid w:val="005C7199"/>
    <w:rsid w:val="00602715"/>
    <w:rsid w:val="006539DF"/>
    <w:rsid w:val="006A1224"/>
    <w:rsid w:val="006B04BE"/>
    <w:rsid w:val="006C2CB5"/>
    <w:rsid w:val="006E1AB2"/>
    <w:rsid w:val="006E6656"/>
    <w:rsid w:val="006E7437"/>
    <w:rsid w:val="0072209A"/>
    <w:rsid w:val="00753F61"/>
    <w:rsid w:val="007A7EE9"/>
    <w:rsid w:val="007C0236"/>
    <w:rsid w:val="007D0FE9"/>
    <w:rsid w:val="007D3D6D"/>
    <w:rsid w:val="00853938"/>
    <w:rsid w:val="0088307A"/>
    <w:rsid w:val="00902EF5"/>
    <w:rsid w:val="00903F65"/>
    <w:rsid w:val="00932A79"/>
    <w:rsid w:val="009C487D"/>
    <w:rsid w:val="009E6CA8"/>
    <w:rsid w:val="009F53E3"/>
    <w:rsid w:val="00A019F3"/>
    <w:rsid w:val="00A4439A"/>
    <w:rsid w:val="00AA06FF"/>
    <w:rsid w:val="00AA1195"/>
    <w:rsid w:val="00AB6B04"/>
    <w:rsid w:val="00AE3E6F"/>
    <w:rsid w:val="00AF2511"/>
    <w:rsid w:val="00B008A9"/>
    <w:rsid w:val="00B02BC3"/>
    <w:rsid w:val="00B4008A"/>
    <w:rsid w:val="00B47B15"/>
    <w:rsid w:val="00B546B2"/>
    <w:rsid w:val="00B844B2"/>
    <w:rsid w:val="00B85A74"/>
    <w:rsid w:val="00C45E9C"/>
    <w:rsid w:val="00C51D6E"/>
    <w:rsid w:val="00C6756D"/>
    <w:rsid w:val="00CA4A8B"/>
    <w:rsid w:val="00CB3666"/>
    <w:rsid w:val="00CC0F69"/>
    <w:rsid w:val="00D621A5"/>
    <w:rsid w:val="00D86A45"/>
    <w:rsid w:val="00D92056"/>
    <w:rsid w:val="00DD3483"/>
    <w:rsid w:val="00E049F6"/>
    <w:rsid w:val="00E3388D"/>
    <w:rsid w:val="00E5244F"/>
    <w:rsid w:val="00EA3DE3"/>
    <w:rsid w:val="00F038D1"/>
    <w:rsid w:val="00F43E34"/>
    <w:rsid w:val="00FA5EF3"/>
    <w:rsid w:val="00FB2863"/>
    <w:rsid w:val="00FB57E4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s://screencast-o-matic.com/watch/cFXiD9YP5e" TargetMode="External"/><Relationship Id="rId18" Type="http://schemas.openxmlformats.org/officeDocument/2006/relationships/hyperlink" Target="http://somup.com/cFXjebnin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somup.com/cbeooEROk" TargetMode="External"/><Relationship Id="rId17" Type="http://schemas.openxmlformats.org/officeDocument/2006/relationships/hyperlink" Target="http://somup.com/cFXQoVnioR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FXjenninr" TargetMode="External"/><Relationship Id="rId20" Type="http://schemas.openxmlformats.org/officeDocument/2006/relationships/hyperlink" Target="http://somup.com/cq62FweP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nuoGhtBq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omup.com/cFliqOnXI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omup.com/cFXQoVnioR" TargetMode="External"/><Relationship Id="rId19" Type="http://schemas.openxmlformats.org/officeDocument/2006/relationships/hyperlink" Target="http://somup.com/cYhFFVjy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yperlink" Target="http://somup.com/cFXjnmnin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14</cp:revision>
  <cp:lastPrinted>2016-09-15T11:06:00Z</cp:lastPrinted>
  <dcterms:created xsi:type="dcterms:W3CDTF">2021-03-31T15:45:00Z</dcterms:created>
  <dcterms:modified xsi:type="dcterms:W3CDTF">2025-02-20T23:27:00Z</dcterms:modified>
</cp:coreProperties>
</file>