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62BF" w14:textId="2062557B" w:rsidR="000043F6" w:rsidRPr="000043F6" w:rsidRDefault="000043F6" w:rsidP="000043F6">
      <w:pPr>
        <w:spacing w:after="0" w:line="240" w:lineRule="auto"/>
        <w:jc w:val="center"/>
        <w:rPr>
          <w:rFonts w:ascii="Times New Roman" w:hAnsi="Times New Roman" w:cs="Times New Roman"/>
          <w:b/>
          <w:bCs/>
          <w:color w:val="00B0F0"/>
          <w:sz w:val="44"/>
          <w:szCs w:val="44"/>
        </w:rPr>
      </w:pPr>
      <w:r w:rsidRPr="000043F6">
        <w:rPr>
          <w:rFonts w:ascii="Times New Roman" w:hAnsi="Times New Roman" w:cs="Times New Roman"/>
          <w:b/>
          <w:bCs/>
          <w:color w:val="00B0F0"/>
          <w:sz w:val="44"/>
          <w:szCs w:val="44"/>
        </w:rPr>
        <w:t xml:space="preserve">Chapter </w:t>
      </w:r>
      <w:r w:rsidR="00630A86">
        <w:rPr>
          <w:rFonts w:ascii="Times New Roman" w:hAnsi="Times New Roman" w:cs="Times New Roman"/>
          <w:b/>
          <w:bCs/>
          <w:color w:val="00B0F0"/>
          <w:sz w:val="44"/>
          <w:szCs w:val="44"/>
        </w:rPr>
        <w:t>6</w:t>
      </w:r>
    </w:p>
    <w:p w14:paraId="78A2A7DF" w14:textId="77777777" w:rsidR="00C21E6F" w:rsidRDefault="00C21E6F" w:rsidP="000043F6">
      <w:pPr>
        <w:spacing w:after="0" w:line="240" w:lineRule="auto"/>
        <w:jc w:val="center"/>
        <w:rPr>
          <w:rFonts w:ascii="Times New Roman" w:hAnsi="Times New Roman" w:cs="Times New Roman"/>
          <w:b/>
          <w:bCs/>
          <w:sz w:val="24"/>
          <w:szCs w:val="24"/>
        </w:rPr>
      </w:pPr>
    </w:p>
    <w:p w14:paraId="3E953023" w14:textId="23546B3C" w:rsidR="0041681D" w:rsidRDefault="00630A86" w:rsidP="000043F6">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B99E180" wp14:editId="0498CB31">
            <wp:extent cx="6006465" cy="508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9119" cy="5130938"/>
                    </a:xfrm>
                    <a:prstGeom prst="rect">
                      <a:avLst/>
                    </a:prstGeom>
                    <a:noFill/>
                    <a:ln>
                      <a:noFill/>
                    </a:ln>
                  </pic:spPr>
                </pic:pic>
              </a:graphicData>
            </a:graphic>
          </wp:inline>
        </w:drawing>
      </w:r>
    </w:p>
    <w:p w14:paraId="07FC0FB2" w14:textId="77777777" w:rsidR="00630A86" w:rsidRDefault="00630A86" w:rsidP="000043F6">
      <w:pPr>
        <w:spacing w:after="0" w:line="240" w:lineRule="auto"/>
        <w:jc w:val="center"/>
        <w:rPr>
          <w:rFonts w:ascii="Times New Roman" w:hAnsi="Times New Roman" w:cs="Times New Roman"/>
          <w:b/>
          <w:bCs/>
          <w:sz w:val="24"/>
          <w:szCs w:val="24"/>
        </w:rPr>
      </w:pPr>
    </w:p>
    <w:p w14:paraId="721AEC1B" w14:textId="77777777" w:rsidR="00A94952" w:rsidRDefault="00A94952" w:rsidP="00A949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8"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0DE0C983" w14:textId="77777777" w:rsidR="00A94952" w:rsidRDefault="00A94952" w:rsidP="00A94952">
      <w:pPr>
        <w:spacing w:after="0" w:line="240" w:lineRule="auto"/>
        <w:rPr>
          <w:rFonts w:ascii="Times New Roman" w:hAnsi="Times New Roman" w:cs="Times New Roman"/>
          <w:b/>
          <w:bCs/>
          <w:sz w:val="24"/>
          <w:szCs w:val="24"/>
        </w:rPr>
      </w:pPr>
    </w:p>
    <w:p w14:paraId="65C914FC" w14:textId="0C271307" w:rsidR="00D86A45" w:rsidRPr="00D621A5" w:rsidRDefault="00D86A45" w:rsidP="006B6C32">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Topics:</w:t>
      </w:r>
    </w:p>
    <w:p w14:paraId="7858F460" w14:textId="6FEFC906" w:rsidR="00D621A5" w:rsidRDefault="00630A86" w:rsidP="006B6C32">
      <w:pPr>
        <w:numPr>
          <w:ilvl w:val="0"/>
          <w:numId w:val="6"/>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Periodic Table</w:t>
      </w:r>
    </w:p>
    <w:p w14:paraId="3E67D2FD" w14:textId="77777777"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p>
    <w:p w14:paraId="27294A2E" w14:textId="69FE9C75"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086C456F" w14:textId="77777777" w:rsidR="00630A86" w:rsidRPr="00630A86" w:rsidRDefault="00630A86" w:rsidP="00630A86">
      <w:pPr>
        <w:pStyle w:val="bb-li"/>
        <w:numPr>
          <w:ilvl w:val="0"/>
          <w:numId w:val="17"/>
        </w:numPr>
        <w:shd w:val="clear" w:color="auto" w:fill="D9D9D9" w:themeFill="background1" w:themeFillShade="D9"/>
        <w:spacing w:before="0" w:beforeAutospacing="0" w:after="0" w:afterAutospacing="0"/>
        <w:ind w:left="1080"/>
        <w:rPr>
          <w:color w:val="000000"/>
        </w:rPr>
      </w:pPr>
      <w:r w:rsidRPr="00630A86">
        <w:rPr>
          <w:color w:val="000000"/>
        </w:rPr>
        <w:t>Explain the history of the Periodic Table (Dobereiner, Newlands, Mendeleev, Moseley).</w:t>
      </w:r>
    </w:p>
    <w:p w14:paraId="3CB0757D" w14:textId="77777777" w:rsidR="00630A86" w:rsidRPr="00630A86" w:rsidRDefault="00630A86" w:rsidP="00630A86">
      <w:pPr>
        <w:pStyle w:val="bb-li"/>
        <w:numPr>
          <w:ilvl w:val="0"/>
          <w:numId w:val="17"/>
        </w:numPr>
        <w:shd w:val="clear" w:color="auto" w:fill="D9D9D9" w:themeFill="background1" w:themeFillShade="D9"/>
        <w:spacing w:before="0" w:beforeAutospacing="0" w:after="0" w:afterAutospacing="0"/>
        <w:ind w:left="1080"/>
        <w:rPr>
          <w:color w:val="000000"/>
        </w:rPr>
      </w:pPr>
      <w:r w:rsidRPr="00630A86">
        <w:rPr>
          <w:color w:val="000000"/>
        </w:rPr>
        <w:t>Describe the arrangement of the periodic table (periods, groups, periodic law, classes of elements).</w:t>
      </w:r>
    </w:p>
    <w:p w14:paraId="5897FECC" w14:textId="77777777" w:rsidR="00630A86" w:rsidRPr="00630A86" w:rsidRDefault="00630A86" w:rsidP="00630A86">
      <w:pPr>
        <w:pStyle w:val="bb-li"/>
        <w:numPr>
          <w:ilvl w:val="0"/>
          <w:numId w:val="17"/>
        </w:numPr>
        <w:shd w:val="clear" w:color="auto" w:fill="D9D9D9" w:themeFill="background1" w:themeFillShade="D9"/>
        <w:spacing w:before="0" w:beforeAutospacing="0" w:after="0" w:afterAutospacing="0"/>
        <w:ind w:left="1080"/>
        <w:rPr>
          <w:color w:val="000000"/>
        </w:rPr>
      </w:pPr>
      <w:r w:rsidRPr="00630A86">
        <w:rPr>
          <w:color w:val="000000"/>
        </w:rPr>
        <w:t>Classify elements based on electron configuration for Valence (outer electrons that bond).</w:t>
      </w:r>
    </w:p>
    <w:p w14:paraId="5A16AF66" w14:textId="6AAF0821" w:rsidR="00630A86" w:rsidRDefault="00630A86" w:rsidP="00630A86">
      <w:pPr>
        <w:pStyle w:val="bb-li"/>
        <w:numPr>
          <w:ilvl w:val="0"/>
          <w:numId w:val="17"/>
        </w:numPr>
        <w:shd w:val="clear" w:color="auto" w:fill="D9D9D9" w:themeFill="background1" w:themeFillShade="D9"/>
        <w:spacing w:before="0" w:beforeAutospacing="0" w:after="0" w:afterAutospacing="0"/>
        <w:ind w:left="1080"/>
        <w:rPr>
          <w:color w:val="000000"/>
        </w:rPr>
      </w:pPr>
      <w:r w:rsidRPr="00630A86">
        <w:rPr>
          <w:color w:val="000000"/>
        </w:rPr>
        <w:t>Explain periodic trends (electronegativity, atomic &amp; ionic size, ionization energy)</w:t>
      </w:r>
    </w:p>
    <w:p w14:paraId="57D7D578" w14:textId="77777777" w:rsidR="00C21E6F" w:rsidRPr="00630A86" w:rsidRDefault="00C21E6F" w:rsidP="00C21E6F">
      <w:pPr>
        <w:pStyle w:val="bb-li"/>
        <w:spacing w:before="0" w:beforeAutospacing="0" w:after="0" w:afterAutospacing="0"/>
        <w:ind w:left="1080"/>
        <w:rPr>
          <w:color w:val="000000"/>
        </w:rPr>
      </w:pPr>
    </w:p>
    <w:p w14:paraId="7E33F575" w14:textId="34059DC6" w:rsidR="00A94952" w:rsidRDefault="00A94952" w:rsidP="00A94952">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lastRenderedPageBreak/>
        <w:t>TAKE NOTE</w:t>
      </w:r>
      <w:r w:rsidR="009F209D">
        <w:rPr>
          <w:rFonts w:ascii="Times New Roman" w:hAnsi="Times New Roman" w:cs="Times New Roman"/>
          <w:sz w:val="24"/>
          <w:szCs w:val="24"/>
        </w:rPr>
        <w:t xml:space="preserve"> [1 week unit]</w:t>
      </w:r>
    </w:p>
    <w:p w14:paraId="2AE66E15" w14:textId="77777777" w:rsidR="00387FC4" w:rsidRPr="00C21E6F" w:rsidRDefault="00387FC4" w:rsidP="00C21E6F">
      <w:pPr>
        <w:shd w:val="clear" w:color="auto" w:fill="C6D9F1" w:themeFill="text2" w:themeFillTint="33"/>
        <w:spacing w:after="0" w:line="240" w:lineRule="auto"/>
        <w:ind w:left="720"/>
        <w:rPr>
          <w:rFonts w:ascii="Times New Roman" w:hAnsi="Times New Roman" w:cs="Times New Roman"/>
          <w:sz w:val="18"/>
          <w:szCs w:val="18"/>
        </w:rPr>
      </w:pPr>
    </w:p>
    <w:p w14:paraId="0F24E5B1" w14:textId="158C7CD6" w:rsidR="00DE6650" w:rsidRDefault="00DE6650"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 / Study Guide</w:t>
      </w:r>
    </w:p>
    <w:p w14:paraId="499DE6CC" w14:textId="77777777" w:rsidR="00DE6650" w:rsidRPr="0096713D" w:rsidRDefault="00DE6650" w:rsidP="00DE6650">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6D40CBE7" w14:textId="77777777" w:rsidR="00B0136D" w:rsidRDefault="00B0136D" w:rsidP="00B0136D">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Lesson Check/Sample problems or Alternative Worksheets</w:t>
      </w:r>
    </w:p>
    <w:p w14:paraId="55980D2D" w14:textId="77777777" w:rsidR="00B0136D" w:rsidRPr="00B0136D" w:rsidRDefault="00B0136D" w:rsidP="00B0136D">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6A11C14D" w14:textId="08D10421" w:rsidR="006E3CA3" w:rsidRDefault="009D5B3D"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Density </w:t>
      </w:r>
      <w:r w:rsidR="006E3CA3">
        <w:rPr>
          <w:rFonts w:ascii="Times New Roman" w:hAnsi="Times New Roman" w:cs="Times New Roman"/>
          <w:sz w:val="24"/>
          <w:szCs w:val="24"/>
        </w:rPr>
        <w:t>Lab</w:t>
      </w:r>
      <w:r w:rsidR="00630A86">
        <w:rPr>
          <w:rFonts w:ascii="Times New Roman" w:hAnsi="Times New Roman" w:cs="Times New Roman"/>
          <w:sz w:val="24"/>
          <w:szCs w:val="24"/>
        </w:rPr>
        <w:t xml:space="preserve"> Report Revisions</w:t>
      </w:r>
    </w:p>
    <w:p w14:paraId="4631A1C8" w14:textId="77777777" w:rsidR="006E3CA3" w:rsidRPr="0096713D"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5F4F9637" w14:textId="1ECAE1ED" w:rsidR="006A1E69" w:rsidRDefault="006A1E69"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Test Corrections Atomic Structure &amp; Modern Atomic Theory</w:t>
      </w:r>
    </w:p>
    <w:p w14:paraId="78096C3A" w14:textId="77777777" w:rsidR="009F209D" w:rsidRPr="009F209D" w:rsidRDefault="009F209D" w:rsidP="009F209D">
      <w:pPr>
        <w:pStyle w:val="ListParagraph"/>
        <w:shd w:val="clear" w:color="auto" w:fill="C6D9F1" w:themeFill="text2" w:themeFillTint="33"/>
        <w:rPr>
          <w:rFonts w:ascii="Times New Roman" w:hAnsi="Times New Roman" w:cs="Times New Roman"/>
          <w:sz w:val="18"/>
          <w:szCs w:val="18"/>
        </w:rPr>
      </w:pPr>
    </w:p>
    <w:p w14:paraId="0055D643" w14:textId="2B146AFC" w:rsidR="009F209D" w:rsidRDefault="009F209D"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Test Study Guide </w:t>
      </w:r>
      <w:r w:rsidRPr="009F209D">
        <w:rPr>
          <w:rFonts w:ascii="Times New Roman" w:hAnsi="Times New Roman" w:cs="Times New Roman"/>
          <w:sz w:val="24"/>
          <w:szCs w:val="24"/>
        </w:rPr>
        <w:sym w:font="Wingdings" w:char="F0E0"/>
      </w:r>
      <w:r>
        <w:rPr>
          <w:rFonts w:ascii="Times New Roman" w:hAnsi="Times New Roman" w:cs="Times New Roman"/>
          <w:sz w:val="24"/>
          <w:szCs w:val="24"/>
        </w:rPr>
        <w:t xml:space="preserve"> Objectives, Major Points</w:t>
      </w:r>
    </w:p>
    <w:p w14:paraId="7C155095" w14:textId="77777777" w:rsidR="0096713D" w:rsidRPr="0096713D" w:rsidRDefault="0096713D" w:rsidP="0096713D">
      <w:pPr>
        <w:pStyle w:val="ListParagraph"/>
        <w:shd w:val="clear" w:color="auto" w:fill="C6D9F1" w:themeFill="text2" w:themeFillTint="33"/>
        <w:rPr>
          <w:rFonts w:ascii="Times New Roman" w:hAnsi="Times New Roman" w:cs="Times New Roman"/>
          <w:sz w:val="18"/>
          <w:szCs w:val="18"/>
        </w:rPr>
      </w:pPr>
    </w:p>
    <w:p w14:paraId="684A0E59" w14:textId="3A82896B" w:rsidR="0096713D" w:rsidRDefault="0096713D"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Periodic Table Test</w:t>
      </w:r>
    </w:p>
    <w:p w14:paraId="33024014" w14:textId="77777777" w:rsidR="006E3CA3" w:rsidRPr="0096713D"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6F325E4A" w14:textId="7ADE8351" w:rsidR="006E3CA3" w:rsidRPr="008E24D5"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630A86">
        <w:rPr>
          <w:rFonts w:ascii="Times New Roman" w:hAnsi="Times New Roman" w:cs="Times New Roman"/>
          <w:sz w:val="24"/>
          <w:szCs w:val="24"/>
        </w:rPr>
        <w:t>8</w:t>
      </w:r>
      <w:r>
        <w:rPr>
          <w:rFonts w:ascii="Times New Roman" w:hAnsi="Times New Roman" w:cs="Times New Roman"/>
          <w:sz w:val="24"/>
          <w:szCs w:val="24"/>
        </w:rPr>
        <w:t xml:space="preserve"> Devotional (</w:t>
      </w:r>
      <w:hyperlink r:id="rId9"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49425E31" w14:textId="77777777" w:rsidR="00C21E6F" w:rsidRDefault="00C21E6F" w:rsidP="00C21E6F">
      <w:pPr>
        <w:spacing w:after="0" w:line="240" w:lineRule="auto"/>
        <w:rPr>
          <w:rFonts w:ascii="Times New Roman" w:hAnsi="Times New Roman" w:cs="Times New Roman"/>
          <w:b/>
          <w:bCs/>
          <w:sz w:val="24"/>
          <w:szCs w:val="24"/>
        </w:rPr>
      </w:pPr>
    </w:p>
    <w:p w14:paraId="1AE8F701" w14:textId="74B7C661" w:rsidR="00B4008A" w:rsidRDefault="00B4008A" w:rsidP="00EA3DE3">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630A86">
        <w:rPr>
          <w:rFonts w:ascii="Times New Roman" w:hAnsi="Times New Roman" w:cs="Times New Roman"/>
          <w:sz w:val="24"/>
          <w:szCs w:val="24"/>
        </w:rPr>
        <w:t>6</w:t>
      </w:r>
      <w:r w:rsidRPr="00D86A45">
        <w:rPr>
          <w:rFonts w:ascii="Times New Roman" w:hAnsi="Times New Roman" w:cs="Times New Roman"/>
          <w:sz w:val="24"/>
          <w:szCs w:val="24"/>
        </w:rPr>
        <w:t xml:space="preserve">:  </w:t>
      </w:r>
      <w:r w:rsidR="00630A86">
        <w:rPr>
          <w:rFonts w:ascii="Times New Roman" w:hAnsi="Times New Roman" w:cs="Times New Roman"/>
          <w:sz w:val="24"/>
          <w:szCs w:val="24"/>
        </w:rPr>
        <w:t>Periodic Table</w:t>
      </w:r>
      <w:r w:rsidRPr="00D86A45">
        <w:rPr>
          <w:rFonts w:ascii="Times New Roman" w:hAnsi="Times New Roman" w:cs="Times New Roman"/>
          <w:sz w:val="24"/>
          <w:szCs w:val="24"/>
        </w:rPr>
        <w:t xml:space="preserve"> p</w:t>
      </w:r>
      <w:r w:rsidR="001A43AC">
        <w:rPr>
          <w:rFonts w:ascii="Times New Roman" w:hAnsi="Times New Roman" w:cs="Times New Roman"/>
          <w:sz w:val="24"/>
          <w:szCs w:val="24"/>
        </w:rPr>
        <w:t>p</w:t>
      </w:r>
      <w:r w:rsidRPr="00D86A45">
        <w:rPr>
          <w:rFonts w:ascii="Times New Roman" w:hAnsi="Times New Roman" w:cs="Times New Roman"/>
          <w:sz w:val="24"/>
          <w:szCs w:val="24"/>
        </w:rPr>
        <w:t xml:space="preserve">. </w:t>
      </w:r>
      <w:r w:rsidR="00630A86">
        <w:rPr>
          <w:rFonts w:ascii="Times New Roman" w:hAnsi="Times New Roman" w:cs="Times New Roman"/>
          <w:sz w:val="24"/>
          <w:szCs w:val="24"/>
        </w:rPr>
        <w:t>158-191</w:t>
      </w:r>
    </w:p>
    <w:p w14:paraId="71FA1039" w14:textId="77777777" w:rsidR="00EA3DE3" w:rsidRDefault="00D86A45" w:rsidP="00EA3DE3">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858440" w14:textId="1E13A051" w:rsidR="00D86A45" w:rsidRPr="00B4008A" w:rsidRDefault="00D86A45" w:rsidP="00EA3DE3">
      <w:pPr>
        <w:shd w:val="clear" w:color="auto" w:fill="FCDDC4"/>
        <w:spacing w:after="0" w:line="240" w:lineRule="auto"/>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p>
    <w:p w14:paraId="7DD1BF15" w14:textId="47178D37" w:rsidR="00C51D6E" w:rsidRDefault="00C51D6E" w:rsidP="00C51D6E">
      <w:pPr>
        <w:spacing w:after="0" w:line="240" w:lineRule="auto"/>
        <w:rPr>
          <w:rFonts w:ascii="Times New Roman" w:hAnsi="Times New Roman" w:cs="Times New Roman"/>
          <w:b/>
          <w:bCs/>
          <w:sz w:val="24"/>
          <w:szCs w:val="24"/>
        </w:rPr>
      </w:pPr>
    </w:p>
    <w:p w14:paraId="6D914042" w14:textId="2A1A6B5B" w:rsidR="00C45E9C" w:rsidRDefault="00C45E9C" w:rsidP="00C45E9C">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66334A5A" w14:textId="77777777" w:rsidR="00DE6650" w:rsidRDefault="00DE6650" w:rsidP="00DE6650">
      <w:pPr>
        <w:spacing w:after="0" w:line="240" w:lineRule="auto"/>
        <w:rPr>
          <w:rFonts w:ascii="Times New Roman" w:hAnsi="Times New Roman" w:cs="Times New Roman"/>
          <w:b/>
          <w:bCs/>
          <w:sz w:val="24"/>
          <w:szCs w:val="24"/>
        </w:rPr>
      </w:pPr>
    </w:p>
    <w:p w14:paraId="1E470153" w14:textId="0132AF2A" w:rsidR="006B6C32" w:rsidRPr="00FB2863" w:rsidRDefault="006B6C32" w:rsidP="006B6C32">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954FB0">
        <w:rPr>
          <w:rFonts w:ascii="Times New Roman" w:hAnsi="Times New Roman" w:cs="Times New Roman"/>
          <w:sz w:val="24"/>
          <w:szCs w:val="24"/>
        </w:rPr>
        <w:t xml:space="preserve">Chapter </w:t>
      </w:r>
      <w:r w:rsidR="000043F6">
        <w:rPr>
          <w:rFonts w:ascii="Times New Roman" w:hAnsi="Times New Roman" w:cs="Times New Roman"/>
          <w:sz w:val="24"/>
          <w:szCs w:val="24"/>
        </w:rPr>
        <w:t>5</w:t>
      </w:r>
      <w:r w:rsidR="00954FB0">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250A8786" w14:textId="77777777" w:rsidR="006B6C32" w:rsidRDefault="006B6C32" w:rsidP="006B6C32">
      <w:pPr>
        <w:spacing w:after="0" w:line="240" w:lineRule="auto"/>
        <w:rPr>
          <w:rFonts w:ascii="Times New Roman" w:hAnsi="Times New Roman" w:cs="Times New Roman"/>
          <w:b/>
          <w:bCs/>
          <w:sz w:val="24"/>
          <w:szCs w:val="24"/>
        </w:rPr>
      </w:pPr>
    </w:p>
    <w:p w14:paraId="48ADAB3D" w14:textId="6191346F" w:rsidR="00B4008A" w:rsidRDefault="00B4008A" w:rsidP="00EA3DE3">
      <w:pPr>
        <w:shd w:val="clear" w:color="auto" w:fill="C6DFFE"/>
        <w:spacing w:after="0" w:line="240" w:lineRule="auto"/>
        <w:rPr>
          <w:rFonts w:ascii="Times New Roman" w:eastAsia="Times New Roman" w:hAnsi="Times New Roman" w:cs="Times New Roman"/>
          <w:color w:val="000000"/>
          <w:sz w:val="24"/>
          <w:szCs w:val="24"/>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7143B1">
        <w:rPr>
          <w:rFonts w:ascii="Times New Roman" w:hAnsi="Times New Roman" w:cs="Times New Roman"/>
          <w:sz w:val="24"/>
          <w:szCs w:val="24"/>
        </w:rPr>
        <w:t>TEXT</w:t>
      </w:r>
      <w:r w:rsidRPr="00B4008A">
        <w:rPr>
          <w:rFonts w:ascii="Times New Roman" w:eastAsia="Times New Roman" w:hAnsi="Times New Roman" w:cs="Times New Roman"/>
          <w:color w:val="000000"/>
          <w:sz w:val="24"/>
          <w:szCs w:val="24"/>
        </w:rPr>
        <w:br/>
      </w:r>
    </w:p>
    <w:p w14:paraId="61EB1E0C" w14:textId="29D8D47C"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6B6C32">
        <w:rPr>
          <w:rFonts w:ascii="Times New Roman" w:eastAsia="Times New Roman" w:hAnsi="Times New Roman" w:cs="Times New Roman"/>
          <w:color w:val="000000"/>
          <w:sz w:val="24"/>
          <w:szCs w:val="24"/>
        </w:rPr>
        <w:t>each of the chapter</w:t>
      </w:r>
      <w:r w:rsidRPr="00B4008A">
        <w:rPr>
          <w:rFonts w:ascii="Times New Roman" w:eastAsia="Times New Roman" w:hAnsi="Times New Roman" w:cs="Times New Roman"/>
          <w:color w:val="000000"/>
          <w:sz w:val="24"/>
          <w:szCs w:val="24"/>
        </w:rPr>
        <w:t>.</w:t>
      </w:r>
    </w:p>
    <w:p w14:paraId="2AB804B2" w14:textId="77777777"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7E5C5716"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Default="00B4008A" w:rsidP="00EA3DE3">
      <w:pPr>
        <w:shd w:val="clear" w:color="auto" w:fill="C6DFFE"/>
        <w:spacing w:after="0"/>
        <w:ind w:left="720" w:hanging="360"/>
        <w:rPr>
          <w:rFonts w:ascii="Times New Roman" w:eastAsia="Times New Roman" w:hAnsi="Times New Roman" w:cs="Times New Roman"/>
          <w:color w:val="000000"/>
          <w:sz w:val="24"/>
          <w:szCs w:val="24"/>
        </w:rPr>
      </w:pPr>
    </w:p>
    <w:p w14:paraId="1EAAB488" w14:textId="71B6447C" w:rsidR="00B4008A" w:rsidRDefault="00B4008A" w:rsidP="00EA3DE3">
      <w:pPr>
        <w:pStyle w:val="ListParagraph"/>
        <w:numPr>
          <w:ilvl w:val="0"/>
          <w:numId w:val="2"/>
        </w:numPr>
        <w:shd w:val="clear" w:color="auto" w:fill="C6DFFE"/>
        <w:spacing w:after="0"/>
        <w:ind w:left="72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Put your answers into complete thoughts in a Word document. Do NOT just put the answer, but write a phrase or sentence that you can study from for your tests. Save your work in a WORD document and SAVE into your HOMEWORK folder in the Chemistry folder on the desktop.</w:t>
      </w:r>
    </w:p>
    <w:p w14:paraId="63A251EB" w14:textId="77777777" w:rsidR="006E3CA3" w:rsidRDefault="006E3CA3" w:rsidP="006E3CA3">
      <w:pPr>
        <w:pStyle w:val="ListParagraph"/>
        <w:shd w:val="clear" w:color="auto" w:fill="C6DFFE"/>
        <w:spacing w:after="0" w:line="240" w:lineRule="auto"/>
        <w:ind w:left="360"/>
        <w:contextualSpacing w:val="0"/>
        <w:rPr>
          <w:rFonts w:ascii="Times New Roman" w:eastAsia="Times New Roman" w:hAnsi="Times New Roman" w:cs="Times New Roman"/>
          <w:color w:val="000000"/>
          <w:sz w:val="24"/>
          <w:szCs w:val="24"/>
        </w:rPr>
      </w:pPr>
    </w:p>
    <w:p w14:paraId="652D9AAE" w14:textId="77777777" w:rsidR="006E3CA3" w:rsidRPr="008E24D5" w:rsidRDefault="006E3CA3" w:rsidP="006E3CA3">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2E482C5B" w14:textId="77777777" w:rsidR="007143B1" w:rsidRDefault="007143B1" w:rsidP="007143B1">
      <w:pPr>
        <w:pStyle w:val="ListParagraph"/>
        <w:shd w:val="clear" w:color="auto" w:fill="C6DFFE"/>
        <w:spacing w:after="0" w:line="240" w:lineRule="auto"/>
        <w:ind w:left="360"/>
        <w:rPr>
          <w:rFonts w:ascii="Times New Roman" w:hAnsi="Times New Roman" w:cs="Times New Roman"/>
          <w:b/>
          <w:bCs/>
          <w:sz w:val="24"/>
          <w:szCs w:val="24"/>
        </w:rPr>
      </w:pPr>
    </w:p>
    <w:p w14:paraId="47BCCAD0" w14:textId="1C37F192" w:rsidR="007143B1" w:rsidRPr="009F209D" w:rsidRDefault="007143B1" w:rsidP="007143B1">
      <w:pPr>
        <w:pStyle w:val="ListParagraph"/>
        <w:shd w:val="clear" w:color="auto" w:fill="8DB3E2" w:themeFill="text2" w:themeFillTint="66"/>
        <w:spacing w:after="0" w:line="240" w:lineRule="auto"/>
        <w:ind w:left="0"/>
        <w:rPr>
          <w:rFonts w:ascii="Times New Roman" w:eastAsia="Times New Roman" w:hAnsi="Times New Roman" w:cs="Times New Roman"/>
          <w:color w:val="000000"/>
          <w:sz w:val="18"/>
          <w:szCs w:val="18"/>
        </w:rPr>
      </w:pPr>
      <w:bookmarkStart w:id="0" w:name="_Hlk67907535"/>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p w14:paraId="41AFB4CF" w14:textId="1F1CF6CC" w:rsidR="009D5B3D" w:rsidRDefault="00630A86" w:rsidP="009D5B3D">
      <w:pPr>
        <w:pStyle w:val="bb-li"/>
        <w:numPr>
          <w:ilvl w:val="0"/>
          <w:numId w:val="10"/>
        </w:numPr>
        <w:shd w:val="clear" w:color="auto" w:fill="8DB3E2" w:themeFill="text2" w:themeFillTint="66"/>
        <w:spacing w:before="0" w:beforeAutospacing="0" w:after="0" w:afterAutospacing="0"/>
        <w:ind w:left="1080"/>
      </w:pPr>
      <w:r>
        <w:t>Periodic Law</w:t>
      </w:r>
      <w:r w:rsidR="000043F6">
        <w:t xml:space="preserve"> Worksheet</w:t>
      </w:r>
    </w:p>
    <w:p w14:paraId="0CB836AE" w14:textId="66E430B6" w:rsidR="009D5B3D" w:rsidRDefault="00630A86" w:rsidP="009D5B3D">
      <w:pPr>
        <w:pStyle w:val="bb-li"/>
        <w:numPr>
          <w:ilvl w:val="0"/>
          <w:numId w:val="10"/>
        </w:numPr>
        <w:shd w:val="clear" w:color="auto" w:fill="8DB3E2" w:themeFill="text2" w:themeFillTint="66"/>
        <w:spacing w:before="0" w:beforeAutospacing="0" w:after="0" w:afterAutospacing="0"/>
        <w:ind w:left="1080"/>
      </w:pPr>
      <w:r>
        <w:t>Periodic Trends Review Worksheet</w:t>
      </w:r>
    </w:p>
    <w:bookmarkEnd w:id="0"/>
    <w:p w14:paraId="673DDB81" w14:textId="78BE8657" w:rsidR="00B4008A" w:rsidRPr="006B6C32" w:rsidRDefault="00B4008A" w:rsidP="007143B1">
      <w:pPr>
        <w:spacing w:after="0" w:line="240" w:lineRule="auto"/>
        <w:rPr>
          <w:rFonts w:ascii="Times New Roman" w:hAnsi="Times New Roman" w:cs="Times New Roman"/>
          <w:color w:val="FF0000"/>
          <w:sz w:val="24"/>
          <w:szCs w:val="24"/>
        </w:rPr>
      </w:pPr>
    </w:p>
    <w:p w14:paraId="3DDBDBA5" w14:textId="626AA197" w:rsidR="00B4008A" w:rsidRDefault="00B4008A" w:rsidP="007143B1">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630A86">
        <w:rPr>
          <w:rFonts w:ascii="Times New Roman" w:hAnsi="Times New Roman" w:cs="Times New Roman"/>
          <w:sz w:val="24"/>
          <w:szCs w:val="24"/>
        </w:rPr>
        <w:t>Revise the Density Lab Report</w:t>
      </w:r>
    </w:p>
    <w:p w14:paraId="719674D2" w14:textId="25A06F8A" w:rsidR="000043F6" w:rsidRPr="009F209D" w:rsidRDefault="000043F6" w:rsidP="000043F6">
      <w:pPr>
        <w:shd w:val="clear" w:color="auto" w:fill="D6E3BC" w:themeFill="accent3" w:themeFillTint="66"/>
        <w:spacing w:after="0" w:line="240" w:lineRule="auto"/>
        <w:ind w:left="360" w:hanging="360"/>
        <w:rPr>
          <w:rFonts w:ascii="Times New Roman" w:eastAsia="Times New Roman" w:hAnsi="Times New Roman" w:cs="Times New Roman"/>
          <w:color w:val="000000"/>
          <w:sz w:val="18"/>
          <w:szCs w:val="18"/>
        </w:rPr>
      </w:pPr>
    </w:p>
    <w:p w14:paraId="16E3C552" w14:textId="75198E1B" w:rsidR="00D223C9" w:rsidRPr="00D223C9" w:rsidRDefault="00DF5538" w:rsidP="00D223C9">
      <w:pPr>
        <w:shd w:val="clear" w:color="auto" w:fill="D6E3BC" w:themeFill="accent3" w:themeFillTint="66"/>
        <w:spacing w:after="0" w:line="240" w:lineRule="auto"/>
        <w:ind w:left="1080" w:hanging="360"/>
        <w:rPr>
          <w:rFonts w:ascii="Times New Roman" w:hAnsi="Times New Roman" w:cs="Times New Roman"/>
          <w:color w:val="000000"/>
          <w:sz w:val="24"/>
          <w:szCs w:val="24"/>
          <w:shd w:val="clear" w:color="auto" w:fill="FFFFFF"/>
        </w:rPr>
      </w:pPr>
      <w:hyperlink r:id="rId10" w:history="1">
        <w:r w:rsidRPr="00112601">
          <w:rPr>
            <w:rStyle w:val="Hyperlink"/>
          </w:rPr>
          <w:t>http://somup.com/c06lYbBzq3</w:t>
        </w:r>
      </w:hyperlink>
      <w:r>
        <w:t xml:space="preserve"> </w:t>
      </w:r>
      <w:r w:rsidR="00D223C9" w:rsidRPr="00D223C9">
        <w:rPr>
          <w:rFonts w:ascii="Times New Roman" w:hAnsi="Times New Roman" w:cs="Times New Roman"/>
          <w:color w:val="000000"/>
          <w:sz w:val="24"/>
          <w:szCs w:val="24"/>
          <w:shd w:val="clear" w:color="auto" w:fill="D6E3BC" w:themeFill="accent3" w:themeFillTint="66"/>
        </w:rPr>
        <w:t>(</w:t>
      </w:r>
      <w:r>
        <w:rPr>
          <w:rFonts w:ascii="Times New Roman" w:hAnsi="Times New Roman" w:cs="Times New Roman"/>
          <w:color w:val="000000"/>
          <w:sz w:val="24"/>
          <w:szCs w:val="24"/>
          <w:shd w:val="clear" w:color="auto" w:fill="D6E3BC" w:themeFill="accent3" w:themeFillTint="66"/>
        </w:rPr>
        <w:t>8</w:t>
      </w:r>
      <w:r w:rsidR="00D223C9" w:rsidRPr="00D223C9">
        <w:rPr>
          <w:rFonts w:ascii="Times New Roman" w:hAnsi="Times New Roman" w:cs="Times New Roman"/>
          <w:color w:val="000000"/>
          <w:sz w:val="24"/>
          <w:szCs w:val="24"/>
          <w:shd w:val="clear" w:color="auto" w:fill="D6E3BC" w:themeFill="accent3" w:themeFillTint="66"/>
        </w:rPr>
        <w:t>:</w:t>
      </w:r>
      <w:r>
        <w:rPr>
          <w:rFonts w:ascii="Times New Roman" w:hAnsi="Times New Roman" w:cs="Times New Roman"/>
          <w:color w:val="000000"/>
          <w:sz w:val="24"/>
          <w:szCs w:val="24"/>
          <w:shd w:val="clear" w:color="auto" w:fill="D6E3BC" w:themeFill="accent3" w:themeFillTint="66"/>
        </w:rPr>
        <w:t>55</w:t>
      </w:r>
      <w:r w:rsidR="00D223C9" w:rsidRPr="00D223C9">
        <w:rPr>
          <w:rFonts w:ascii="Times New Roman" w:hAnsi="Times New Roman" w:cs="Times New Roman"/>
          <w:color w:val="000000"/>
          <w:sz w:val="24"/>
          <w:szCs w:val="24"/>
          <w:shd w:val="clear" w:color="auto" w:fill="D6E3BC" w:themeFill="accent3" w:themeFillTint="66"/>
        </w:rPr>
        <w:t>) ... video tutorial.</w:t>
      </w:r>
    </w:p>
    <w:p w14:paraId="375E54C5" w14:textId="77777777" w:rsidR="00D223C9" w:rsidRPr="000043F6" w:rsidRDefault="00D223C9" w:rsidP="00D223C9">
      <w:pPr>
        <w:shd w:val="clear" w:color="auto" w:fill="D6E3BC" w:themeFill="accent3" w:themeFillTint="66"/>
        <w:spacing w:after="0" w:line="240" w:lineRule="auto"/>
        <w:ind w:left="720"/>
        <w:rPr>
          <w:rFonts w:ascii="Times New Roman" w:eastAsia="Times New Roman" w:hAnsi="Times New Roman" w:cs="Times New Roman"/>
          <w:color w:val="000000"/>
          <w:sz w:val="24"/>
          <w:szCs w:val="24"/>
        </w:rPr>
      </w:pPr>
    </w:p>
    <w:p w14:paraId="0D36EEBA" w14:textId="700568A4" w:rsidR="00630A86" w:rsidRPr="00630A86" w:rsidRDefault="00630A86" w:rsidP="00630A86">
      <w:pPr>
        <w:pStyle w:val="ListParagraph"/>
        <w:numPr>
          <w:ilvl w:val="0"/>
          <w:numId w:val="19"/>
        </w:numPr>
        <w:shd w:val="clear" w:color="auto" w:fill="D6E3BC" w:themeFill="accent3" w:themeFillTint="66"/>
        <w:tabs>
          <w:tab w:val="clear" w:pos="720"/>
        </w:tabs>
        <w:spacing w:after="0" w:line="240" w:lineRule="auto"/>
        <w:ind w:left="1080"/>
        <w:rPr>
          <w:rFonts w:ascii="Times New Roman" w:eastAsia="Times New Roman" w:hAnsi="Times New Roman" w:cs="Times New Roman"/>
          <w:color w:val="000000"/>
          <w:sz w:val="24"/>
          <w:szCs w:val="24"/>
          <w:shd w:val="clear" w:color="auto" w:fill="FFFFFF"/>
        </w:rPr>
      </w:pPr>
      <w:r w:rsidRPr="00630A86">
        <w:rPr>
          <w:rFonts w:ascii="Times New Roman" w:eastAsia="Times New Roman" w:hAnsi="Times New Roman" w:cs="Times New Roman"/>
          <w:color w:val="000000"/>
          <w:sz w:val="24"/>
          <w:szCs w:val="24"/>
          <w:shd w:val="clear" w:color="auto" w:fill="D6E3BC" w:themeFill="accent3" w:themeFillTint="66"/>
        </w:rPr>
        <w:lastRenderedPageBreak/>
        <w:t>Revise your Density lab report</w:t>
      </w:r>
      <w:r>
        <w:rPr>
          <w:rFonts w:ascii="Times New Roman" w:eastAsia="Times New Roman" w:hAnsi="Times New Roman" w:cs="Times New Roman"/>
          <w:color w:val="000000"/>
          <w:sz w:val="24"/>
          <w:szCs w:val="24"/>
          <w:shd w:val="clear" w:color="auto" w:fill="D6E3BC" w:themeFill="accent3" w:themeFillTint="66"/>
        </w:rPr>
        <w:t xml:space="preserve"> as follows:</w:t>
      </w:r>
    </w:p>
    <w:p w14:paraId="7EBF9FAA" w14:textId="77777777" w:rsidR="00630A86" w:rsidRPr="00630A86" w:rsidRDefault="00630A86" w:rsidP="00630A86">
      <w:pPr>
        <w:shd w:val="clear" w:color="auto" w:fill="D6E3BC" w:themeFill="accent3" w:themeFillTint="66"/>
        <w:spacing w:after="0" w:line="240" w:lineRule="auto"/>
        <w:ind w:left="720"/>
        <w:rPr>
          <w:rFonts w:ascii="Times New Roman" w:eastAsia="Times New Roman" w:hAnsi="Times New Roman" w:cs="Times New Roman"/>
          <w:color w:val="000000"/>
          <w:sz w:val="24"/>
          <w:szCs w:val="24"/>
          <w:shd w:val="clear" w:color="auto" w:fill="FFFFFF"/>
        </w:rPr>
      </w:pPr>
    </w:p>
    <w:p w14:paraId="1F5E18E9" w14:textId="694F6346" w:rsidR="00630A86" w:rsidRPr="00630A86" w:rsidRDefault="00630A86" w:rsidP="00630A86">
      <w:pPr>
        <w:pStyle w:val="ListParagraph"/>
        <w:numPr>
          <w:ilvl w:val="0"/>
          <w:numId w:val="19"/>
        </w:numPr>
        <w:shd w:val="clear" w:color="auto" w:fill="D6E3BC" w:themeFill="accent3" w:themeFillTint="66"/>
        <w:tabs>
          <w:tab w:val="clear" w:pos="720"/>
        </w:tabs>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 xml:space="preserve">Leave your original lab content and place the corrections BELOW your original content IN EACH SECTION to show the </w:t>
      </w:r>
      <w:r w:rsidR="00D223C9" w:rsidRPr="00630A86">
        <w:rPr>
          <w:rFonts w:ascii="Times New Roman" w:eastAsia="Times New Roman" w:hAnsi="Times New Roman" w:cs="Times New Roman"/>
          <w:color w:val="000000"/>
          <w:sz w:val="24"/>
          <w:szCs w:val="24"/>
        </w:rPr>
        <w:t>revision. (</w:t>
      </w:r>
      <w:proofErr w:type="gramStart"/>
      <w:r w:rsidRPr="00630A86">
        <w:rPr>
          <w:rFonts w:ascii="Times New Roman" w:eastAsia="Times New Roman" w:hAnsi="Times New Roman" w:cs="Times New Roman"/>
          <w:color w:val="000000"/>
          <w:sz w:val="24"/>
          <w:szCs w:val="24"/>
        </w:rPr>
        <w:t>e.g.</w:t>
      </w:r>
      <w:proofErr w:type="gramEnd"/>
      <w:r w:rsidRPr="00630A86">
        <w:rPr>
          <w:rFonts w:ascii="Times New Roman" w:eastAsia="Times New Roman" w:hAnsi="Times New Roman" w:cs="Times New Roman"/>
          <w:color w:val="000000"/>
          <w:sz w:val="24"/>
          <w:szCs w:val="24"/>
        </w:rPr>
        <w:t xml:space="preserve"> If you made errors in the Calculations and Data section, leave those errors, but add the corrections below your content IN THE Calculations and Data section by using a </w:t>
      </w:r>
      <w:r w:rsidRPr="00630A86">
        <w:rPr>
          <w:rFonts w:ascii="Times New Roman" w:eastAsia="Times New Roman" w:hAnsi="Times New Roman" w:cs="Times New Roman"/>
          <w:b/>
          <w:bCs/>
          <w:color w:val="0000FF"/>
          <w:sz w:val="24"/>
          <w:szCs w:val="24"/>
          <w:bdr w:val="none" w:sz="0" w:space="0" w:color="auto" w:frame="1"/>
        </w:rPr>
        <w:t>blue font color</w:t>
      </w:r>
      <w:r w:rsidRPr="00630A86">
        <w:rPr>
          <w:rFonts w:ascii="Times New Roman" w:eastAsia="Times New Roman" w:hAnsi="Times New Roman" w:cs="Times New Roman"/>
          <w:color w:val="000000"/>
          <w:sz w:val="24"/>
          <w:szCs w:val="24"/>
        </w:rPr>
        <w:t>.)</w:t>
      </w:r>
      <w:r w:rsidRPr="00630A86">
        <w:rPr>
          <w:rFonts w:ascii="Times New Roman" w:eastAsia="Times New Roman" w:hAnsi="Times New Roman" w:cs="Times New Roman"/>
          <w:color w:val="000000"/>
          <w:sz w:val="24"/>
          <w:szCs w:val="24"/>
        </w:rPr>
        <w:br/>
      </w:r>
    </w:p>
    <w:p w14:paraId="77EE7630" w14:textId="77777777" w:rsidR="00630A86" w:rsidRPr="00630A86" w:rsidRDefault="00630A86" w:rsidP="00630A86">
      <w:pPr>
        <w:numPr>
          <w:ilvl w:val="0"/>
          <w:numId w:val="19"/>
        </w:numPr>
        <w:shd w:val="clear" w:color="auto" w:fill="D6E3BC" w:themeFill="accent3" w:themeFillTint="66"/>
        <w:tabs>
          <w:tab w:val="clear" w:pos="720"/>
        </w:tabs>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Refer to the sample density lab report, but Do </w:t>
      </w:r>
      <w:r w:rsidRPr="00630A86">
        <w:rPr>
          <w:rFonts w:ascii="Times New Roman" w:eastAsia="Times New Roman" w:hAnsi="Times New Roman" w:cs="Times New Roman"/>
          <w:color w:val="000000"/>
          <w:sz w:val="24"/>
          <w:szCs w:val="24"/>
          <w:u w:val="single"/>
          <w:bdr w:val="none" w:sz="0" w:space="0" w:color="auto" w:frame="1"/>
        </w:rPr>
        <w:t>NOT</w:t>
      </w:r>
      <w:r w:rsidRPr="00630A86">
        <w:rPr>
          <w:rFonts w:ascii="Times New Roman" w:eastAsia="Times New Roman" w:hAnsi="Times New Roman" w:cs="Times New Roman"/>
          <w:color w:val="000000"/>
          <w:sz w:val="24"/>
          <w:szCs w:val="24"/>
        </w:rPr>
        <w:t> copy and paste the model density lab information. Retype in your own words and fill in tables for yourself.</w:t>
      </w:r>
      <w:r w:rsidRPr="00630A86">
        <w:rPr>
          <w:rFonts w:ascii="Times New Roman" w:eastAsia="Times New Roman" w:hAnsi="Times New Roman" w:cs="Times New Roman"/>
          <w:color w:val="000000"/>
          <w:sz w:val="24"/>
          <w:szCs w:val="24"/>
        </w:rPr>
        <w:br/>
      </w:r>
    </w:p>
    <w:p w14:paraId="1238FD96" w14:textId="77777777" w:rsidR="00630A86" w:rsidRPr="00630A86" w:rsidRDefault="00630A86" w:rsidP="00630A86">
      <w:pPr>
        <w:numPr>
          <w:ilvl w:val="0"/>
          <w:numId w:val="19"/>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Make all the major corrections needed, not just a partial revision (You are being offered an opportunity to learn from your mistakes and receive bonus points for doing so. Please use integrity and respect by doing your own work and using the Model only as a guide).</w:t>
      </w:r>
      <w:r w:rsidRPr="00630A86">
        <w:rPr>
          <w:rFonts w:ascii="Times New Roman" w:eastAsia="Times New Roman" w:hAnsi="Times New Roman" w:cs="Times New Roman"/>
          <w:color w:val="000000"/>
          <w:sz w:val="24"/>
          <w:szCs w:val="24"/>
        </w:rPr>
        <w:br/>
      </w:r>
    </w:p>
    <w:p w14:paraId="2F651792" w14:textId="77777777" w:rsidR="00630A86" w:rsidRPr="00630A86" w:rsidRDefault="00630A86" w:rsidP="00630A86">
      <w:pPr>
        <w:numPr>
          <w:ilvl w:val="0"/>
          <w:numId w:val="19"/>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If you follow the designated format, you can earn 1/2 of the points deducted from your grade.</w:t>
      </w:r>
      <w:r w:rsidRPr="00630A86">
        <w:rPr>
          <w:rFonts w:ascii="Times New Roman" w:eastAsia="Times New Roman" w:hAnsi="Times New Roman" w:cs="Times New Roman"/>
          <w:color w:val="000000"/>
          <w:sz w:val="24"/>
          <w:szCs w:val="24"/>
        </w:rPr>
        <w:br/>
      </w:r>
    </w:p>
    <w:p w14:paraId="5445F8BB" w14:textId="70B21C1F" w:rsidR="00630A86" w:rsidRPr="00630A86" w:rsidRDefault="00630A86" w:rsidP="00630A86">
      <w:pPr>
        <w:numPr>
          <w:ilvl w:val="0"/>
          <w:numId w:val="19"/>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 xml:space="preserve">When completed, </w:t>
      </w:r>
      <w:r>
        <w:rPr>
          <w:rFonts w:ascii="Times New Roman" w:eastAsia="Times New Roman" w:hAnsi="Times New Roman" w:cs="Times New Roman"/>
          <w:color w:val="000000"/>
          <w:sz w:val="24"/>
          <w:szCs w:val="24"/>
        </w:rPr>
        <w:t>resubmit the lab</w:t>
      </w:r>
      <w:r w:rsidRPr="00630A86">
        <w:rPr>
          <w:rFonts w:ascii="Times New Roman" w:eastAsia="Times New Roman" w:hAnsi="Times New Roman" w:cs="Times New Roman"/>
          <w:color w:val="000000"/>
          <w:sz w:val="24"/>
          <w:szCs w:val="24"/>
        </w:rPr>
        <w:t>.</w:t>
      </w:r>
      <w:r w:rsidRPr="00630A86">
        <w:rPr>
          <w:rFonts w:ascii="Times New Roman" w:eastAsia="Times New Roman" w:hAnsi="Times New Roman" w:cs="Times New Roman"/>
          <w:color w:val="000000"/>
          <w:sz w:val="24"/>
          <w:szCs w:val="24"/>
        </w:rPr>
        <w:br/>
      </w:r>
    </w:p>
    <w:p w14:paraId="1B63FCB8" w14:textId="77777777" w:rsidR="00630A86" w:rsidRPr="00630A86" w:rsidRDefault="00630A86" w:rsidP="00630A86">
      <w:pPr>
        <w:numPr>
          <w:ilvl w:val="0"/>
          <w:numId w:val="19"/>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30A86">
        <w:rPr>
          <w:rFonts w:ascii="Times New Roman" w:eastAsia="Times New Roman" w:hAnsi="Times New Roman" w:cs="Times New Roman"/>
          <w:color w:val="000000"/>
          <w:sz w:val="24"/>
          <w:szCs w:val="24"/>
        </w:rPr>
        <w:t>The revised Density Lab Report is due before next week's class.</w:t>
      </w:r>
    </w:p>
    <w:p w14:paraId="37EBDA1A" w14:textId="77777777" w:rsidR="006B6C32" w:rsidRDefault="006B6C32" w:rsidP="006B6C32">
      <w:pPr>
        <w:spacing w:after="0" w:line="240" w:lineRule="auto"/>
        <w:rPr>
          <w:rFonts w:ascii="Times New Roman" w:hAnsi="Times New Roman" w:cs="Times New Roman"/>
          <w:sz w:val="24"/>
          <w:szCs w:val="24"/>
        </w:rPr>
      </w:pPr>
    </w:p>
    <w:p w14:paraId="41EF7715" w14:textId="71AE00F3" w:rsidR="006E3CA3" w:rsidRDefault="006E3CA3" w:rsidP="006E3CA3">
      <w:pPr>
        <w:shd w:val="clear" w:color="auto" w:fill="FFC9C9"/>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TEST:  </w:t>
      </w:r>
      <w:r w:rsidR="00630A86">
        <w:rPr>
          <w:rFonts w:ascii="Times New Roman" w:hAnsi="Times New Roman" w:cs="Times New Roman"/>
          <w:sz w:val="24"/>
          <w:szCs w:val="24"/>
        </w:rPr>
        <w:t>Periodic Table</w:t>
      </w:r>
      <w:r w:rsidRPr="00D86A45">
        <w:rPr>
          <w:rFonts w:ascii="Times New Roman" w:eastAsia="Times New Roman" w:hAnsi="Times New Roman" w:cs="Times New Roman"/>
          <w:color w:val="000000"/>
          <w:sz w:val="24"/>
          <w:szCs w:val="24"/>
        </w:rPr>
        <w:br/>
      </w:r>
    </w:p>
    <w:p w14:paraId="1AB826D7" w14:textId="77777777" w:rsidR="006E3CA3" w:rsidRDefault="006E3CA3" w:rsidP="006E3CA3">
      <w:pPr>
        <w:shd w:val="clear" w:color="auto" w:fill="FFC9C9"/>
        <w:spacing w:after="0" w:line="240" w:lineRule="auto"/>
        <w:ind w:left="720" w:hanging="360"/>
        <w:rPr>
          <w:rFonts w:ascii="Times New Roman" w:hAnsi="Times New Roman" w:cs="Times New Roman"/>
          <w:sz w:val="24"/>
          <w:szCs w:val="24"/>
        </w:rPr>
      </w:pPr>
      <w:r w:rsidRPr="00EA3DE3">
        <w:rPr>
          <w:rFonts w:ascii="Times New Roman" w:hAnsi="Times New Roman" w:cs="Times New Roman"/>
          <w:sz w:val="24"/>
          <w:szCs w:val="24"/>
        </w:rPr>
        <w:t>1) the academic integrity policy</w:t>
      </w:r>
    </w:p>
    <w:p w14:paraId="25B6C127" w14:textId="77777777" w:rsidR="006E3CA3" w:rsidRPr="00EA3DE3" w:rsidRDefault="006E3CA3" w:rsidP="006E3CA3">
      <w:pPr>
        <w:shd w:val="clear" w:color="auto" w:fill="FFC9C9"/>
        <w:spacing w:after="0" w:line="240" w:lineRule="auto"/>
        <w:ind w:left="720" w:hanging="360"/>
        <w:rPr>
          <w:rFonts w:ascii="Times New Roman" w:eastAsia="Times New Roman" w:hAnsi="Times New Roman" w:cs="Times New Roman"/>
          <w:color w:val="000000"/>
          <w:sz w:val="24"/>
          <w:szCs w:val="24"/>
        </w:rPr>
      </w:pPr>
    </w:p>
    <w:p w14:paraId="6F1CADBC" w14:textId="77777777" w:rsidR="006E3CA3" w:rsidRPr="0041681D" w:rsidRDefault="006E3CA3" w:rsidP="006E3CA3">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Tests must be completed </w:t>
      </w:r>
      <w:r w:rsidRPr="0041681D">
        <w:rPr>
          <w:rFonts w:ascii="Times New Roman" w:eastAsia="Times New Roman" w:hAnsi="Times New Roman" w:cs="Times New Roman"/>
          <w:b/>
          <w:bCs/>
          <w:color w:val="000000"/>
          <w:sz w:val="24"/>
          <w:szCs w:val="24"/>
          <w:bdr w:val="none" w:sz="0" w:space="0" w:color="auto" w:frame="1"/>
        </w:rPr>
        <w:t>WITHOUT</w:t>
      </w:r>
      <w:r w:rsidRPr="0041681D">
        <w:rPr>
          <w:rFonts w:ascii="Times New Roman" w:eastAsia="Times New Roman" w:hAnsi="Times New Roman" w:cs="Times New Roman"/>
          <w:color w:val="000000"/>
          <w:sz w:val="24"/>
          <w:szCs w:val="24"/>
        </w:rPr>
        <w:t> referring to books, notes, the internet, people, or any outside resources.</w:t>
      </w:r>
      <w:r w:rsidRPr="0041681D">
        <w:rPr>
          <w:rFonts w:ascii="Times New Roman" w:eastAsia="Times New Roman" w:hAnsi="Times New Roman" w:cs="Times New Roman"/>
          <w:color w:val="000000"/>
          <w:sz w:val="24"/>
          <w:szCs w:val="24"/>
        </w:rPr>
        <w:br/>
      </w:r>
    </w:p>
    <w:p w14:paraId="3A420AD2" w14:textId="77777777" w:rsidR="006E3CA3" w:rsidRPr="0041681D" w:rsidRDefault="006E3CA3" w:rsidP="006E3CA3">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Students </w:t>
      </w:r>
      <w:r w:rsidRPr="0041681D">
        <w:rPr>
          <w:rFonts w:ascii="Times New Roman" w:eastAsia="Times New Roman" w:hAnsi="Times New Roman" w:cs="Times New Roman"/>
          <w:b/>
          <w:bCs/>
          <w:color w:val="000000"/>
          <w:sz w:val="24"/>
          <w:szCs w:val="24"/>
          <w:bdr w:val="none" w:sz="0" w:space="0" w:color="auto" w:frame="1"/>
        </w:rPr>
        <w:t>MAY</w:t>
      </w:r>
      <w:r w:rsidRPr="0041681D">
        <w:rPr>
          <w:rFonts w:ascii="Times New Roman" w:eastAsia="Times New Roman" w:hAnsi="Times New Roman" w:cs="Times New Roman"/>
          <w:color w:val="000000"/>
          <w:sz w:val="24"/>
          <w:szCs w:val="24"/>
        </w:rPr>
        <w:t> use the approved Periodic Tables, approved Reference Tables, or approved equation (formula) sheet (provided by the teacher) along with calculators and scratch paper.</w:t>
      </w:r>
      <w:r w:rsidRPr="0041681D">
        <w:rPr>
          <w:rFonts w:ascii="Times New Roman" w:eastAsia="Times New Roman" w:hAnsi="Times New Roman" w:cs="Times New Roman"/>
          <w:color w:val="000000"/>
          <w:sz w:val="24"/>
          <w:szCs w:val="24"/>
        </w:rPr>
        <w:br/>
      </w:r>
    </w:p>
    <w:p w14:paraId="12A5E825" w14:textId="77777777" w:rsidR="006E3CA3" w:rsidRPr="0041681D" w:rsidRDefault="006E3CA3" w:rsidP="006E3CA3">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guardian should be proctoring the test. Proctoring means to monitor the following: </w:t>
      </w:r>
    </w:p>
    <w:p w14:paraId="01C77C5B"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5CFA6947" w14:textId="19DD4964" w:rsidR="006E3CA3" w:rsidRPr="00EA3DE3" w:rsidRDefault="006E3CA3" w:rsidP="006E3CA3">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EA3DE3">
        <w:rPr>
          <w:rFonts w:ascii="Times New Roman" w:hAnsi="Times New Roman" w:cs="Times New Roman"/>
          <w:sz w:val="24"/>
          <w:szCs w:val="24"/>
        </w:rPr>
        <w:t xml:space="preserve">) </w:t>
      </w:r>
      <w:r>
        <w:rPr>
          <w:rFonts w:ascii="Times New Roman" w:hAnsi="Times New Roman" w:cs="Times New Roman"/>
          <w:sz w:val="24"/>
          <w:szCs w:val="24"/>
        </w:rPr>
        <w:t xml:space="preserve">The test is composed of </w:t>
      </w:r>
      <w:r w:rsidR="00D37649">
        <w:rPr>
          <w:rFonts w:ascii="Times New Roman" w:hAnsi="Times New Roman" w:cs="Times New Roman"/>
          <w:sz w:val="24"/>
          <w:szCs w:val="24"/>
        </w:rPr>
        <w:t>35</w:t>
      </w:r>
      <w:r>
        <w:rPr>
          <w:rFonts w:ascii="Times New Roman" w:hAnsi="Times New Roman" w:cs="Times New Roman"/>
          <w:sz w:val="24"/>
          <w:szCs w:val="24"/>
        </w:rPr>
        <w:t xml:space="preserve"> multiple choice questions and some written problems. </w:t>
      </w:r>
    </w:p>
    <w:p w14:paraId="0DA5A7CF" w14:textId="77777777" w:rsidR="006E3CA3" w:rsidRDefault="006E3CA3" w:rsidP="006E3CA3">
      <w:pPr>
        <w:shd w:val="clear" w:color="auto" w:fill="FFC9C9"/>
        <w:spacing w:after="0" w:line="240" w:lineRule="auto"/>
        <w:ind w:left="1080" w:hanging="360"/>
        <w:rPr>
          <w:rFonts w:ascii="Times New Roman" w:eastAsia="Times New Roman" w:hAnsi="Times New Roman" w:cs="Times New Roman"/>
          <w:color w:val="000000"/>
          <w:sz w:val="24"/>
          <w:szCs w:val="24"/>
        </w:rPr>
      </w:pPr>
    </w:p>
    <w:p w14:paraId="2723609B" w14:textId="2D796E55" w:rsidR="006E3CA3" w:rsidRDefault="006E3CA3" w:rsidP="006E3CA3">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multiple-choice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w:t>
      </w:r>
      <w:r w:rsidR="00D3764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 minutes)</w:t>
      </w:r>
    </w:p>
    <w:p w14:paraId="02F9710A"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122DB14F" w14:textId="1E7DD09D" w:rsidR="006E3CA3" w:rsidRDefault="006E3CA3" w:rsidP="006E3CA3">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short break (5-10 minutes) </w:t>
      </w:r>
    </w:p>
    <w:p w14:paraId="42407A08"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1791575B" w14:textId="7771A80D" w:rsidR="006E3CA3" w:rsidRDefault="006E3CA3" w:rsidP="006E3CA3">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w:t>
      </w:r>
      <w:r w:rsidR="00D37649">
        <w:rPr>
          <w:rFonts w:ascii="Times New Roman" w:eastAsia="Times New Roman" w:hAnsi="Times New Roman" w:cs="Times New Roman"/>
          <w:color w:val="000000"/>
          <w:sz w:val="24"/>
          <w:szCs w:val="24"/>
        </w:rPr>
        <w:t xml:space="preserve">re is </w:t>
      </w:r>
      <w:r w:rsidR="00D37649" w:rsidRPr="00D37649">
        <w:rPr>
          <w:rFonts w:ascii="Times New Roman" w:eastAsia="Times New Roman" w:hAnsi="Times New Roman" w:cs="Times New Roman"/>
          <w:b/>
          <w:bCs/>
          <w:color w:val="000000"/>
          <w:sz w:val="24"/>
          <w:szCs w:val="24"/>
        </w:rPr>
        <w:t>NO</w:t>
      </w:r>
      <w:r w:rsidRPr="0041681D">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bdr w:val="none" w:sz="0" w:space="0" w:color="auto" w:frame="1"/>
        </w:rPr>
        <w:t>written portion o</w:t>
      </w:r>
      <w:r w:rsidR="00D37649">
        <w:rPr>
          <w:rFonts w:ascii="Times New Roman" w:eastAsia="Times New Roman" w:hAnsi="Times New Roman" w:cs="Times New Roman"/>
          <w:b/>
          <w:bCs/>
          <w:color w:val="000000"/>
          <w:sz w:val="24"/>
          <w:szCs w:val="24"/>
          <w:bdr w:val="none" w:sz="0" w:space="0" w:color="auto" w:frame="1"/>
        </w:rPr>
        <w:t>n this</w:t>
      </w:r>
      <w:r>
        <w:rPr>
          <w:rFonts w:ascii="Times New Roman" w:eastAsia="Times New Roman" w:hAnsi="Times New Roman" w:cs="Times New Roman"/>
          <w:b/>
          <w:bCs/>
          <w:color w:val="000000"/>
          <w:sz w:val="24"/>
          <w:szCs w:val="24"/>
          <w:bdr w:val="none" w:sz="0" w:space="0" w:color="auto" w:frame="1"/>
        </w:rPr>
        <w:t xml:space="preserve"> test</w:t>
      </w:r>
      <w:r w:rsidR="00D37649">
        <w:rPr>
          <w:rFonts w:ascii="Times New Roman" w:eastAsia="Times New Roman" w:hAnsi="Times New Roman" w:cs="Times New Roman"/>
          <w:b/>
          <w:bCs/>
          <w:color w:val="000000"/>
          <w:sz w:val="24"/>
          <w:szCs w:val="24"/>
          <w:bdr w:val="none" w:sz="0" w:space="0" w:color="auto" w:frame="1"/>
        </w:rPr>
        <w:t>.</w:t>
      </w:r>
    </w:p>
    <w:p w14:paraId="7C1B7DAA" w14:textId="77777777" w:rsidR="006E3CA3" w:rsidRDefault="006E3CA3" w:rsidP="006E3CA3">
      <w:pPr>
        <w:shd w:val="clear" w:color="auto" w:fill="FFC9C9"/>
        <w:spacing w:after="0" w:line="240" w:lineRule="auto"/>
        <w:ind w:left="720"/>
        <w:rPr>
          <w:rFonts w:ascii="Times New Roman" w:eastAsia="Times New Roman" w:hAnsi="Times New Roman" w:cs="Times New Roman"/>
          <w:color w:val="000000"/>
          <w:sz w:val="24"/>
          <w:szCs w:val="24"/>
        </w:rPr>
      </w:pPr>
    </w:p>
    <w:p w14:paraId="45B0CBCF" w14:textId="58FD4900" w:rsidR="006E3CA3" w:rsidRDefault="006E3CA3" w:rsidP="006E3CA3">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There is a </w:t>
      </w:r>
      <w:r w:rsidR="00D37649">
        <w:rPr>
          <w:rFonts w:ascii="Times New Roman" w:eastAsia="Times New Roman" w:hAnsi="Times New Roman" w:cs="Times New Roman"/>
          <w:b/>
          <w:bCs/>
          <w:color w:val="000000"/>
          <w:sz w:val="24"/>
          <w:szCs w:val="24"/>
        </w:rPr>
        <w:t>60</w:t>
      </w:r>
      <w:r w:rsidRPr="0084016E">
        <w:rPr>
          <w:rFonts w:ascii="Times New Roman" w:eastAsia="Times New Roman" w:hAnsi="Times New Roman" w:cs="Times New Roman"/>
          <w:b/>
          <w:bCs/>
          <w:color w:val="000000"/>
          <w:sz w:val="24"/>
          <w:szCs w:val="24"/>
        </w:rPr>
        <w:t>-minute time limit</w:t>
      </w:r>
      <w:r>
        <w:rPr>
          <w:rFonts w:ascii="Times New Roman" w:eastAsia="Times New Roman" w:hAnsi="Times New Roman" w:cs="Times New Roman"/>
          <w:color w:val="000000"/>
          <w:sz w:val="24"/>
          <w:szCs w:val="24"/>
        </w:rPr>
        <w:t xml:space="preserve"> on this test. Please have the proctor write the time taken at the top of your answer sheet with their signature or initials.</w:t>
      </w:r>
    </w:p>
    <w:p w14:paraId="2A879127" w14:textId="77777777" w:rsidR="006E3CA3" w:rsidRDefault="006E3CA3" w:rsidP="006E3CA3">
      <w:pPr>
        <w:shd w:val="clear" w:color="auto" w:fill="FFC9C9"/>
        <w:spacing w:after="0" w:line="240" w:lineRule="auto"/>
        <w:ind w:left="1440" w:hanging="360"/>
        <w:rPr>
          <w:rFonts w:ascii="Times New Roman" w:eastAsia="Times New Roman" w:hAnsi="Times New Roman" w:cs="Times New Roman"/>
          <w:color w:val="000000"/>
          <w:sz w:val="24"/>
          <w:szCs w:val="24"/>
        </w:rPr>
      </w:pPr>
    </w:p>
    <w:p w14:paraId="2DD84D8D" w14:textId="62B90A35" w:rsidR="006E3CA3" w:rsidRDefault="006E3CA3" w:rsidP="006E3CA3">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41681D">
        <w:rPr>
          <w:rFonts w:ascii="Times New Roman" w:eastAsia="Times New Roman" w:hAnsi="Times New Roman" w:cs="Times New Roman"/>
          <w:color w:val="000000"/>
          <w:sz w:val="24"/>
          <w:szCs w:val="24"/>
        </w:rPr>
        <w:t>Proctors should NOT be reading the test or engaging students during the test.</w:t>
      </w:r>
    </w:p>
    <w:p w14:paraId="7F46794B" w14:textId="77777777" w:rsidR="008104E5" w:rsidRDefault="008104E5" w:rsidP="006E3CA3">
      <w:pPr>
        <w:shd w:val="clear" w:color="auto" w:fill="FFC9C9"/>
        <w:spacing w:after="0" w:line="240" w:lineRule="auto"/>
        <w:ind w:left="630" w:hanging="360"/>
        <w:rPr>
          <w:rFonts w:ascii="Times New Roman" w:eastAsia="Times New Roman" w:hAnsi="Times New Roman" w:cs="Times New Roman"/>
          <w:color w:val="000000"/>
          <w:sz w:val="24"/>
          <w:szCs w:val="24"/>
        </w:rPr>
      </w:pPr>
      <w:bookmarkStart w:id="1" w:name="_Hlk67920364"/>
    </w:p>
    <w:p w14:paraId="6FC97076" w14:textId="362B4ED2" w:rsidR="008104E5" w:rsidRPr="00B4008A" w:rsidRDefault="008104E5" w:rsidP="006E3CA3">
      <w:pPr>
        <w:shd w:val="clear" w:color="auto" w:fill="FFC9C9"/>
        <w:spacing w:after="0" w:line="240" w:lineRule="auto"/>
        <w:ind w:left="630" w:hanging="360"/>
        <w:rPr>
          <w:rFonts w:ascii="Times New Roman" w:hAnsi="Times New Roman" w:cs="Times New Roman"/>
          <w:sz w:val="24"/>
          <w:szCs w:val="24"/>
        </w:rPr>
      </w:pPr>
      <w:r>
        <w:rPr>
          <w:rFonts w:ascii="Times New Roman" w:eastAsia="Times New Roman" w:hAnsi="Times New Roman" w:cs="Times New Roman"/>
          <w:color w:val="000000"/>
          <w:sz w:val="24"/>
          <w:szCs w:val="24"/>
        </w:rPr>
        <w:t>5) Do NOT use RED font. Black font is best.</w:t>
      </w:r>
    </w:p>
    <w:bookmarkEnd w:id="1"/>
    <w:p w14:paraId="5999F778" w14:textId="59D6073F" w:rsidR="00C51D6E" w:rsidRDefault="00C51D6E" w:rsidP="006E3CA3">
      <w:pPr>
        <w:spacing w:after="0" w:line="240" w:lineRule="auto"/>
        <w:ind w:left="360" w:hanging="360"/>
        <w:rPr>
          <w:rFonts w:ascii="Times New Roman" w:eastAsia="Times New Roman" w:hAnsi="Times New Roman" w:cs="Times New Roman"/>
          <w:color w:val="000000"/>
          <w:sz w:val="24"/>
          <w:szCs w:val="24"/>
        </w:rPr>
      </w:pPr>
    </w:p>
    <w:p w14:paraId="31BB9B65" w14:textId="77777777" w:rsidR="006E3CA3" w:rsidRPr="00560189" w:rsidRDefault="006E3CA3" w:rsidP="006E3CA3">
      <w:pPr>
        <w:shd w:val="clear" w:color="auto" w:fill="C4BC96" w:themeFill="background2" w:themeFillShade="BF"/>
        <w:spacing w:after="0" w:line="240" w:lineRule="auto"/>
        <w:rPr>
          <w:rFonts w:ascii="Times New Roman" w:hAnsi="Times New Roman" w:cs="Times New Roman"/>
          <w:sz w:val="24"/>
          <w:szCs w:val="24"/>
        </w:rPr>
      </w:pPr>
      <w:r w:rsidRPr="00560189">
        <w:rPr>
          <w:rFonts w:ascii="Times New Roman" w:hAnsi="Times New Roman" w:cs="Times New Roman"/>
          <w:sz w:val="24"/>
          <w:szCs w:val="24"/>
        </w:rPr>
        <w:t>Supplemental Resources</w:t>
      </w:r>
      <w:r>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05453802" w14:textId="676B203D" w:rsidR="006E3CA3" w:rsidRPr="006E3CA3" w:rsidRDefault="00630A86" w:rsidP="006E3CA3">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Top Secret Agent Periodic Table</w:t>
      </w:r>
    </w:p>
    <w:p w14:paraId="1EED5769" w14:textId="06D7A02E" w:rsidR="006E3CA3" w:rsidRPr="00560189" w:rsidRDefault="006E3CA3" w:rsidP="006E3CA3">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Pr>
          <w:rFonts w:ascii="Times New Roman" w:hAnsi="Times New Roman" w:cs="Times New Roman"/>
          <w:sz w:val="24"/>
          <w:szCs w:val="24"/>
        </w:rPr>
        <w:t xml:space="preserve">Chapter </w:t>
      </w:r>
      <w:r w:rsidR="00630A86">
        <w:rPr>
          <w:rFonts w:ascii="Times New Roman" w:hAnsi="Times New Roman" w:cs="Times New Roman"/>
          <w:sz w:val="24"/>
          <w:szCs w:val="24"/>
        </w:rPr>
        <w:t>6</w:t>
      </w:r>
      <w:r>
        <w:rPr>
          <w:rFonts w:ascii="Times New Roman" w:hAnsi="Times New Roman" w:cs="Times New Roman"/>
          <w:sz w:val="24"/>
          <w:szCs w:val="24"/>
        </w:rPr>
        <w:t xml:space="preserve"> Study Guide Pearson</w:t>
      </w:r>
    </w:p>
    <w:p w14:paraId="4B8247CB" w14:textId="77777777" w:rsidR="006E3CA3" w:rsidRPr="009E6CA8" w:rsidRDefault="006E3CA3" w:rsidP="006E3CA3">
      <w:pPr>
        <w:spacing w:after="0" w:line="240" w:lineRule="auto"/>
        <w:rPr>
          <w:rFonts w:ascii="Times New Roman" w:eastAsia="Times New Roman" w:hAnsi="Times New Roman" w:cs="Times New Roman"/>
          <w:color w:val="000000"/>
          <w:sz w:val="24"/>
          <w:szCs w:val="24"/>
        </w:rPr>
      </w:pPr>
    </w:p>
    <w:p w14:paraId="066D7F5C" w14:textId="2987E9CA" w:rsidR="006E3CA3" w:rsidRPr="00D223C9" w:rsidRDefault="00000000" w:rsidP="00D223C9">
      <w:pPr>
        <w:spacing w:after="0" w:line="240" w:lineRule="auto"/>
        <w:rPr>
          <w:rFonts w:ascii="Times New Roman" w:eastAsia="Times New Roman" w:hAnsi="Times New Roman" w:cs="Times New Roman"/>
          <w:color w:val="000000"/>
          <w:sz w:val="24"/>
          <w:szCs w:val="24"/>
        </w:rPr>
      </w:pPr>
      <w:hyperlink r:id="rId11" w:tgtFrame="_blank" w:history="1">
        <w:r w:rsidR="00D223C9" w:rsidRPr="00D223C9">
          <w:rPr>
            <w:rStyle w:val="Hyperlink"/>
            <w:rFonts w:ascii="Times New Roman" w:hAnsi="Times New Roman" w:cs="Times New Roman"/>
            <w:sz w:val="24"/>
            <w:szCs w:val="24"/>
            <w:bdr w:val="none" w:sz="0" w:space="0" w:color="auto" w:frame="1"/>
            <w:shd w:val="clear" w:color="auto" w:fill="FFFFFF"/>
          </w:rPr>
          <w:t>The Periodic Table Song</w:t>
        </w:r>
      </w:hyperlink>
      <w:r w:rsidR="00D223C9" w:rsidRPr="00D223C9">
        <w:rPr>
          <w:rFonts w:ascii="Times New Roman" w:hAnsi="Times New Roman" w:cs="Times New Roman"/>
          <w:color w:val="000000"/>
          <w:sz w:val="24"/>
          <w:szCs w:val="24"/>
          <w:shd w:val="clear" w:color="auto" w:fill="FFFFFF"/>
        </w:rPr>
        <w:t> (2:44) ... over 100 elements.</w:t>
      </w:r>
      <w:r w:rsidR="00D223C9" w:rsidRPr="00D223C9">
        <w:rPr>
          <w:rFonts w:ascii="Times New Roman" w:hAnsi="Times New Roman" w:cs="Times New Roman"/>
          <w:color w:val="000000"/>
          <w:sz w:val="24"/>
          <w:szCs w:val="24"/>
        </w:rPr>
        <w:br/>
      </w:r>
      <w:r w:rsidR="00D223C9" w:rsidRPr="00D223C9">
        <w:rPr>
          <w:rFonts w:ascii="Times New Roman" w:hAnsi="Times New Roman" w:cs="Times New Roman"/>
          <w:color w:val="000000"/>
          <w:sz w:val="24"/>
          <w:szCs w:val="24"/>
        </w:rPr>
        <w:br/>
      </w:r>
      <w:hyperlink r:id="rId12" w:tgtFrame="_blank" w:history="1">
        <w:r w:rsidR="00D223C9" w:rsidRPr="00D223C9">
          <w:rPr>
            <w:rStyle w:val="Hyperlink"/>
            <w:rFonts w:ascii="Times New Roman" w:hAnsi="Times New Roman" w:cs="Times New Roman"/>
            <w:sz w:val="24"/>
            <w:szCs w:val="24"/>
            <w:bdr w:val="none" w:sz="0" w:space="0" w:color="auto" w:frame="1"/>
            <w:shd w:val="clear" w:color="auto" w:fill="FFFFFF"/>
          </w:rPr>
          <w:t>Tom Lehrer's The Elements Song</w:t>
        </w:r>
      </w:hyperlink>
      <w:r w:rsidR="00D223C9" w:rsidRPr="00D223C9">
        <w:rPr>
          <w:rFonts w:ascii="Times New Roman" w:hAnsi="Times New Roman" w:cs="Times New Roman"/>
          <w:color w:val="000000"/>
          <w:sz w:val="24"/>
          <w:szCs w:val="24"/>
          <w:shd w:val="clear" w:color="auto" w:fill="FFFFFF"/>
        </w:rPr>
        <w:t> (1:26) 1970</w:t>
      </w:r>
      <w:r w:rsidR="00D223C9" w:rsidRPr="00D223C9">
        <w:rPr>
          <w:rFonts w:ascii="Times New Roman" w:hAnsi="Times New Roman" w:cs="Times New Roman"/>
          <w:color w:val="000000"/>
          <w:sz w:val="24"/>
          <w:szCs w:val="24"/>
        </w:rPr>
        <w:br/>
      </w:r>
      <w:r w:rsidR="00D223C9" w:rsidRPr="00D223C9">
        <w:rPr>
          <w:rFonts w:ascii="Times New Roman" w:hAnsi="Times New Roman" w:cs="Times New Roman"/>
          <w:color w:val="000000"/>
          <w:sz w:val="24"/>
          <w:szCs w:val="24"/>
        </w:rPr>
        <w:br/>
      </w:r>
      <w:hyperlink r:id="rId13" w:history="1">
        <w:r w:rsidR="00E31628" w:rsidRPr="00E31628">
          <w:rPr>
            <w:rStyle w:val="Hyperlink"/>
            <w:rFonts w:ascii="Times New Roman" w:hAnsi="Times New Roman" w:cs="Times New Roman"/>
            <w:sz w:val="24"/>
            <w:szCs w:val="24"/>
            <w:bdr w:val="none" w:sz="0" w:space="0" w:color="auto" w:frame="1"/>
            <w:shd w:val="clear" w:color="auto" w:fill="FFFFFF"/>
          </w:rPr>
          <w:t>http://somup.com/cr6o2a30ll</w:t>
        </w:r>
      </w:hyperlink>
      <w:r w:rsidR="00E31628" w:rsidRPr="00E31628">
        <w:rPr>
          <w:rStyle w:val="Hyperlink"/>
          <w:rFonts w:ascii="Times New Roman" w:hAnsi="Times New Roman" w:cs="Times New Roman"/>
          <w:sz w:val="24"/>
          <w:szCs w:val="24"/>
          <w:bdr w:val="none" w:sz="0" w:space="0" w:color="auto" w:frame="1"/>
          <w:shd w:val="clear" w:color="auto" w:fill="FFFFFF"/>
        </w:rPr>
        <w:t xml:space="preserve"> </w:t>
      </w:r>
      <w:r w:rsidR="00E31628" w:rsidRPr="00E31628">
        <w:rPr>
          <w:rFonts w:ascii="Times New Roman" w:hAnsi="Times New Roman" w:cs="Times New Roman"/>
          <w:color w:val="000000"/>
          <w:sz w:val="24"/>
          <w:szCs w:val="24"/>
          <w:shd w:val="clear" w:color="auto" w:fill="FFFFFF"/>
        </w:rPr>
        <w:t> Periodic Table Review Song (3:07) ... Periods, Groups, Valence, Electronegativity (Review).</w:t>
      </w:r>
      <w:r w:rsidR="00D223C9" w:rsidRPr="00D223C9">
        <w:rPr>
          <w:rFonts w:ascii="Times New Roman" w:hAnsi="Times New Roman" w:cs="Times New Roman"/>
          <w:color w:val="000000"/>
          <w:sz w:val="24"/>
          <w:szCs w:val="24"/>
        </w:rPr>
        <w:br/>
      </w:r>
      <w:r w:rsidR="00D223C9" w:rsidRPr="00D223C9">
        <w:rPr>
          <w:rFonts w:ascii="Times New Roman" w:hAnsi="Times New Roman" w:cs="Times New Roman"/>
          <w:color w:val="000000"/>
          <w:sz w:val="24"/>
          <w:szCs w:val="24"/>
        </w:rPr>
        <w:br/>
      </w:r>
      <w:hyperlink r:id="rId14" w:tgtFrame="_blank" w:history="1">
        <w:r w:rsidR="00D223C9" w:rsidRPr="00D223C9">
          <w:rPr>
            <w:rStyle w:val="Hyperlink"/>
            <w:rFonts w:ascii="Times New Roman" w:hAnsi="Times New Roman" w:cs="Times New Roman"/>
            <w:sz w:val="24"/>
            <w:szCs w:val="24"/>
            <w:bdr w:val="none" w:sz="0" w:space="0" w:color="auto" w:frame="1"/>
            <w:shd w:val="clear" w:color="auto" w:fill="FFFFFF"/>
          </w:rPr>
          <w:t>As for Me &amp; My House Joshua 24:15; Always</w:t>
        </w:r>
      </w:hyperlink>
      <w:r w:rsidR="00D223C9" w:rsidRPr="00D223C9">
        <w:rPr>
          <w:rFonts w:ascii="Times New Roman" w:hAnsi="Times New Roman" w:cs="Times New Roman"/>
          <w:color w:val="000000"/>
          <w:sz w:val="24"/>
          <w:szCs w:val="24"/>
          <w:shd w:val="clear" w:color="auto" w:fill="FFFFFF"/>
        </w:rPr>
        <w:t> (5:15)</w:t>
      </w:r>
    </w:p>
    <w:sectPr w:rsidR="006E3CA3" w:rsidRPr="00D223C9" w:rsidSect="00C51D6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A968" w14:textId="77777777" w:rsidR="006C7D88" w:rsidRDefault="006C7D88" w:rsidP="00A019F3">
      <w:pPr>
        <w:spacing w:after="0" w:line="240" w:lineRule="auto"/>
      </w:pPr>
      <w:r>
        <w:separator/>
      </w:r>
    </w:p>
  </w:endnote>
  <w:endnote w:type="continuationSeparator" w:id="0">
    <w:p w14:paraId="4EE42D0E" w14:textId="77777777" w:rsidR="006C7D88" w:rsidRDefault="006C7D88"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00E03FE1"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25F5D">
          <w:rPr>
            <w:rFonts w:ascii="Times New Roman" w:hAnsi="Times New Roman" w:cs="Times New Roman"/>
            <w:i/>
            <w:noProof/>
            <w:sz w:val="24"/>
            <w:szCs w:val="24"/>
          </w:rPr>
          <w:t>Learning CTR</w:t>
        </w:r>
        <w:r w:rsidR="001F36FA" w:rsidRPr="001F36FA">
          <w:rPr>
            <w:rFonts w:ascii="Times New Roman" w:hAnsi="Times New Roman" w:cs="Times New Roman"/>
            <w:i/>
            <w:noProof/>
            <w:sz w:val="24"/>
            <w:szCs w:val="24"/>
          </w:rPr>
          <w:t xml:space="preserve">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22BA" w14:textId="77777777" w:rsidR="006C7D88" w:rsidRDefault="006C7D88" w:rsidP="00A019F3">
      <w:pPr>
        <w:spacing w:after="0" w:line="240" w:lineRule="auto"/>
      </w:pPr>
      <w:r>
        <w:separator/>
      </w:r>
    </w:p>
  </w:footnote>
  <w:footnote w:type="continuationSeparator" w:id="0">
    <w:p w14:paraId="440AEF03" w14:textId="77777777" w:rsidR="006C7D88" w:rsidRDefault="006C7D88"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7DB45913"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471721">
      <w:rPr>
        <w:rFonts w:ascii="Times New Roman" w:hAnsi="Times New Roman" w:cs="Times New Roman"/>
        <w:i/>
        <w:sz w:val="24"/>
        <w:szCs w:val="24"/>
      </w:rPr>
      <w:t>8</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D223C9">
      <w:rPr>
        <w:rFonts w:ascii="Times New Roman" w:hAnsi="Times New Roman" w:cs="Times New Roman"/>
        <w:i/>
        <w:sz w:val="24"/>
        <w:szCs w:val="24"/>
      </w:rPr>
      <w:t>6</w:t>
    </w:r>
    <w:r w:rsidR="00471721">
      <w:rPr>
        <w:rFonts w:ascii="Times New Roman" w:hAnsi="Times New Roman" w:cs="Times New Roman"/>
        <w:i/>
        <w:sz w:val="24"/>
        <w:szCs w:val="24"/>
      </w:rPr>
      <w:tab/>
      <w:t>Periodic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2C9"/>
    <w:multiLevelType w:val="multilevel"/>
    <w:tmpl w:val="2ED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D4D17"/>
    <w:multiLevelType w:val="multilevel"/>
    <w:tmpl w:val="D592CC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1876AC5"/>
    <w:multiLevelType w:val="multilevel"/>
    <w:tmpl w:val="A740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17344"/>
    <w:multiLevelType w:val="multilevel"/>
    <w:tmpl w:val="B5C2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A1D4F"/>
    <w:multiLevelType w:val="multilevel"/>
    <w:tmpl w:val="2AA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D627A"/>
    <w:multiLevelType w:val="multilevel"/>
    <w:tmpl w:val="5F804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E75B0"/>
    <w:multiLevelType w:val="multilevel"/>
    <w:tmpl w:val="5FF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188159">
    <w:abstractNumId w:val="14"/>
  </w:num>
  <w:num w:numId="2" w16cid:durableId="136724777">
    <w:abstractNumId w:val="4"/>
  </w:num>
  <w:num w:numId="3" w16cid:durableId="123350944">
    <w:abstractNumId w:val="5"/>
  </w:num>
  <w:num w:numId="4" w16cid:durableId="1439520573">
    <w:abstractNumId w:val="12"/>
  </w:num>
  <w:num w:numId="5" w16cid:durableId="993340788">
    <w:abstractNumId w:val="18"/>
  </w:num>
  <w:num w:numId="6" w16cid:durableId="2110735983">
    <w:abstractNumId w:val="1"/>
  </w:num>
  <w:num w:numId="7" w16cid:durableId="191043421">
    <w:abstractNumId w:val="11"/>
  </w:num>
  <w:num w:numId="8" w16cid:durableId="1049720986">
    <w:abstractNumId w:val="9"/>
  </w:num>
  <w:num w:numId="9" w16cid:durableId="1309020376">
    <w:abstractNumId w:val="3"/>
  </w:num>
  <w:num w:numId="10" w16cid:durableId="1621065605">
    <w:abstractNumId w:val="13"/>
  </w:num>
  <w:num w:numId="11" w16cid:durableId="401220653">
    <w:abstractNumId w:val="17"/>
  </w:num>
  <w:num w:numId="12" w16cid:durableId="316542851">
    <w:abstractNumId w:val="16"/>
  </w:num>
  <w:num w:numId="13" w16cid:durableId="1088304390">
    <w:abstractNumId w:val="0"/>
  </w:num>
  <w:num w:numId="14" w16cid:durableId="1088843466">
    <w:abstractNumId w:val="15"/>
  </w:num>
  <w:num w:numId="15" w16cid:durableId="1665888447">
    <w:abstractNumId w:val="7"/>
  </w:num>
  <w:num w:numId="16" w16cid:durableId="1311597329">
    <w:abstractNumId w:val="10"/>
  </w:num>
  <w:num w:numId="17" w16cid:durableId="240255021">
    <w:abstractNumId w:val="8"/>
  </w:num>
  <w:num w:numId="18" w16cid:durableId="290139695">
    <w:abstractNumId w:val="6"/>
  </w:num>
  <w:num w:numId="19" w16cid:durableId="1016232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43F6"/>
    <w:rsid w:val="0004103A"/>
    <w:rsid w:val="000667E9"/>
    <w:rsid w:val="000724BE"/>
    <w:rsid w:val="000D0E1F"/>
    <w:rsid w:val="00134447"/>
    <w:rsid w:val="001A43AC"/>
    <w:rsid w:val="001C2A1E"/>
    <w:rsid w:val="001F36FA"/>
    <w:rsid w:val="00296E71"/>
    <w:rsid w:val="002B3E9D"/>
    <w:rsid w:val="002D30A5"/>
    <w:rsid w:val="003303C2"/>
    <w:rsid w:val="00356A50"/>
    <w:rsid w:val="0036057D"/>
    <w:rsid w:val="00381B34"/>
    <w:rsid w:val="00387FC4"/>
    <w:rsid w:val="0041681D"/>
    <w:rsid w:val="00471721"/>
    <w:rsid w:val="004D0F4F"/>
    <w:rsid w:val="0051609F"/>
    <w:rsid w:val="0052229A"/>
    <w:rsid w:val="00587FB8"/>
    <w:rsid w:val="005B48CC"/>
    <w:rsid w:val="005B6A83"/>
    <w:rsid w:val="005C7199"/>
    <w:rsid w:val="00602715"/>
    <w:rsid w:val="00630A86"/>
    <w:rsid w:val="006A1E69"/>
    <w:rsid w:val="006B6C32"/>
    <w:rsid w:val="006C7D88"/>
    <w:rsid w:val="006E1660"/>
    <w:rsid w:val="006E3CA3"/>
    <w:rsid w:val="007143B1"/>
    <w:rsid w:val="0072209A"/>
    <w:rsid w:val="00772440"/>
    <w:rsid w:val="007769F1"/>
    <w:rsid w:val="007A7EE9"/>
    <w:rsid w:val="008104E5"/>
    <w:rsid w:val="008939EE"/>
    <w:rsid w:val="00936557"/>
    <w:rsid w:val="00940A91"/>
    <w:rsid w:val="00945998"/>
    <w:rsid w:val="00954FB0"/>
    <w:rsid w:val="0096713D"/>
    <w:rsid w:val="00973BFD"/>
    <w:rsid w:val="00982143"/>
    <w:rsid w:val="009A5BCF"/>
    <w:rsid w:val="009C487D"/>
    <w:rsid w:val="009D5B3D"/>
    <w:rsid w:val="009F209D"/>
    <w:rsid w:val="009F53E3"/>
    <w:rsid w:val="00A019F3"/>
    <w:rsid w:val="00A25F5D"/>
    <w:rsid w:val="00A94952"/>
    <w:rsid w:val="00AB5641"/>
    <w:rsid w:val="00AC4B69"/>
    <w:rsid w:val="00B0136D"/>
    <w:rsid w:val="00B02958"/>
    <w:rsid w:val="00B4008A"/>
    <w:rsid w:val="00B51927"/>
    <w:rsid w:val="00C21E6F"/>
    <w:rsid w:val="00C45E9C"/>
    <w:rsid w:val="00C51D6E"/>
    <w:rsid w:val="00C6756D"/>
    <w:rsid w:val="00D011C0"/>
    <w:rsid w:val="00D223C9"/>
    <w:rsid w:val="00D37649"/>
    <w:rsid w:val="00D621A5"/>
    <w:rsid w:val="00D86A45"/>
    <w:rsid w:val="00D92056"/>
    <w:rsid w:val="00DE6650"/>
    <w:rsid w:val="00DF5538"/>
    <w:rsid w:val="00E049F6"/>
    <w:rsid w:val="00E31628"/>
    <w:rsid w:val="00E6081B"/>
    <w:rsid w:val="00EA3DE3"/>
    <w:rsid w:val="00F93BDD"/>
    <w:rsid w:val="00FB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204">
      <w:bodyDiv w:val="1"/>
      <w:marLeft w:val="0"/>
      <w:marRight w:val="0"/>
      <w:marTop w:val="0"/>
      <w:marBottom w:val="0"/>
      <w:divBdr>
        <w:top w:val="none" w:sz="0" w:space="0" w:color="auto"/>
        <w:left w:val="none" w:sz="0" w:space="0" w:color="auto"/>
        <w:bottom w:val="none" w:sz="0" w:space="0" w:color="auto"/>
        <w:right w:val="none" w:sz="0" w:space="0" w:color="auto"/>
      </w:divBdr>
    </w:div>
    <w:div w:id="300773730">
      <w:bodyDiv w:val="1"/>
      <w:marLeft w:val="0"/>
      <w:marRight w:val="0"/>
      <w:marTop w:val="0"/>
      <w:marBottom w:val="0"/>
      <w:divBdr>
        <w:top w:val="none" w:sz="0" w:space="0" w:color="auto"/>
        <w:left w:val="none" w:sz="0" w:space="0" w:color="auto"/>
        <w:bottom w:val="none" w:sz="0" w:space="0" w:color="auto"/>
        <w:right w:val="none" w:sz="0" w:space="0" w:color="auto"/>
      </w:divBdr>
    </w:div>
    <w:div w:id="450978289">
      <w:bodyDiv w:val="1"/>
      <w:marLeft w:val="0"/>
      <w:marRight w:val="0"/>
      <w:marTop w:val="0"/>
      <w:marBottom w:val="0"/>
      <w:divBdr>
        <w:top w:val="none" w:sz="0" w:space="0" w:color="auto"/>
        <w:left w:val="none" w:sz="0" w:space="0" w:color="auto"/>
        <w:bottom w:val="none" w:sz="0" w:space="0" w:color="auto"/>
        <w:right w:val="none" w:sz="0" w:space="0" w:color="auto"/>
      </w:divBdr>
    </w:div>
    <w:div w:id="746148595">
      <w:bodyDiv w:val="1"/>
      <w:marLeft w:val="0"/>
      <w:marRight w:val="0"/>
      <w:marTop w:val="0"/>
      <w:marBottom w:val="0"/>
      <w:divBdr>
        <w:top w:val="none" w:sz="0" w:space="0" w:color="auto"/>
        <w:left w:val="none" w:sz="0" w:space="0" w:color="auto"/>
        <w:bottom w:val="none" w:sz="0" w:space="0" w:color="auto"/>
        <w:right w:val="none" w:sz="0" w:space="0" w:color="auto"/>
      </w:divBdr>
    </w:div>
    <w:div w:id="752120746">
      <w:bodyDiv w:val="1"/>
      <w:marLeft w:val="0"/>
      <w:marRight w:val="0"/>
      <w:marTop w:val="0"/>
      <w:marBottom w:val="0"/>
      <w:divBdr>
        <w:top w:val="none" w:sz="0" w:space="0" w:color="auto"/>
        <w:left w:val="none" w:sz="0" w:space="0" w:color="auto"/>
        <w:bottom w:val="none" w:sz="0" w:space="0" w:color="auto"/>
        <w:right w:val="none" w:sz="0" w:space="0" w:color="auto"/>
      </w:divBdr>
    </w:div>
    <w:div w:id="942612735">
      <w:bodyDiv w:val="1"/>
      <w:marLeft w:val="0"/>
      <w:marRight w:val="0"/>
      <w:marTop w:val="0"/>
      <w:marBottom w:val="0"/>
      <w:divBdr>
        <w:top w:val="none" w:sz="0" w:space="0" w:color="auto"/>
        <w:left w:val="none" w:sz="0" w:space="0" w:color="auto"/>
        <w:bottom w:val="none" w:sz="0" w:space="0" w:color="auto"/>
        <w:right w:val="none" w:sz="0" w:space="0" w:color="auto"/>
      </w:divBdr>
    </w:div>
    <w:div w:id="1279604432">
      <w:bodyDiv w:val="1"/>
      <w:marLeft w:val="0"/>
      <w:marRight w:val="0"/>
      <w:marTop w:val="0"/>
      <w:marBottom w:val="0"/>
      <w:divBdr>
        <w:top w:val="none" w:sz="0" w:space="0" w:color="auto"/>
        <w:left w:val="none" w:sz="0" w:space="0" w:color="auto"/>
        <w:bottom w:val="none" w:sz="0" w:space="0" w:color="auto"/>
        <w:right w:val="none" w:sz="0" w:space="0" w:color="auto"/>
      </w:divBdr>
    </w:div>
    <w:div w:id="1451164839">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853454521">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52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ctronline.com/courses" TargetMode="External"/><Relationship Id="rId13" Type="http://schemas.openxmlformats.org/officeDocument/2006/relationships/hyperlink" Target="http://somup.com/cr6o2a30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mup.com/cFQ22hVSK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F6QFinnyQ"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mup.com/c06lYbBzq3" TargetMode="External"/><Relationship Id="rId4" Type="http://schemas.openxmlformats.org/officeDocument/2006/relationships/webSettings" Target="webSettings.xml"/><Relationship Id="rId9" Type="http://schemas.openxmlformats.org/officeDocument/2006/relationships/hyperlink" Target="https://www.learningctronline.com/devotional" TargetMode="External"/><Relationship Id="rId14" Type="http://schemas.openxmlformats.org/officeDocument/2006/relationships/hyperlink" Target="http://somup.com/cYhIDejr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19</cp:revision>
  <cp:lastPrinted>2016-09-15T11:06:00Z</cp:lastPrinted>
  <dcterms:created xsi:type="dcterms:W3CDTF">2021-03-29T18:57:00Z</dcterms:created>
  <dcterms:modified xsi:type="dcterms:W3CDTF">2023-10-12T20:18:00Z</dcterms:modified>
</cp:coreProperties>
</file>