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53023" w14:textId="26BC57B4" w:rsidR="0041681D" w:rsidRDefault="009D5B3D" w:rsidP="009D5B3D">
      <w:pPr>
        <w:spacing w:after="0" w:line="240" w:lineRule="auto"/>
        <w:rPr>
          <w:rFonts w:ascii="Times New Roman" w:hAnsi="Times New Roman" w:cs="Times New Roman"/>
          <w:b/>
          <w:bCs/>
          <w:sz w:val="24"/>
          <w:szCs w:val="24"/>
        </w:rPr>
      </w:pPr>
      <w:r>
        <w:rPr>
          <w:noProof/>
        </w:rPr>
        <w:drawing>
          <wp:inline distT="0" distB="0" distL="0" distR="0" wp14:anchorId="50D578D8" wp14:editId="26D1EC4D">
            <wp:extent cx="2846192" cy="32283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358" cy="3275088"/>
                    </a:xfrm>
                    <a:prstGeom prst="rect">
                      <a:avLst/>
                    </a:prstGeom>
                    <a:noFill/>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1FED211" wp14:editId="432B9552">
            <wp:extent cx="296227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8DA8485" w14:textId="77777777" w:rsidR="00A94952" w:rsidRDefault="00A94952" w:rsidP="00A94952">
      <w:pPr>
        <w:spacing w:after="0" w:line="240" w:lineRule="auto"/>
        <w:jc w:val="center"/>
        <w:rPr>
          <w:rFonts w:ascii="Times New Roman" w:hAnsi="Times New Roman" w:cs="Times New Roman"/>
          <w:b/>
          <w:bCs/>
          <w:sz w:val="24"/>
          <w:szCs w:val="24"/>
        </w:rPr>
      </w:pPr>
    </w:p>
    <w:p w14:paraId="721AEC1B" w14:textId="77777777" w:rsidR="00A94952" w:rsidRDefault="00A94952" w:rsidP="00A9495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9"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0DE0C983" w14:textId="77777777" w:rsidR="00A94952" w:rsidRDefault="00A94952" w:rsidP="00A94952">
      <w:pPr>
        <w:spacing w:after="0" w:line="240" w:lineRule="auto"/>
        <w:rPr>
          <w:rFonts w:ascii="Times New Roman" w:hAnsi="Times New Roman" w:cs="Times New Roman"/>
          <w:b/>
          <w:bCs/>
          <w:sz w:val="24"/>
          <w:szCs w:val="24"/>
        </w:rPr>
      </w:pPr>
    </w:p>
    <w:p w14:paraId="65C914FC" w14:textId="0C271307" w:rsidR="00D86A45" w:rsidRPr="00D621A5" w:rsidRDefault="00D86A45" w:rsidP="006B6C32">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121A123F" w:rsidR="00D621A5" w:rsidRDefault="009D5B3D" w:rsidP="006B6C32">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Scientific Measurement</w:t>
      </w:r>
    </w:p>
    <w:p w14:paraId="3E67D2FD" w14:textId="77777777"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p>
    <w:p w14:paraId="27294A2E" w14:textId="69FE9C75"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D86A45">
        <w:rPr>
          <w:rFonts w:ascii="Times New Roman" w:eastAsia="Times New Roman" w:hAnsi="Times New Roman" w:cs="Times New Roman"/>
          <w:b/>
          <w:bCs/>
          <w:color w:val="000000"/>
          <w:sz w:val="24"/>
          <w:szCs w:val="24"/>
        </w:rPr>
        <w:t>Objectives:</w:t>
      </w:r>
    </w:p>
    <w:p w14:paraId="414C0923"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Use the Metric System versus the English System</w:t>
      </w:r>
    </w:p>
    <w:p w14:paraId="1D075A2F"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Write numbers &amp; do calculations in scientific notation.</w:t>
      </w:r>
    </w:p>
    <w:p w14:paraId="3E1B8814"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Evaluate Accuracy &amp; Precision in Measurements (significant figures)</w:t>
      </w:r>
    </w:p>
    <w:p w14:paraId="41403A49"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Calculate Percent Error as a Measure of Precision</w:t>
      </w:r>
    </w:p>
    <w:p w14:paraId="5808E63F"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Understand &amp; Use Units of Mass, Volume, Distance (emphasize Metric)</w:t>
      </w:r>
    </w:p>
    <w:p w14:paraId="6875F605" w14:textId="214327DB"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 xml:space="preserve">Identify the temperature units </w:t>
      </w:r>
      <w:r w:rsidR="00FD295B">
        <w:rPr>
          <w:color w:val="000000"/>
        </w:rPr>
        <w:t xml:space="preserve">that </w:t>
      </w:r>
      <w:r w:rsidRPr="009D5B3D">
        <w:rPr>
          <w:color w:val="000000"/>
        </w:rPr>
        <w:t>scientists commonly use</w:t>
      </w:r>
    </w:p>
    <w:p w14:paraId="106C16AE"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Understand &amp; Calculate Density</w:t>
      </w:r>
    </w:p>
    <w:p w14:paraId="1DAEC42A"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Learn to solve problems using dimensional analysis (factor Labeling)</w:t>
      </w:r>
    </w:p>
    <w:p w14:paraId="4F43FC54" w14:textId="77777777" w:rsidR="00A94952" w:rsidRDefault="00A94952" w:rsidP="00A94952">
      <w:pPr>
        <w:spacing w:after="0" w:line="240" w:lineRule="auto"/>
        <w:rPr>
          <w:rFonts w:ascii="Times New Roman" w:hAnsi="Times New Roman" w:cs="Times New Roman"/>
          <w:b/>
          <w:bCs/>
          <w:sz w:val="24"/>
          <w:szCs w:val="24"/>
        </w:rPr>
      </w:pPr>
    </w:p>
    <w:p w14:paraId="7E33F575" w14:textId="31D5F15A" w:rsidR="00A94952" w:rsidRPr="00560189" w:rsidRDefault="00A94952" w:rsidP="00A94952">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t>TAKE NOTE</w:t>
      </w:r>
    </w:p>
    <w:p w14:paraId="5BC7C0FE" w14:textId="77777777" w:rsidR="00C80D31" w:rsidRPr="00310093" w:rsidRDefault="00C80D31" w:rsidP="00C80D31">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0F24E5B1" w14:textId="4B6AD059" w:rsidR="00DE6650" w:rsidRDefault="00DE6650"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w:t>
      </w:r>
    </w:p>
    <w:p w14:paraId="499DE6CC" w14:textId="77777777" w:rsidR="00DE6650" w:rsidRPr="00310093" w:rsidRDefault="00DE6650" w:rsidP="00DE6650">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5F39AC3C" w14:textId="77777777" w:rsidR="00C80D31" w:rsidRDefault="00C80D31" w:rsidP="00C80D31">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Lesson Check/Sample problems or Alternative Worksheets</w:t>
      </w:r>
    </w:p>
    <w:p w14:paraId="36391335" w14:textId="77777777" w:rsidR="002844D0" w:rsidRPr="00310093" w:rsidRDefault="002844D0" w:rsidP="002844D0">
      <w:pPr>
        <w:pStyle w:val="ListParagraph"/>
        <w:shd w:val="clear" w:color="auto" w:fill="C6D9F1" w:themeFill="text2" w:themeFillTint="33"/>
        <w:rPr>
          <w:rFonts w:ascii="Times New Roman" w:hAnsi="Times New Roman" w:cs="Times New Roman"/>
          <w:sz w:val="18"/>
          <w:szCs w:val="18"/>
        </w:rPr>
      </w:pPr>
    </w:p>
    <w:p w14:paraId="6A11C14D" w14:textId="4E7BD355" w:rsidR="006E3CA3" w:rsidRDefault="009D5B3D"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Density </w:t>
      </w:r>
      <w:r w:rsidR="006E3CA3">
        <w:rPr>
          <w:rFonts w:ascii="Times New Roman" w:hAnsi="Times New Roman" w:cs="Times New Roman"/>
          <w:sz w:val="24"/>
          <w:szCs w:val="24"/>
        </w:rPr>
        <w:t>Lab</w:t>
      </w:r>
      <w:r w:rsidR="001463BC">
        <w:rPr>
          <w:rFonts w:ascii="Times New Roman" w:hAnsi="Times New Roman" w:cs="Times New Roman"/>
          <w:sz w:val="24"/>
          <w:szCs w:val="24"/>
        </w:rPr>
        <w:t xml:space="preserve"> for a Formal Lab Report</w:t>
      </w:r>
      <w:r w:rsidR="006E3CA3">
        <w:rPr>
          <w:rFonts w:ascii="Times New Roman" w:hAnsi="Times New Roman" w:cs="Times New Roman"/>
          <w:sz w:val="24"/>
          <w:szCs w:val="24"/>
        </w:rPr>
        <w:t xml:space="preserve"> </w:t>
      </w:r>
      <w:r>
        <w:rPr>
          <w:rFonts w:ascii="Times New Roman" w:hAnsi="Times New Roman" w:cs="Times New Roman"/>
          <w:sz w:val="24"/>
          <w:szCs w:val="24"/>
        </w:rPr>
        <w:t>(procedures, calculations and data)</w:t>
      </w:r>
    </w:p>
    <w:p w14:paraId="24EADEEA" w14:textId="77777777" w:rsidR="00310093" w:rsidRPr="00310093" w:rsidRDefault="00310093" w:rsidP="00310093">
      <w:pPr>
        <w:pStyle w:val="ListParagraph"/>
        <w:shd w:val="clear" w:color="auto" w:fill="C6D9F1" w:themeFill="text2" w:themeFillTint="33"/>
        <w:rPr>
          <w:rFonts w:ascii="Times New Roman" w:hAnsi="Times New Roman" w:cs="Times New Roman"/>
          <w:sz w:val="18"/>
          <w:szCs w:val="18"/>
        </w:rPr>
      </w:pPr>
    </w:p>
    <w:p w14:paraId="75C51606" w14:textId="5F305F2C" w:rsidR="00310093" w:rsidRDefault="0031009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sidRPr="00310093">
        <w:rPr>
          <w:rFonts w:ascii="Times New Roman" w:hAnsi="Times New Roman" w:cs="Times New Roman"/>
          <w:sz w:val="24"/>
          <w:szCs w:val="24"/>
          <w:highlight w:val="yellow"/>
        </w:rPr>
        <w:t>Honors</w:t>
      </w:r>
      <w:r>
        <w:rPr>
          <w:rFonts w:ascii="Times New Roman" w:hAnsi="Times New Roman" w:cs="Times New Roman"/>
          <w:sz w:val="24"/>
          <w:szCs w:val="24"/>
        </w:rPr>
        <w:t xml:space="preserve"> </w:t>
      </w:r>
      <w:r w:rsidRPr="00310093">
        <w:rPr>
          <w:rFonts w:ascii="Times New Roman" w:hAnsi="Times New Roman" w:cs="Times New Roman"/>
          <w:sz w:val="24"/>
          <w:szCs w:val="24"/>
        </w:rPr>
        <w:sym w:font="Wingdings" w:char="F0E0"/>
      </w:r>
      <w:r>
        <w:rPr>
          <w:rFonts w:ascii="Times New Roman" w:hAnsi="Times New Roman" w:cs="Times New Roman"/>
          <w:sz w:val="24"/>
          <w:szCs w:val="24"/>
        </w:rPr>
        <w:t xml:space="preserve"> practical application of accuracy/precision; personal study guide</w:t>
      </w:r>
    </w:p>
    <w:p w14:paraId="4631A1C8" w14:textId="77777777" w:rsidR="006E3CA3" w:rsidRPr="0031009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79184454" w14:textId="6DAEAC6A" w:rsidR="006E3CA3" w:rsidRDefault="007D6F56"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Measurement</w:t>
      </w:r>
      <w:r w:rsidR="006E3CA3">
        <w:rPr>
          <w:rFonts w:ascii="Times New Roman" w:hAnsi="Times New Roman" w:cs="Times New Roman"/>
          <w:sz w:val="24"/>
          <w:szCs w:val="24"/>
        </w:rPr>
        <w:t xml:space="preserve"> Test</w:t>
      </w:r>
    </w:p>
    <w:p w14:paraId="33024014"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F325E4A" w14:textId="5639D054" w:rsidR="006E3CA3" w:rsidRPr="008E24D5"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9D5B3D">
        <w:rPr>
          <w:rFonts w:ascii="Times New Roman" w:hAnsi="Times New Roman" w:cs="Times New Roman"/>
          <w:sz w:val="24"/>
          <w:szCs w:val="24"/>
        </w:rPr>
        <w:t>5</w:t>
      </w:r>
      <w:r>
        <w:rPr>
          <w:rFonts w:ascii="Times New Roman" w:hAnsi="Times New Roman" w:cs="Times New Roman"/>
          <w:sz w:val="24"/>
          <w:szCs w:val="24"/>
        </w:rPr>
        <w:t xml:space="preserve"> Devotional (</w:t>
      </w:r>
      <w:hyperlink r:id="rId10"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3E2FEA80" w14:textId="77777777" w:rsidR="00A94952" w:rsidRPr="00D621A5" w:rsidRDefault="00A94952" w:rsidP="00D621A5">
      <w:pPr>
        <w:spacing w:after="0" w:line="240" w:lineRule="auto"/>
        <w:rPr>
          <w:rFonts w:ascii="Times New Roman" w:hAnsi="Times New Roman" w:cs="Times New Roman"/>
          <w:b/>
          <w:bCs/>
          <w:sz w:val="24"/>
          <w:szCs w:val="24"/>
        </w:rPr>
      </w:pPr>
    </w:p>
    <w:p w14:paraId="1AE8F701" w14:textId="4A611E5C" w:rsidR="00B4008A" w:rsidRDefault="00B4008A" w:rsidP="00EA3DE3">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9D5B3D">
        <w:rPr>
          <w:rFonts w:ascii="Times New Roman" w:hAnsi="Times New Roman" w:cs="Times New Roman"/>
          <w:sz w:val="24"/>
          <w:szCs w:val="24"/>
        </w:rPr>
        <w:t>3</w:t>
      </w:r>
      <w:r w:rsidRPr="00D86A45">
        <w:rPr>
          <w:rFonts w:ascii="Times New Roman" w:hAnsi="Times New Roman" w:cs="Times New Roman"/>
          <w:sz w:val="24"/>
          <w:szCs w:val="24"/>
        </w:rPr>
        <w:t xml:space="preserve">:  </w:t>
      </w:r>
      <w:r w:rsidR="009D5B3D">
        <w:rPr>
          <w:rFonts w:ascii="Times New Roman" w:hAnsi="Times New Roman" w:cs="Times New Roman"/>
          <w:sz w:val="24"/>
          <w:szCs w:val="24"/>
        </w:rPr>
        <w:t>Scientific Measurement</w:t>
      </w:r>
      <w:r w:rsidRPr="00D86A45">
        <w:rPr>
          <w:rFonts w:ascii="Times New Roman" w:hAnsi="Times New Roman" w:cs="Times New Roman"/>
          <w:sz w:val="24"/>
          <w:szCs w:val="24"/>
        </w:rPr>
        <w:t xml:space="preserve"> </w:t>
      </w:r>
      <w:r w:rsidR="00FD7D0C">
        <w:rPr>
          <w:rFonts w:ascii="Times New Roman" w:hAnsi="Times New Roman" w:cs="Times New Roman"/>
          <w:sz w:val="24"/>
          <w:szCs w:val="24"/>
        </w:rPr>
        <w:t>p</w:t>
      </w:r>
      <w:r w:rsidRPr="00D86A45">
        <w:rPr>
          <w:rFonts w:ascii="Times New Roman" w:hAnsi="Times New Roman" w:cs="Times New Roman"/>
          <w:sz w:val="24"/>
          <w:szCs w:val="24"/>
        </w:rPr>
        <w:t xml:space="preserve">p. </w:t>
      </w:r>
      <w:r w:rsidR="009D5B3D">
        <w:rPr>
          <w:rFonts w:ascii="Times New Roman" w:hAnsi="Times New Roman" w:cs="Times New Roman"/>
          <w:sz w:val="24"/>
          <w:szCs w:val="24"/>
        </w:rPr>
        <w:t>84-99</w:t>
      </w:r>
    </w:p>
    <w:p w14:paraId="71FA1039" w14:textId="77777777" w:rsidR="00EA3DE3" w:rsidRDefault="00D86A45" w:rsidP="00EA3DE3">
      <w:pPr>
        <w:shd w:val="clear" w:color="auto" w:fill="FCDDC4"/>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D858440" w14:textId="1E13A051" w:rsidR="00D86A45" w:rsidRPr="00B4008A" w:rsidRDefault="00D86A45" w:rsidP="00EA3DE3">
      <w:pPr>
        <w:shd w:val="clear" w:color="auto" w:fill="FCDDC4"/>
        <w:spacing w:after="0" w:line="240" w:lineRule="auto"/>
        <w:ind w:firstLine="720"/>
        <w:rPr>
          <w:rFonts w:ascii="Times New Roman" w:eastAsia="Times New Roman" w:hAnsi="Times New Roman" w:cs="Times New Roman"/>
          <w:smallCaps/>
          <w:sz w:val="24"/>
          <w:szCs w:val="24"/>
        </w:rPr>
      </w:pPr>
      <w:r>
        <w:rPr>
          <w:rFonts w:ascii="Times New Roman" w:hAnsi="Times New Roman" w:cs="Times New Roman"/>
          <w:sz w:val="24"/>
          <w:szCs w:val="24"/>
        </w:rPr>
        <w:t>Read the assigned pages in the text.</w:t>
      </w:r>
    </w:p>
    <w:p w14:paraId="7DD1BF15" w14:textId="47178D37" w:rsidR="00C51D6E" w:rsidRDefault="00C51D6E" w:rsidP="00C51D6E">
      <w:pPr>
        <w:spacing w:after="0" w:line="240" w:lineRule="auto"/>
        <w:rPr>
          <w:rFonts w:ascii="Times New Roman" w:hAnsi="Times New Roman" w:cs="Times New Roman"/>
          <w:b/>
          <w:bCs/>
          <w:sz w:val="24"/>
          <w:szCs w:val="24"/>
        </w:rPr>
      </w:pPr>
    </w:p>
    <w:p w14:paraId="6D914042" w14:textId="2A1A6B5B" w:rsidR="00C45E9C" w:rsidRDefault="00C45E9C" w:rsidP="00C45E9C">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66334A5A" w14:textId="77777777" w:rsidR="00DE6650" w:rsidRDefault="00DE6650" w:rsidP="00DE6650">
      <w:pPr>
        <w:spacing w:after="0" w:line="240" w:lineRule="auto"/>
        <w:rPr>
          <w:rFonts w:ascii="Times New Roman" w:hAnsi="Times New Roman" w:cs="Times New Roman"/>
          <w:b/>
          <w:bCs/>
          <w:sz w:val="24"/>
          <w:szCs w:val="24"/>
        </w:rPr>
      </w:pPr>
    </w:p>
    <w:p w14:paraId="1E470153" w14:textId="2803BBEC" w:rsidR="006B6C32" w:rsidRPr="00FB2863" w:rsidRDefault="006B6C32" w:rsidP="006B6C32">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954FB0">
        <w:rPr>
          <w:rFonts w:ascii="Times New Roman" w:hAnsi="Times New Roman" w:cs="Times New Roman"/>
          <w:sz w:val="24"/>
          <w:szCs w:val="24"/>
        </w:rPr>
        <w:t xml:space="preserve">Chapter </w:t>
      </w:r>
      <w:r w:rsidR="00023AB5">
        <w:rPr>
          <w:rFonts w:ascii="Times New Roman" w:hAnsi="Times New Roman" w:cs="Times New Roman"/>
          <w:sz w:val="24"/>
          <w:szCs w:val="24"/>
        </w:rPr>
        <w:t>3</w:t>
      </w:r>
      <w:r w:rsidR="00954FB0">
        <w:rPr>
          <w:rFonts w:ascii="Times New Roman" w:hAnsi="Times New Roman" w:cs="Times New Roman"/>
          <w:sz w:val="24"/>
          <w:szCs w:val="24"/>
        </w:rPr>
        <w:t xml:space="preserve"> </w:t>
      </w:r>
      <w:r w:rsidRPr="00FB2863">
        <w:rPr>
          <w:rFonts w:ascii="Times New Roman" w:hAnsi="Times New Roman" w:cs="Times New Roman"/>
          <w:sz w:val="24"/>
          <w:szCs w:val="24"/>
        </w:rPr>
        <w:t>worksheet to understand the class notes.</w:t>
      </w:r>
    </w:p>
    <w:p w14:paraId="250A8786" w14:textId="77777777" w:rsidR="006B6C32" w:rsidRDefault="006B6C32" w:rsidP="006B6C32">
      <w:pPr>
        <w:spacing w:after="0" w:line="240" w:lineRule="auto"/>
        <w:rPr>
          <w:rFonts w:ascii="Times New Roman" w:hAnsi="Times New Roman" w:cs="Times New Roman"/>
          <w:b/>
          <w:bCs/>
          <w:sz w:val="24"/>
          <w:szCs w:val="24"/>
        </w:rPr>
      </w:pPr>
    </w:p>
    <w:p w14:paraId="48ADAB3D" w14:textId="6191346F" w:rsidR="00B4008A" w:rsidRDefault="00B4008A" w:rsidP="00EA3DE3">
      <w:pPr>
        <w:shd w:val="clear" w:color="auto" w:fill="C6DFFE"/>
        <w:spacing w:after="0" w:line="240" w:lineRule="auto"/>
        <w:rPr>
          <w:rFonts w:ascii="Times New Roman" w:eastAsia="Times New Roman" w:hAnsi="Times New Roman" w:cs="Times New Roman"/>
          <w:color w:val="000000"/>
          <w:sz w:val="24"/>
          <w:szCs w:val="24"/>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7143B1">
        <w:rPr>
          <w:rFonts w:ascii="Times New Roman" w:hAnsi="Times New Roman" w:cs="Times New Roman"/>
          <w:sz w:val="24"/>
          <w:szCs w:val="24"/>
        </w:rPr>
        <w:t>TEXT</w:t>
      </w:r>
      <w:r w:rsidRPr="00B4008A">
        <w:rPr>
          <w:rFonts w:ascii="Times New Roman" w:eastAsia="Times New Roman" w:hAnsi="Times New Roman" w:cs="Times New Roman"/>
          <w:color w:val="000000"/>
          <w:sz w:val="24"/>
          <w:szCs w:val="24"/>
        </w:rPr>
        <w:br/>
      </w:r>
    </w:p>
    <w:p w14:paraId="61EB1E0C" w14:textId="29D8D47C"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(1) Answer the KEYED </w:t>
      </w:r>
      <w:r w:rsidRPr="00B4008A">
        <w:rPr>
          <w:rFonts w:ascii="Times New Roman" w:eastAsia="Times New Roman" w:hAnsi="Times New Roman" w:cs="Times New Roman"/>
          <w:b/>
          <w:bCs/>
          <w:color w:val="FFFF00"/>
          <w:sz w:val="24"/>
          <w:szCs w:val="24"/>
          <w:bdr w:val="none" w:sz="0" w:space="0" w:color="auto" w:frame="1"/>
        </w:rPr>
        <w:t>"Lesson Check"</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 xml:space="preserve">questions at the end of </w:t>
      </w:r>
      <w:r w:rsidR="006B6C32">
        <w:rPr>
          <w:rFonts w:ascii="Times New Roman" w:eastAsia="Times New Roman" w:hAnsi="Times New Roman" w:cs="Times New Roman"/>
          <w:color w:val="000000"/>
          <w:sz w:val="24"/>
          <w:szCs w:val="24"/>
        </w:rPr>
        <w:t>each of the chapter</w:t>
      </w:r>
      <w:r w:rsidRPr="00B4008A">
        <w:rPr>
          <w:rFonts w:ascii="Times New Roman" w:eastAsia="Times New Roman" w:hAnsi="Times New Roman" w:cs="Times New Roman"/>
          <w:color w:val="000000"/>
          <w:sz w:val="24"/>
          <w:szCs w:val="24"/>
        </w:rPr>
        <w:t>.</w:t>
      </w:r>
    </w:p>
    <w:p w14:paraId="2AB804B2" w14:textId="77777777"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p>
    <w:p w14:paraId="239B6E34" w14:textId="7E5C5716"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(2) Answer the </w:t>
      </w:r>
      <w:r w:rsidRPr="00B4008A">
        <w:rPr>
          <w:rFonts w:ascii="Times New Roman" w:eastAsia="Times New Roman" w:hAnsi="Times New Roman" w:cs="Times New Roman"/>
          <w:b/>
          <w:bCs/>
          <w:color w:val="FFFF00"/>
          <w:sz w:val="24"/>
          <w:szCs w:val="24"/>
          <w:bdr w:val="none" w:sz="0" w:space="0" w:color="auto" w:frame="1"/>
        </w:rPr>
        <w:t>"Sample problems"</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found in the "Sample Problem" boxes throughout the chapter. An answer KEY is provided for you to use to self-correct your homework problems.</w:t>
      </w:r>
    </w:p>
    <w:p w14:paraId="1C5BA002" w14:textId="77777777" w:rsidR="00B4008A" w:rsidRDefault="00B4008A" w:rsidP="00EA3DE3">
      <w:pPr>
        <w:shd w:val="clear" w:color="auto" w:fill="C6DFFE"/>
        <w:spacing w:after="0"/>
        <w:ind w:left="720" w:hanging="360"/>
        <w:rPr>
          <w:rFonts w:ascii="Times New Roman" w:eastAsia="Times New Roman" w:hAnsi="Times New Roman" w:cs="Times New Roman"/>
          <w:color w:val="000000"/>
          <w:sz w:val="24"/>
          <w:szCs w:val="24"/>
        </w:rPr>
      </w:pPr>
    </w:p>
    <w:p w14:paraId="1EAAB488" w14:textId="71B6447C" w:rsidR="00B4008A" w:rsidRDefault="00B4008A" w:rsidP="00EA3DE3">
      <w:pPr>
        <w:pStyle w:val="ListParagraph"/>
        <w:numPr>
          <w:ilvl w:val="0"/>
          <w:numId w:val="2"/>
        </w:numPr>
        <w:shd w:val="clear" w:color="auto" w:fill="C6DFFE"/>
        <w:spacing w:after="0"/>
        <w:ind w:left="72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Put your answers into complete thoughts in a Word document. Do NOT just put the answer, but write a phrase or sentence that you can study from for your tests. Save your work in a WORD document and SAVE into your HOMEWORK folder in the Chemistry folder on the desktop.</w:t>
      </w:r>
    </w:p>
    <w:p w14:paraId="63A251EB" w14:textId="77777777" w:rsidR="006E3CA3" w:rsidRDefault="006E3CA3" w:rsidP="006E3CA3">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652D9AAE" w14:textId="77777777" w:rsidR="006E3CA3" w:rsidRPr="008E24D5" w:rsidRDefault="006E3CA3" w:rsidP="006E3CA3">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2E482C5B" w14:textId="77777777" w:rsidR="007143B1" w:rsidRDefault="007143B1" w:rsidP="007143B1">
      <w:pPr>
        <w:pStyle w:val="ListParagraph"/>
        <w:shd w:val="clear" w:color="auto" w:fill="C6DFFE"/>
        <w:spacing w:after="0" w:line="240" w:lineRule="auto"/>
        <w:ind w:left="360"/>
        <w:rPr>
          <w:rFonts w:ascii="Times New Roman" w:hAnsi="Times New Roman" w:cs="Times New Roman"/>
          <w:b/>
          <w:bCs/>
          <w:sz w:val="24"/>
          <w:szCs w:val="24"/>
        </w:rPr>
      </w:pPr>
    </w:p>
    <w:p w14:paraId="47BCCAD0" w14:textId="1C37F192" w:rsidR="007143B1" w:rsidRPr="008939EE" w:rsidRDefault="007143B1" w:rsidP="007143B1">
      <w:pPr>
        <w:pStyle w:val="ListParagraph"/>
        <w:shd w:val="clear" w:color="auto" w:fill="8DB3E2" w:themeFill="text2" w:themeFillTint="66"/>
        <w:spacing w:after="0" w:line="240" w:lineRule="auto"/>
        <w:ind w:left="0"/>
        <w:rPr>
          <w:rFonts w:ascii="Times New Roman" w:eastAsia="Times New Roman" w:hAnsi="Times New Roman" w:cs="Times New Roman"/>
          <w:color w:val="000000"/>
          <w:sz w:val="24"/>
          <w:szCs w:val="24"/>
        </w:rPr>
      </w:pPr>
      <w:bookmarkStart w:id="0" w:name="_Hlk67907535"/>
      <w:r w:rsidRPr="008939EE">
        <w:rPr>
          <w:rFonts w:ascii="Times New Roman" w:hAnsi="Times New Roman" w:cs="Times New Roman"/>
          <w:b/>
          <w:bCs/>
          <w:sz w:val="24"/>
          <w:szCs w:val="24"/>
        </w:rPr>
        <w:t>Alternate Homework</w:t>
      </w:r>
      <w:r w:rsidRPr="008939EE">
        <w:rPr>
          <w:rFonts w:ascii="Times New Roman" w:hAnsi="Times New Roman" w:cs="Times New Roman"/>
          <w:sz w:val="24"/>
          <w:szCs w:val="24"/>
        </w:rPr>
        <w:t xml:space="preserve">:  </w:t>
      </w:r>
      <w:r w:rsidRPr="008939EE">
        <w:rPr>
          <w:rFonts w:ascii="Times New Roman" w:eastAsia="Times New Roman" w:hAnsi="Times New Roman" w:cs="Times New Roman"/>
          <w:color w:val="000000"/>
          <w:sz w:val="24"/>
          <w:szCs w:val="24"/>
        </w:rPr>
        <w:br/>
      </w:r>
    </w:p>
    <w:p w14:paraId="41AFB4CF" w14:textId="77777777" w:rsidR="009D5B3D" w:rsidRDefault="009D5B3D" w:rsidP="009D5B3D">
      <w:pPr>
        <w:pStyle w:val="bb-li"/>
        <w:numPr>
          <w:ilvl w:val="0"/>
          <w:numId w:val="10"/>
        </w:numPr>
        <w:shd w:val="clear" w:color="auto" w:fill="8DB3E2" w:themeFill="text2" w:themeFillTint="66"/>
        <w:spacing w:before="0" w:beforeAutospacing="0" w:after="0" w:afterAutospacing="0"/>
        <w:ind w:left="1080"/>
      </w:pPr>
      <w:r>
        <w:t>Scientific Notation Practice</w:t>
      </w:r>
    </w:p>
    <w:p w14:paraId="0CB836AE" w14:textId="77777777" w:rsidR="009D5B3D" w:rsidRDefault="009D5B3D" w:rsidP="009D5B3D">
      <w:pPr>
        <w:pStyle w:val="bb-li"/>
        <w:numPr>
          <w:ilvl w:val="0"/>
          <w:numId w:val="10"/>
        </w:numPr>
        <w:shd w:val="clear" w:color="auto" w:fill="8DB3E2" w:themeFill="text2" w:themeFillTint="66"/>
        <w:spacing w:before="0" w:beforeAutospacing="0" w:after="0" w:afterAutospacing="0"/>
        <w:ind w:left="1080"/>
      </w:pPr>
      <w:r>
        <w:t>Factor Labelling Practice</w:t>
      </w:r>
    </w:p>
    <w:p w14:paraId="3C9EE0DD" w14:textId="6A102874" w:rsidR="007143B1" w:rsidRPr="008939EE" w:rsidRDefault="009D5B3D" w:rsidP="009D5B3D">
      <w:pPr>
        <w:pStyle w:val="bb-li"/>
        <w:numPr>
          <w:ilvl w:val="0"/>
          <w:numId w:val="10"/>
        </w:numPr>
        <w:shd w:val="clear" w:color="auto" w:fill="8DB3E2" w:themeFill="text2" w:themeFillTint="66"/>
        <w:spacing w:before="0" w:beforeAutospacing="0" w:after="0" w:afterAutospacing="0"/>
        <w:ind w:left="1080"/>
      </w:pPr>
      <w:r>
        <w:t>Significant Figures Practice</w:t>
      </w:r>
    </w:p>
    <w:bookmarkEnd w:id="0"/>
    <w:p w14:paraId="673DDB81" w14:textId="42201C35" w:rsidR="00B4008A" w:rsidRDefault="00B4008A" w:rsidP="007143B1">
      <w:pPr>
        <w:spacing w:after="0" w:line="240" w:lineRule="auto"/>
        <w:rPr>
          <w:rFonts w:ascii="Times New Roman" w:hAnsi="Times New Roman" w:cs="Times New Roman"/>
          <w:color w:val="FF0000"/>
          <w:sz w:val="24"/>
          <w:szCs w:val="24"/>
        </w:rPr>
      </w:pPr>
    </w:p>
    <w:p w14:paraId="276ADF66" w14:textId="264FAF39" w:rsidR="005D7281" w:rsidRDefault="005D7281" w:rsidP="005D7281">
      <w:pPr>
        <w:pStyle w:val="bb-li"/>
        <w:shd w:val="clear" w:color="auto" w:fill="FFFF00"/>
        <w:spacing w:before="0" w:beforeAutospacing="0" w:after="0" w:afterAutospacing="0"/>
        <w:ind w:left="360"/>
      </w:pPr>
      <w:r>
        <w:t>HONORS (research a practical application for Accuracy and Precision) … [no less than 1 hour, no more than 2 hours]</w:t>
      </w:r>
      <w:r w:rsidR="00EA395D">
        <w:t xml:space="preserve"> or Density Virtual Lab (see Supplemental Resources).</w:t>
      </w:r>
    </w:p>
    <w:p w14:paraId="552507EE" w14:textId="77777777" w:rsidR="005D7281" w:rsidRPr="006B6C32" w:rsidRDefault="005D7281" w:rsidP="007143B1">
      <w:pPr>
        <w:spacing w:after="0" w:line="240" w:lineRule="auto"/>
        <w:rPr>
          <w:rFonts w:ascii="Times New Roman" w:hAnsi="Times New Roman" w:cs="Times New Roman"/>
          <w:color w:val="FF0000"/>
          <w:sz w:val="24"/>
          <w:szCs w:val="24"/>
        </w:rPr>
      </w:pPr>
    </w:p>
    <w:p w14:paraId="3DDBDBA5" w14:textId="341139A9" w:rsidR="00B4008A" w:rsidRDefault="00B4008A" w:rsidP="007143B1">
      <w:pPr>
        <w:shd w:val="clear" w:color="auto" w:fill="D9E5C1"/>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Lab</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9D5B3D">
        <w:rPr>
          <w:rFonts w:ascii="Times New Roman" w:hAnsi="Times New Roman" w:cs="Times New Roman"/>
          <w:sz w:val="24"/>
          <w:szCs w:val="24"/>
        </w:rPr>
        <w:t>Density Lab (Formal Lab Report)</w:t>
      </w:r>
      <w:r w:rsidRPr="00B4008A">
        <w:rPr>
          <w:rFonts w:ascii="Times New Roman" w:eastAsia="Times New Roman" w:hAnsi="Times New Roman" w:cs="Times New Roman"/>
          <w:color w:val="000000"/>
          <w:sz w:val="24"/>
          <w:szCs w:val="24"/>
        </w:rPr>
        <w:br/>
      </w:r>
    </w:p>
    <w:p w14:paraId="170F0504" w14:textId="0EF5A70A" w:rsidR="009D5B3D" w:rsidRPr="009D5B3D" w:rsidRDefault="009D5B3D" w:rsidP="009D5B3D">
      <w:pPr>
        <w:shd w:val="clear" w:color="auto" w:fill="D6E3BC" w:themeFill="accent3" w:themeFillTint="66"/>
        <w:spacing w:after="0" w:line="240" w:lineRule="auto"/>
        <w:rPr>
          <w:rFonts w:ascii="Times New Roman" w:hAnsi="Times New Roman" w:cs="Times New Roman"/>
          <w:sz w:val="24"/>
          <w:szCs w:val="24"/>
        </w:rPr>
      </w:pPr>
      <w:r w:rsidRPr="009D5B3D">
        <w:rPr>
          <w:rFonts w:ascii="Times New Roman" w:hAnsi="Times New Roman" w:cs="Times New Roman"/>
          <w:color w:val="000000"/>
          <w:sz w:val="24"/>
          <w:szCs w:val="24"/>
          <w:shd w:val="clear" w:color="auto" w:fill="D6E3BC" w:themeFill="accent3" w:themeFillTint="66"/>
        </w:rPr>
        <w:t xml:space="preserve">Perform the "Density: A Characteristic Property" lab using the Density Lab Worksheet </w:t>
      </w:r>
      <w:r w:rsidR="00C42A35">
        <w:rPr>
          <w:rFonts w:ascii="Times New Roman" w:hAnsi="Times New Roman" w:cs="Times New Roman"/>
          <w:color w:val="000000"/>
          <w:sz w:val="24"/>
          <w:szCs w:val="24"/>
          <w:shd w:val="clear" w:color="auto" w:fill="D6E3BC" w:themeFill="accent3" w:themeFillTint="66"/>
        </w:rPr>
        <w:t>provided</w:t>
      </w:r>
      <w:r w:rsidRPr="009D5B3D">
        <w:rPr>
          <w:rFonts w:ascii="Times New Roman" w:hAnsi="Times New Roman" w:cs="Times New Roman"/>
          <w:color w:val="000000"/>
          <w:sz w:val="24"/>
          <w:szCs w:val="24"/>
          <w:shd w:val="clear" w:color="auto" w:fill="D6E3BC" w:themeFill="accent3" w:themeFillTint="66"/>
        </w:rPr>
        <w:t>. This would include doing the calculations so you practice determining density of various items. You will write up a Formal Lab Report following the guidelines in the Lab Report Format Document within 11 days.</w:t>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shd w:val="clear" w:color="auto" w:fill="D6E3BC" w:themeFill="accent3" w:themeFillTint="66"/>
        </w:rPr>
        <w:t>However, you can wait to do the Formal Lab Report until AFTER you take the tests for this unit. The formal Lab Report is due FOUR (4) days AFTER next week's class (11 days from today).</w:t>
      </w:r>
      <w:r w:rsidRPr="009D5B3D">
        <w:rPr>
          <w:rFonts w:ascii="Times New Roman" w:hAnsi="Times New Roman" w:cs="Times New Roman"/>
          <w:color w:val="000000"/>
          <w:sz w:val="24"/>
          <w:szCs w:val="24"/>
        </w:rPr>
        <w:br/>
      </w:r>
    </w:p>
    <w:p w14:paraId="36402CEA"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 xml:space="preserve">DO NOT FORGET to subtract out the mass of the graduated cylinder before trying to calculate the mass of the substance alone. Otherwise, your density calculations will be </w:t>
      </w:r>
      <w:r w:rsidRPr="009D5B3D">
        <w:rPr>
          <w:color w:val="000000"/>
        </w:rPr>
        <w:lastRenderedPageBreak/>
        <w:t>incorrect.</w:t>
      </w:r>
      <w:r w:rsidRPr="009D5B3D">
        <w:rPr>
          <w:color w:val="000000"/>
        </w:rPr>
        <w:br/>
      </w:r>
    </w:p>
    <w:p w14:paraId="5707EB44"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Give units for all measurements.</w:t>
      </w:r>
      <w:r w:rsidRPr="009D5B3D">
        <w:rPr>
          <w:color w:val="000000"/>
        </w:rPr>
        <w:br/>
      </w:r>
    </w:p>
    <w:p w14:paraId="65D97CDF"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Be sure to SHOW WORK for the density calculations in the Calculations and Data section.</w:t>
      </w:r>
      <w:r w:rsidRPr="009D5B3D">
        <w:rPr>
          <w:color w:val="000000"/>
        </w:rPr>
        <w:br/>
      </w:r>
    </w:p>
    <w:p w14:paraId="639869CD" w14:textId="018C1988"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Include at least THREE PICTURES or IMAGES of your observations and/or objects that you used to calculate the density (</w:t>
      </w:r>
      <w:proofErr w:type="gramStart"/>
      <w:r w:rsidRPr="009D5B3D">
        <w:rPr>
          <w:color w:val="000000"/>
        </w:rPr>
        <w:t>e.g</w:t>
      </w:r>
      <w:r w:rsidR="000724BE">
        <w:rPr>
          <w:color w:val="000000"/>
        </w:rPr>
        <w:t>.</w:t>
      </w:r>
      <w:proofErr w:type="gramEnd"/>
      <w:r w:rsidR="000724BE">
        <w:rPr>
          <w:color w:val="000000"/>
        </w:rPr>
        <w:t xml:space="preserve"> </w:t>
      </w:r>
      <w:r w:rsidRPr="009D5B3D">
        <w:rPr>
          <w:color w:val="000000"/>
        </w:rPr>
        <w:t>show the object on the electronic scale for mass and the volume in the graduated cylinder). Explain the relevance of the image to the lab. Images must be 600 pixels or less.</w:t>
      </w:r>
      <w:r w:rsidRPr="009D5B3D">
        <w:rPr>
          <w:color w:val="000000"/>
        </w:rPr>
        <w:br/>
      </w:r>
      <w:r w:rsidRPr="009D5B3D">
        <w:rPr>
          <w:color w:val="000000"/>
        </w:rPr>
        <w:br/>
        <w:t>Ideally, a picture should be included for each item. You must include a picture of Experiment 5 results.</w:t>
      </w:r>
      <w:r w:rsidRPr="009D5B3D">
        <w:rPr>
          <w:color w:val="000000"/>
        </w:rPr>
        <w:br/>
      </w:r>
    </w:p>
    <w:p w14:paraId="691FC1CD"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There are questions that you need to include in the Conclusion Section of the lab report which are in the Density Lab Worksheet. Do NOT copy and paste or leave these questions, but label their number and make statements. Make sure you answer them in complete sentences that convey a complete thought, giving evidence from the lab experiment to support your answers.</w:t>
      </w:r>
    </w:p>
    <w:p w14:paraId="6DEE558D" w14:textId="3EB9EC32" w:rsidR="006B6C32" w:rsidRPr="009D5B3D" w:rsidRDefault="009D5B3D" w:rsidP="008104E5">
      <w:pPr>
        <w:shd w:val="clear" w:color="auto" w:fill="D6E3BC" w:themeFill="accent3" w:themeFillTint="66"/>
        <w:spacing w:after="0" w:line="240" w:lineRule="auto"/>
        <w:ind w:left="360"/>
        <w:rPr>
          <w:rFonts w:ascii="Times New Roman" w:eastAsia="Times New Roman" w:hAnsi="Times New Roman" w:cs="Times New Roman"/>
          <w:color w:val="000000"/>
          <w:sz w:val="24"/>
          <w:szCs w:val="24"/>
        </w:rPr>
      </w:pPr>
      <w:r w:rsidRPr="009D5B3D">
        <w:rPr>
          <w:rFonts w:ascii="Times New Roman" w:hAnsi="Times New Roman" w:cs="Times New Roman"/>
          <w:color w:val="000000"/>
          <w:sz w:val="24"/>
          <w:szCs w:val="24"/>
        </w:rPr>
        <w:br/>
      </w:r>
      <w:hyperlink r:id="rId11" w:history="1">
        <w:r w:rsidR="00BD04FF" w:rsidRPr="00341994">
          <w:rPr>
            <w:rStyle w:val="Hyperlink"/>
          </w:rPr>
          <w:t>http://somup.com/crQ0IArKB3</w:t>
        </w:r>
      </w:hyperlink>
      <w:r w:rsidR="00BD04FF">
        <w:t xml:space="preserve">  </w:t>
      </w:r>
      <w:r w:rsidRPr="009D5B3D">
        <w:rPr>
          <w:rFonts w:ascii="Times New Roman" w:hAnsi="Times New Roman" w:cs="Times New Roman"/>
          <w:color w:val="000000"/>
          <w:sz w:val="24"/>
          <w:szCs w:val="24"/>
          <w:shd w:val="clear" w:color="auto" w:fill="D6E3BC" w:themeFill="accent3" w:themeFillTint="66"/>
        </w:rPr>
        <w:t>(</w:t>
      </w:r>
      <w:r w:rsidR="00BD04FF">
        <w:rPr>
          <w:rFonts w:ascii="Times New Roman" w:hAnsi="Times New Roman" w:cs="Times New Roman"/>
          <w:color w:val="000000"/>
          <w:sz w:val="24"/>
          <w:szCs w:val="24"/>
          <w:shd w:val="clear" w:color="auto" w:fill="D6E3BC" w:themeFill="accent3" w:themeFillTint="66"/>
        </w:rPr>
        <w:t>8</w:t>
      </w:r>
      <w:r w:rsidRPr="009D5B3D">
        <w:rPr>
          <w:rFonts w:ascii="Times New Roman" w:hAnsi="Times New Roman" w:cs="Times New Roman"/>
          <w:color w:val="000000"/>
          <w:sz w:val="24"/>
          <w:szCs w:val="24"/>
          <w:shd w:val="clear" w:color="auto" w:fill="D6E3BC" w:themeFill="accent3" w:themeFillTint="66"/>
        </w:rPr>
        <w:t>:5</w:t>
      </w:r>
      <w:r w:rsidR="00BD04FF">
        <w:rPr>
          <w:rFonts w:ascii="Times New Roman" w:hAnsi="Times New Roman" w:cs="Times New Roman"/>
          <w:color w:val="000000"/>
          <w:sz w:val="24"/>
          <w:szCs w:val="24"/>
          <w:shd w:val="clear" w:color="auto" w:fill="D6E3BC" w:themeFill="accent3" w:themeFillTint="66"/>
        </w:rPr>
        <w:t>5</w:t>
      </w:r>
      <w:r w:rsidRPr="009D5B3D">
        <w:rPr>
          <w:rFonts w:ascii="Times New Roman" w:hAnsi="Times New Roman" w:cs="Times New Roman"/>
          <w:color w:val="000000"/>
          <w:sz w:val="24"/>
          <w:szCs w:val="24"/>
          <w:shd w:val="clear" w:color="auto" w:fill="D6E3BC" w:themeFill="accent3" w:themeFillTint="66"/>
        </w:rPr>
        <w:t>) ... This video goes over how to write the lab report.</w:t>
      </w:r>
      <w:r w:rsidRPr="009D5B3D">
        <w:rPr>
          <w:rFonts w:ascii="Times New Roman" w:hAnsi="Times New Roman" w:cs="Times New Roman"/>
          <w:color w:val="000000"/>
          <w:sz w:val="24"/>
          <w:szCs w:val="24"/>
          <w:shd w:val="clear" w:color="auto" w:fill="D6E3BC" w:themeFill="accent3" w:themeFillTint="66"/>
        </w:rPr>
        <w:br/>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shd w:val="clear" w:color="auto" w:fill="D6E3BC" w:themeFill="accent3" w:themeFillTint="66"/>
        </w:rPr>
        <w:t xml:space="preserve">Consider using the Lab Report Checklist to </w:t>
      </w:r>
      <w:r>
        <w:rPr>
          <w:rFonts w:ascii="Times New Roman" w:hAnsi="Times New Roman" w:cs="Times New Roman"/>
          <w:color w:val="000000"/>
          <w:sz w:val="24"/>
          <w:szCs w:val="24"/>
          <w:shd w:val="clear" w:color="auto" w:fill="D6E3BC" w:themeFill="accent3" w:themeFillTint="66"/>
        </w:rPr>
        <w:t>e</w:t>
      </w:r>
      <w:r w:rsidRPr="009D5B3D">
        <w:rPr>
          <w:rFonts w:ascii="Times New Roman" w:hAnsi="Times New Roman" w:cs="Times New Roman"/>
          <w:color w:val="000000"/>
          <w:sz w:val="24"/>
          <w:szCs w:val="24"/>
          <w:shd w:val="clear" w:color="auto" w:fill="D6E3BC" w:themeFill="accent3" w:themeFillTint="66"/>
        </w:rPr>
        <w:t>nsure that you include ALL aspects of the Formal Lab Report. This is a Formal Lab Report and must be done technically correct.</w:t>
      </w:r>
    </w:p>
    <w:p w14:paraId="37EBDA1A" w14:textId="77777777" w:rsidR="006B6C32" w:rsidRDefault="006B6C32" w:rsidP="006B6C32">
      <w:pPr>
        <w:spacing w:after="0" w:line="240" w:lineRule="auto"/>
        <w:rPr>
          <w:rFonts w:ascii="Times New Roman" w:hAnsi="Times New Roman" w:cs="Times New Roman"/>
          <w:sz w:val="24"/>
          <w:szCs w:val="24"/>
        </w:rPr>
      </w:pPr>
    </w:p>
    <w:p w14:paraId="41EF7715" w14:textId="61645FB8" w:rsidR="006E3CA3" w:rsidRDefault="006E3CA3" w:rsidP="006E3CA3">
      <w:pPr>
        <w:shd w:val="clear" w:color="auto" w:fill="FFC9C9"/>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TEST:  </w:t>
      </w:r>
      <w:r w:rsidR="008104E5">
        <w:rPr>
          <w:rFonts w:ascii="Times New Roman" w:hAnsi="Times New Roman" w:cs="Times New Roman"/>
          <w:sz w:val="24"/>
          <w:szCs w:val="24"/>
        </w:rPr>
        <w:t>Measurement</w:t>
      </w:r>
      <w:r w:rsidRPr="00D86A45">
        <w:rPr>
          <w:rFonts w:ascii="Times New Roman" w:eastAsia="Times New Roman" w:hAnsi="Times New Roman" w:cs="Times New Roman"/>
          <w:color w:val="000000"/>
          <w:sz w:val="24"/>
          <w:szCs w:val="24"/>
        </w:rPr>
        <w:br/>
      </w:r>
    </w:p>
    <w:p w14:paraId="1AB826D7" w14:textId="77777777" w:rsidR="006E3CA3" w:rsidRDefault="006E3CA3" w:rsidP="006E3CA3">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25B6C127" w14:textId="77777777" w:rsidR="006E3CA3" w:rsidRPr="00EA3DE3" w:rsidRDefault="006E3CA3" w:rsidP="006E3CA3">
      <w:pPr>
        <w:shd w:val="clear" w:color="auto" w:fill="FFC9C9"/>
        <w:spacing w:after="0" w:line="240" w:lineRule="auto"/>
        <w:ind w:left="720" w:hanging="360"/>
        <w:rPr>
          <w:rFonts w:ascii="Times New Roman" w:eastAsia="Times New Roman" w:hAnsi="Times New Roman" w:cs="Times New Roman"/>
          <w:color w:val="000000"/>
          <w:sz w:val="24"/>
          <w:szCs w:val="24"/>
        </w:rPr>
      </w:pPr>
    </w:p>
    <w:p w14:paraId="6F1CADBC"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3A420AD2"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12A5E825"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01C77C5B"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5CFA6947" w14:textId="367245BB" w:rsidR="006E3CA3" w:rsidRPr="00EA3DE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The test is composed of 20 multiple choice questions and some written problems. </w:t>
      </w:r>
    </w:p>
    <w:p w14:paraId="0DA5A7CF" w14:textId="77777777" w:rsidR="006E3CA3" w:rsidRDefault="006E3CA3" w:rsidP="006E3CA3">
      <w:pPr>
        <w:shd w:val="clear" w:color="auto" w:fill="FFC9C9"/>
        <w:spacing w:after="0" w:line="240" w:lineRule="auto"/>
        <w:ind w:left="1080" w:hanging="360"/>
        <w:rPr>
          <w:rFonts w:ascii="Times New Roman" w:eastAsia="Times New Roman" w:hAnsi="Times New Roman" w:cs="Times New Roman"/>
          <w:color w:val="000000"/>
          <w:sz w:val="24"/>
          <w:szCs w:val="24"/>
        </w:rPr>
      </w:pPr>
    </w:p>
    <w:p w14:paraId="2723609B" w14:textId="37F52AC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multiple-choice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(40 minutes)</w:t>
      </w:r>
    </w:p>
    <w:p w14:paraId="02F9710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22DB14F" w14:textId="1E7DD09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short break (5-10 minutes) </w:t>
      </w:r>
    </w:p>
    <w:p w14:paraId="42407A08"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791575B" w14:textId="16A5EEDC"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lastRenderedPageBreak/>
        <w:t>The </w:t>
      </w:r>
      <w:r>
        <w:rPr>
          <w:rFonts w:ascii="Times New Roman" w:eastAsia="Times New Roman" w:hAnsi="Times New Roman" w:cs="Times New Roman"/>
          <w:b/>
          <w:bCs/>
          <w:color w:val="000000"/>
          <w:sz w:val="24"/>
          <w:szCs w:val="24"/>
          <w:bdr w:val="none" w:sz="0" w:space="0" w:color="auto" w:frame="1"/>
        </w:rPr>
        <w:t>written portion of the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(30 minutes)</w:t>
      </w:r>
    </w:p>
    <w:p w14:paraId="7C1B7DA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45B0CBCF" w14:textId="284FFD03"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3A43B5">
        <w:rPr>
          <w:rFonts w:ascii="Times New Roman" w:eastAsia="Times New Roman" w:hAnsi="Times New Roman" w:cs="Times New Roman"/>
          <w:b/>
          <w:bCs/>
          <w:color w:val="000000"/>
          <w:sz w:val="24"/>
          <w:szCs w:val="24"/>
        </w:rPr>
        <w:t>7</w:t>
      </w:r>
      <w:r w:rsidR="008104E5">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2A879127" w14:textId="77777777" w:rsidR="006E3CA3" w:rsidRDefault="006E3CA3" w:rsidP="006E3CA3">
      <w:pPr>
        <w:shd w:val="clear" w:color="auto" w:fill="FFC9C9"/>
        <w:spacing w:after="0" w:line="240" w:lineRule="auto"/>
        <w:ind w:left="1440" w:hanging="360"/>
        <w:rPr>
          <w:rFonts w:ascii="Times New Roman" w:eastAsia="Times New Roman" w:hAnsi="Times New Roman" w:cs="Times New Roman"/>
          <w:color w:val="000000"/>
          <w:sz w:val="24"/>
          <w:szCs w:val="24"/>
        </w:rPr>
      </w:pPr>
    </w:p>
    <w:p w14:paraId="2DD84D8D" w14:textId="62B90A35"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7F46794B" w14:textId="77777777" w:rsidR="008104E5" w:rsidRDefault="008104E5" w:rsidP="006E3CA3">
      <w:pPr>
        <w:shd w:val="clear" w:color="auto" w:fill="FFC9C9"/>
        <w:spacing w:after="0" w:line="240" w:lineRule="auto"/>
        <w:ind w:left="630" w:hanging="360"/>
        <w:rPr>
          <w:rFonts w:ascii="Times New Roman" w:eastAsia="Times New Roman" w:hAnsi="Times New Roman" w:cs="Times New Roman"/>
          <w:color w:val="000000"/>
          <w:sz w:val="24"/>
          <w:szCs w:val="24"/>
        </w:rPr>
      </w:pPr>
      <w:bookmarkStart w:id="1" w:name="_Hlk67920364"/>
    </w:p>
    <w:p w14:paraId="6FC97076" w14:textId="362B4ED2" w:rsidR="008104E5" w:rsidRPr="00B4008A" w:rsidRDefault="008104E5" w:rsidP="006E3CA3">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bookmarkEnd w:id="1"/>
    <w:p w14:paraId="5999F778" w14:textId="59D6073F" w:rsidR="00C51D6E" w:rsidRDefault="00C51D6E" w:rsidP="006E3CA3">
      <w:pPr>
        <w:spacing w:after="0" w:line="240" w:lineRule="auto"/>
        <w:ind w:left="360" w:hanging="360"/>
        <w:rPr>
          <w:rFonts w:ascii="Times New Roman" w:eastAsia="Times New Roman" w:hAnsi="Times New Roman" w:cs="Times New Roman"/>
          <w:color w:val="000000"/>
          <w:sz w:val="24"/>
          <w:szCs w:val="24"/>
        </w:rPr>
      </w:pPr>
    </w:p>
    <w:p w14:paraId="31BB9B65" w14:textId="77777777" w:rsidR="006E3CA3" w:rsidRPr="00560189" w:rsidRDefault="006E3CA3" w:rsidP="006E3CA3">
      <w:pPr>
        <w:shd w:val="clear" w:color="auto" w:fill="C4BC96" w:themeFill="background2" w:themeFillShade="BF"/>
        <w:spacing w:after="0" w:line="240" w:lineRule="auto"/>
        <w:rPr>
          <w:rFonts w:ascii="Times New Roman" w:hAnsi="Times New Roman" w:cs="Times New Roman"/>
          <w:sz w:val="24"/>
          <w:szCs w:val="24"/>
        </w:rPr>
      </w:pPr>
      <w:r w:rsidRPr="00560189">
        <w:rPr>
          <w:rFonts w:ascii="Times New Roman" w:hAnsi="Times New Roman" w:cs="Times New Roman"/>
          <w:sz w:val="24"/>
          <w:szCs w:val="24"/>
        </w:rPr>
        <w:t>Supplemental Resources</w:t>
      </w:r>
      <w:r>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3B9015DC" w14:textId="105924E2" w:rsidR="00FD295B" w:rsidRPr="00560189" w:rsidRDefault="00FD295B"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Density Virtual Lab</w:t>
      </w:r>
    </w:p>
    <w:p w14:paraId="4B8247CB" w14:textId="77777777" w:rsidR="006E3CA3" w:rsidRPr="009E6CA8" w:rsidRDefault="006E3CA3" w:rsidP="006E3CA3">
      <w:pPr>
        <w:spacing w:after="0" w:line="240" w:lineRule="auto"/>
        <w:rPr>
          <w:rFonts w:ascii="Times New Roman" w:eastAsia="Times New Roman" w:hAnsi="Times New Roman" w:cs="Times New Roman"/>
          <w:color w:val="000000"/>
          <w:sz w:val="24"/>
          <w:szCs w:val="24"/>
        </w:rPr>
      </w:pPr>
    </w:p>
    <w:p w14:paraId="02E0DA3A" w14:textId="18F7A94C" w:rsidR="006E3CA3" w:rsidRPr="00FC46DE" w:rsidRDefault="00000000" w:rsidP="00FC46DE">
      <w:pPr>
        <w:spacing w:after="0" w:line="240" w:lineRule="auto"/>
        <w:rPr>
          <w:rFonts w:ascii="Times New Roman" w:eastAsia="Times New Roman" w:hAnsi="Times New Roman" w:cs="Times New Roman"/>
          <w:color w:val="000000"/>
          <w:sz w:val="24"/>
          <w:szCs w:val="24"/>
        </w:rPr>
      </w:pPr>
      <w:hyperlink r:id="rId12" w:tgtFrame="_blank" w:history="1">
        <w:r w:rsidR="00FC46DE" w:rsidRPr="00FC46DE">
          <w:rPr>
            <w:rStyle w:val="Hyperlink"/>
            <w:rFonts w:ascii="Times New Roman" w:hAnsi="Times New Roman" w:cs="Times New Roman"/>
            <w:sz w:val="24"/>
            <w:szCs w:val="24"/>
            <w:bdr w:val="none" w:sz="0" w:space="0" w:color="auto" w:frame="1"/>
            <w:shd w:val="clear" w:color="auto" w:fill="FFFFFF"/>
          </w:rPr>
          <w:t>Factor Labelling (Converting Units) Class Notes</w:t>
        </w:r>
      </w:hyperlink>
      <w:r w:rsidR="00FC46DE" w:rsidRPr="00FC46DE">
        <w:rPr>
          <w:rFonts w:ascii="Times New Roman" w:hAnsi="Times New Roman" w:cs="Times New Roman"/>
          <w:color w:val="000000"/>
          <w:sz w:val="24"/>
          <w:szCs w:val="24"/>
          <w:shd w:val="clear" w:color="auto" w:fill="FFFFFF"/>
        </w:rPr>
        <w:t> (8:57)</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shd w:val="clear" w:color="auto" w:fill="FFFFFF"/>
        </w:rPr>
        <w:t>-------------------------------------------------</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3" w:tgtFrame="_blank" w:history="1">
        <w:r w:rsidR="00FC46DE" w:rsidRPr="00FC46DE">
          <w:rPr>
            <w:rStyle w:val="Hyperlink"/>
            <w:rFonts w:ascii="Times New Roman" w:hAnsi="Times New Roman" w:cs="Times New Roman"/>
            <w:sz w:val="24"/>
            <w:szCs w:val="24"/>
            <w:bdr w:val="none" w:sz="0" w:space="0" w:color="auto" w:frame="1"/>
            <w:shd w:val="clear" w:color="auto" w:fill="FFFFFF"/>
          </w:rPr>
          <w:t>Density Demonstration (Intensive Property) ctr</w:t>
        </w:r>
      </w:hyperlink>
      <w:r w:rsidR="00FC46DE" w:rsidRPr="00FC46DE">
        <w:rPr>
          <w:rFonts w:ascii="Times New Roman" w:hAnsi="Times New Roman" w:cs="Times New Roman"/>
          <w:color w:val="000000"/>
          <w:sz w:val="24"/>
          <w:szCs w:val="24"/>
          <w:shd w:val="clear" w:color="auto" w:fill="FFFFFF"/>
        </w:rPr>
        <w:t> (1:02) ... two cans of pop</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4" w:tgtFrame="_blank" w:history="1">
        <w:r w:rsidR="00FC46DE" w:rsidRPr="00FC46DE">
          <w:rPr>
            <w:rStyle w:val="Hyperlink"/>
            <w:rFonts w:ascii="Times New Roman" w:hAnsi="Times New Roman" w:cs="Times New Roman"/>
            <w:sz w:val="24"/>
            <w:szCs w:val="24"/>
            <w:bdr w:val="none" w:sz="0" w:space="0" w:color="auto" w:frame="1"/>
            <w:shd w:val="clear" w:color="auto" w:fill="FFFFFF"/>
          </w:rPr>
          <w:t>Density: An Intensive Property ctr</w:t>
        </w:r>
      </w:hyperlink>
      <w:r w:rsidR="00FC46DE" w:rsidRPr="00FC46DE">
        <w:rPr>
          <w:rFonts w:ascii="Times New Roman" w:hAnsi="Times New Roman" w:cs="Times New Roman"/>
          <w:color w:val="000000"/>
          <w:sz w:val="24"/>
          <w:szCs w:val="24"/>
          <w:shd w:val="clear" w:color="auto" w:fill="FFFFFF"/>
        </w:rPr>
        <w:t> (1:12) ... Beware of Whacky Scientists!</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5" w:tgtFrame="_blank" w:history="1">
        <w:r w:rsidR="00FC46DE" w:rsidRPr="00FC46DE">
          <w:rPr>
            <w:rStyle w:val="Hyperlink"/>
            <w:rFonts w:ascii="Times New Roman" w:hAnsi="Times New Roman" w:cs="Times New Roman"/>
            <w:sz w:val="24"/>
            <w:szCs w:val="24"/>
            <w:bdr w:val="none" w:sz="0" w:space="0" w:color="auto" w:frame="1"/>
            <w:shd w:val="clear" w:color="auto" w:fill="FFFFFF"/>
          </w:rPr>
          <w:t>Measuring Density Part 1 ctr</w:t>
        </w:r>
      </w:hyperlink>
      <w:r w:rsidR="00FC46DE" w:rsidRPr="00FC46DE">
        <w:rPr>
          <w:rFonts w:ascii="Times New Roman" w:hAnsi="Times New Roman" w:cs="Times New Roman"/>
          <w:color w:val="000000"/>
          <w:sz w:val="24"/>
          <w:szCs w:val="24"/>
          <w:shd w:val="clear" w:color="auto" w:fill="FFFFFF"/>
        </w:rPr>
        <w:t> (0:17) ... distinguishing regular versus irregularly shaped objects</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6" w:tgtFrame="_blank" w:history="1">
        <w:r w:rsidR="00FC46DE" w:rsidRPr="00FC46DE">
          <w:rPr>
            <w:rStyle w:val="Hyperlink"/>
            <w:rFonts w:ascii="Times New Roman" w:hAnsi="Times New Roman" w:cs="Times New Roman"/>
            <w:sz w:val="24"/>
            <w:szCs w:val="24"/>
            <w:bdr w:val="none" w:sz="0" w:space="0" w:color="auto" w:frame="1"/>
            <w:shd w:val="clear" w:color="auto" w:fill="FFFFFF"/>
          </w:rPr>
          <w:t>Measuring Density Part 2 ctr</w:t>
        </w:r>
      </w:hyperlink>
      <w:r w:rsidR="00FC46DE" w:rsidRPr="00FC46DE">
        <w:rPr>
          <w:rFonts w:ascii="Times New Roman" w:hAnsi="Times New Roman" w:cs="Times New Roman"/>
          <w:color w:val="000000"/>
          <w:sz w:val="24"/>
          <w:szCs w:val="24"/>
          <w:shd w:val="clear" w:color="auto" w:fill="FFFFFF"/>
        </w:rPr>
        <w:t> (2:57) ... measuring mass and volumes of various objects to determine density.</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7" w:tgtFrame="_blank" w:history="1">
        <w:r w:rsidR="00FC46DE" w:rsidRPr="00FC46DE">
          <w:rPr>
            <w:rStyle w:val="Hyperlink"/>
            <w:rFonts w:ascii="Times New Roman" w:hAnsi="Times New Roman" w:cs="Times New Roman"/>
            <w:sz w:val="24"/>
            <w:szCs w:val="24"/>
            <w:bdr w:val="none" w:sz="0" w:space="0" w:color="auto" w:frame="1"/>
            <w:shd w:val="clear" w:color="auto" w:fill="FFFFFF"/>
          </w:rPr>
          <w:t>Calculating Density (Triangle Method) ctr</w:t>
        </w:r>
      </w:hyperlink>
      <w:r w:rsidR="00FC46DE" w:rsidRPr="00FC46DE">
        <w:rPr>
          <w:rFonts w:ascii="Times New Roman" w:hAnsi="Times New Roman" w:cs="Times New Roman"/>
          <w:color w:val="000000"/>
          <w:sz w:val="24"/>
          <w:szCs w:val="24"/>
          <w:shd w:val="clear" w:color="auto" w:fill="FFFFFF"/>
        </w:rPr>
        <w:t> (1:19) ... "I love density" &amp; the triangle method</w:t>
      </w:r>
      <w:r w:rsidR="00FC46DE" w:rsidRPr="00FC46DE">
        <w:rPr>
          <w:rFonts w:ascii="Times New Roman" w:hAnsi="Times New Roman" w:cs="Times New Roman"/>
          <w:color w:val="000000"/>
          <w:sz w:val="24"/>
          <w:szCs w:val="24"/>
        </w:rPr>
        <w:br/>
      </w:r>
      <w:r w:rsidR="00FC46DE" w:rsidRPr="00FC46DE">
        <w:rPr>
          <w:rFonts w:ascii="Times New Roman" w:hAnsi="Times New Roman" w:cs="Times New Roman"/>
          <w:color w:val="000000"/>
          <w:sz w:val="24"/>
          <w:szCs w:val="24"/>
        </w:rPr>
        <w:br/>
      </w:r>
      <w:hyperlink r:id="rId18" w:tgtFrame="_blank" w:history="1">
        <w:r w:rsidR="00FC46DE" w:rsidRPr="00FC46DE">
          <w:rPr>
            <w:rStyle w:val="Hyperlink"/>
            <w:rFonts w:ascii="Times New Roman" w:hAnsi="Times New Roman" w:cs="Times New Roman"/>
            <w:sz w:val="24"/>
            <w:szCs w:val="24"/>
            <w:bdr w:val="none" w:sz="0" w:space="0" w:color="auto" w:frame="1"/>
            <w:shd w:val="clear" w:color="auto" w:fill="FFFFFF"/>
          </w:rPr>
          <w:t>No One Can Serve Two Masters, His Eye is on the Sparrow</w:t>
        </w:r>
      </w:hyperlink>
      <w:r w:rsidR="00FC46DE" w:rsidRPr="00FC46DE">
        <w:rPr>
          <w:rFonts w:ascii="Times New Roman" w:hAnsi="Times New Roman" w:cs="Times New Roman"/>
          <w:color w:val="000000"/>
          <w:sz w:val="24"/>
          <w:szCs w:val="24"/>
          <w:shd w:val="clear" w:color="auto" w:fill="FFFFFF"/>
        </w:rPr>
        <w:t> (7:23)</w:t>
      </w:r>
    </w:p>
    <w:p w14:paraId="066D7F5C" w14:textId="5BC19811" w:rsidR="006E3CA3" w:rsidRDefault="006E3CA3" w:rsidP="00FC46DE">
      <w:pPr>
        <w:spacing w:after="0" w:line="240" w:lineRule="auto"/>
        <w:rPr>
          <w:rFonts w:ascii="Times New Roman" w:eastAsia="Times New Roman" w:hAnsi="Times New Roman" w:cs="Times New Roman"/>
          <w:color w:val="000000"/>
          <w:sz w:val="24"/>
          <w:szCs w:val="24"/>
        </w:rPr>
      </w:pPr>
    </w:p>
    <w:p w14:paraId="1BD350AB" w14:textId="77777777" w:rsidR="00601FB9" w:rsidRPr="00A2559D" w:rsidRDefault="00601FB9" w:rsidP="00601FB9">
      <w:pPr>
        <w:rPr>
          <w:rFonts w:ascii="Times New Roman" w:hAnsi="Times New Roman" w:cs="Times New Roman"/>
          <w:sz w:val="24"/>
          <w:szCs w:val="24"/>
        </w:rPr>
      </w:pPr>
      <w:r w:rsidRPr="00A2559D">
        <w:rPr>
          <w:rFonts w:ascii="Times New Roman" w:hAnsi="Times New Roman" w:cs="Times New Roman"/>
          <w:sz w:val="24"/>
          <w:szCs w:val="24"/>
        </w:rPr>
        <w:t>Triangle &amp; Criss-Cross Methods (Dealing with Variables)</w:t>
      </w:r>
      <w:r>
        <w:rPr>
          <w:rFonts w:ascii="Times New Roman" w:hAnsi="Times New Roman" w:cs="Times New Roman"/>
          <w:sz w:val="24"/>
          <w:szCs w:val="24"/>
        </w:rPr>
        <w:t xml:space="preserve"> </w:t>
      </w:r>
      <w:hyperlink r:id="rId19" w:history="1">
        <w:r w:rsidRPr="00A2559D">
          <w:rPr>
            <w:rStyle w:val="Hyperlink"/>
            <w:rFonts w:ascii="Times New Roman" w:hAnsi="Times New Roman" w:cs="Times New Roman"/>
            <w:sz w:val="24"/>
            <w:szCs w:val="24"/>
          </w:rPr>
          <w:t>http://somup.com/crnlDvD2GC</w:t>
        </w:r>
      </w:hyperlink>
      <w:r w:rsidRPr="00A2559D">
        <w:rPr>
          <w:rFonts w:ascii="Times New Roman" w:hAnsi="Times New Roman" w:cs="Times New Roman"/>
          <w:sz w:val="24"/>
          <w:szCs w:val="24"/>
        </w:rPr>
        <w:t xml:space="preserve"> (7:01)</w:t>
      </w:r>
    </w:p>
    <w:p w14:paraId="2CF3B0D3" w14:textId="77777777" w:rsidR="00601FB9" w:rsidRPr="00FC46DE" w:rsidRDefault="00601FB9" w:rsidP="00FC46DE">
      <w:pPr>
        <w:spacing w:after="0" w:line="240" w:lineRule="auto"/>
        <w:rPr>
          <w:rFonts w:ascii="Times New Roman" w:eastAsia="Times New Roman" w:hAnsi="Times New Roman" w:cs="Times New Roman"/>
          <w:color w:val="000000"/>
          <w:sz w:val="24"/>
          <w:szCs w:val="24"/>
        </w:rPr>
      </w:pPr>
    </w:p>
    <w:sectPr w:rsidR="00601FB9" w:rsidRPr="00FC46DE" w:rsidSect="00C51D6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E759F" w14:textId="77777777" w:rsidR="009F009C" w:rsidRDefault="009F009C" w:rsidP="00A019F3">
      <w:pPr>
        <w:spacing w:after="0" w:line="240" w:lineRule="auto"/>
      </w:pPr>
      <w:r>
        <w:separator/>
      </w:r>
    </w:p>
  </w:endnote>
  <w:endnote w:type="continuationSeparator" w:id="0">
    <w:p w14:paraId="53E26AEF" w14:textId="77777777" w:rsidR="009F009C" w:rsidRDefault="009F009C"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00E03FE1" w:rsidR="002D30A5" w:rsidRPr="002D30A5" w:rsidRDefault="002D30A5" w:rsidP="002D30A5">
        <w:pPr>
          <w:pStyle w:val="Footer"/>
          <w:rPr>
            <w:rFonts w:ascii="Times New Roman" w:hAnsi="Times New Roman" w:cs="Times New Roman"/>
            <w:i/>
            <w:sz w:val="24"/>
            <w:szCs w:val="24"/>
          </w:rPr>
        </w:pPr>
        <w:r w:rsidRPr="002D30A5">
          <w:rPr>
            <w:rFonts w:ascii="Times New Roman" w:hAnsi="Times New Roman" w:cs="Times New Roman"/>
            <w:i/>
            <w:sz w:val="24"/>
            <w:szCs w:val="24"/>
          </w:rPr>
          <w:t>Chemistry</w:t>
        </w:r>
        <w:r w:rsidRPr="002D30A5">
          <w:rPr>
            <w:rFonts w:ascii="Times New Roman" w:hAnsi="Times New Roman" w:cs="Times New Roman"/>
            <w:i/>
            <w:sz w:val="24"/>
            <w:szCs w:val="24"/>
          </w:rPr>
          <w:tab/>
        </w:r>
        <w:r w:rsidRPr="002D30A5">
          <w:rPr>
            <w:rFonts w:ascii="Times New Roman" w:hAnsi="Times New Roman" w:cs="Times New Roman"/>
            <w:i/>
            <w:sz w:val="24"/>
            <w:szCs w:val="24"/>
          </w:rPr>
          <w:fldChar w:fldCharType="begin"/>
        </w:r>
        <w:r w:rsidRPr="002D30A5">
          <w:rPr>
            <w:rFonts w:ascii="Times New Roman" w:hAnsi="Times New Roman" w:cs="Times New Roman"/>
            <w:i/>
            <w:sz w:val="24"/>
            <w:szCs w:val="24"/>
          </w:rPr>
          <w:instrText xml:space="preserve"> PAGE   \* MERGEFORMAT </w:instrText>
        </w:r>
        <w:r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0F768" w14:textId="77777777" w:rsidR="009F009C" w:rsidRDefault="009F009C" w:rsidP="00A019F3">
      <w:pPr>
        <w:spacing w:after="0" w:line="240" w:lineRule="auto"/>
      </w:pPr>
      <w:r>
        <w:separator/>
      </w:r>
    </w:p>
  </w:footnote>
  <w:footnote w:type="continuationSeparator" w:id="0">
    <w:p w14:paraId="34560572" w14:textId="77777777" w:rsidR="009F009C" w:rsidRDefault="009F009C"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DAA3" w14:textId="6B5CC19B"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9D5B3D">
      <w:rPr>
        <w:rFonts w:ascii="Times New Roman" w:hAnsi="Times New Roman" w:cs="Times New Roman"/>
        <w:i/>
        <w:sz w:val="24"/>
        <w:szCs w:val="24"/>
      </w:rPr>
      <w:t>5</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 xml:space="preserve">Chapter </w:t>
    </w:r>
    <w:r w:rsidR="009D5B3D">
      <w:rPr>
        <w:rFonts w:ascii="Times New Roman" w:hAnsi="Times New Roman" w:cs="Times New Roman"/>
        <w:i/>
        <w:sz w:val="24"/>
        <w:szCs w:val="24"/>
      </w:rPr>
      <w:t>3B</w:t>
    </w:r>
    <w:r w:rsidR="00A019F3" w:rsidRPr="00A019F3">
      <w:rPr>
        <w:rFonts w:ascii="Times New Roman" w:hAnsi="Times New Roman" w:cs="Times New Roman"/>
        <w:i/>
        <w:sz w:val="24"/>
        <w:szCs w:val="24"/>
      </w:rPr>
      <w:ptab w:relativeTo="margin" w:alignment="right" w:leader="none"/>
    </w:r>
    <w:r w:rsidR="009D5B3D">
      <w:rPr>
        <w:rFonts w:ascii="Times New Roman" w:hAnsi="Times New Roman" w:cs="Times New Roman"/>
        <w:i/>
        <w:sz w:val="24"/>
        <w:szCs w:val="24"/>
      </w:rPr>
      <w:t>Measurement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2C9"/>
    <w:multiLevelType w:val="multilevel"/>
    <w:tmpl w:val="2EDCF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76AC5"/>
    <w:multiLevelType w:val="multilevel"/>
    <w:tmpl w:val="A740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67D91"/>
    <w:multiLevelType w:val="multilevel"/>
    <w:tmpl w:val="FAE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C621C"/>
    <w:multiLevelType w:val="multilevel"/>
    <w:tmpl w:val="34C8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7855722">
    <w:abstractNumId w:val="9"/>
  </w:num>
  <w:num w:numId="2" w16cid:durableId="595331470">
    <w:abstractNumId w:val="3"/>
  </w:num>
  <w:num w:numId="3" w16cid:durableId="1195729003">
    <w:abstractNumId w:val="4"/>
  </w:num>
  <w:num w:numId="4" w16cid:durableId="830869709">
    <w:abstractNumId w:val="7"/>
  </w:num>
  <w:num w:numId="5" w16cid:durableId="1220550700">
    <w:abstractNumId w:val="13"/>
  </w:num>
  <w:num w:numId="6" w16cid:durableId="137184479">
    <w:abstractNumId w:val="1"/>
  </w:num>
  <w:num w:numId="7" w16cid:durableId="444346716">
    <w:abstractNumId w:val="6"/>
  </w:num>
  <w:num w:numId="8" w16cid:durableId="1699550176">
    <w:abstractNumId w:val="5"/>
  </w:num>
  <w:num w:numId="9" w16cid:durableId="2079590821">
    <w:abstractNumId w:val="2"/>
  </w:num>
  <w:num w:numId="10" w16cid:durableId="1928726021">
    <w:abstractNumId w:val="8"/>
  </w:num>
  <w:num w:numId="11" w16cid:durableId="1054933186">
    <w:abstractNumId w:val="12"/>
  </w:num>
  <w:num w:numId="12" w16cid:durableId="1500071745">
    <w:abstractNumId w:val="11"/>
  </w:num>
  <w:num w:numId="13" w16cid:durableId="1031344937">
    <w:abstractNumId w:val="0"/>
  </w:num>
  <w:num w:numId="14" w16cid:durableId="17818747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23AB5"/>
    <w:rsid w:val="0004103A"/>
    <w:rsid w:val="000724BE"/>
    <w:rsid w:val="000D0E1F"/>
    <w:rsid w:val="000D3407"/>
    <w:rsid w:val="000E2979"/>
    <w:rsid w:val="00144FCC"/>
    <w:rsid w:val="001463BC"/>
    <w:rsid w:val="001F36FA"/>
    <w:rsid w:val="002240AB"/>
    <w:rsid w:val="002844D0"/>
    <w:rsid w:val="00296E71"/>
    <w:rsid w:val="002B3E9D"/>
    <w:rsid w:val="002D30A5"/>
    <w:rsid w:val="00310093"/>
    <w:rsid w:val="003303C2"/>
    <w:rsid w:val="00356A50"/>
    <w:rsid w:val="00381B34"/>
    <w:rsid w:val="0039760E"/>
    <w:rsid w:val="003A43B5"/>
    <w:rsid w:val="0041681D"/>
    <w:rsid w:val="00470623"/>
    <w:rsid w:val="004D0F4F"/>
    <w:rsid w:val="00514FB2"/>
    <w:rsid w:val="0051609F"/>
    <w:rsid w:val="0052229A"/>
    <w:rsid w:val="00587FB8"/>
    <w:rsid w:val="005B48CC"/>
    <w:rsid w:val="005C7199"/>
    <w:rsid w:val="005D7281"/>
    <w:rsid w:val="00601FB9"/>
    <w:rsid w:val="00602715"/>
    <w:rsid w:val="006B6C32"/>
    <w:rsid w:val="006E3CA3"/>
    <w:rsid w:val="007143B1"/>
    <w:rsid w:val="0072209A"/>
    <w:rsid w:val="007769F1"/>
    <w:rsid w:val="007A7EE9"/>
    <w:rsid w:val="007D6F56"/>
    <w:rsid w:val="008104E5"/>
    <w:rsid w:val="008939EE"/>
    <w:rsid w:val="00895D45"/>
    <w:rsid w:val="00945998"/>
    <w:rsid w:val="00954FB0"/>
    <w:rsid w:val="00973BFD"/>
    <w:rsid w:val="009C487D"/>
    <w:rsid w:val="009D5B3D"/>
    <w:rsid w:val="009F009C"/>
    <w:rsid w:val="009F53E3"/>
    <w:rsid w:val="009F78C7"/>
    <w:rsid w:val="00A019F3"/>
    <w:rsid w:val="00A25F5D"/>
    <w:rsid w:val="00A72DFC"/>
    <w:rsid w:val="00A94952"/>
    <w:rsid w:val="00AB5641"/>
    <w:rsid w:val="00B02958"/>
    <w:rsid w:val="00B4008A"/>
    <w:rsid w:val="00B51927"/>
    <w:rsid w:val="00BB1679"/>
    <w:rsid w:val="00BD04FF"/>
    <w:rsid w:val="00C42A35"/>
    <w:rsid w:val="00C45E9C"/>
    <w:rsid w:val="00C51D6E"/>
    <w:rsid w:val="00C6756D"/>
    <w:rsid w:val="00C744A0"/>
    <w:rsid w:val="00C80D31"/>
    <w:rsid w:val="00D44E30"/>
    <w:rsid w:val="00D621A5"/>
    <w:rsid w:val="00D86A45"/>
    <w:rsid w:val="00D92056"/>
    <w:rsid w:val="00DE6650"/>
    <w:rsid w:val="00E049F6"/>
    <w:rsid w:val="00EA395D"/>
    <w:rsid w:val="00EA3DE3"/>
    <w:rsid w:val="00ED354D"/>
    <w:rsid w:val="00EF4CDD"/>
    <w:rsid w:val="00FC46DE"/>
    <w:rsid w:val="00FD295B"/>
    <w:rsid w:val="00FD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773730">
      <w:bodyDiv w:val="1"/>
      <w:marLeft w:val="0"/>
      <w:marRight w:val="0"/>
      <w:marTop w:val="0"/>
      <w:marBottom w:val="0"/>
      <w:divBdr>
        <w:top w:val="none" w:sz="0" w:space="0" w:color="auto"/>
        <w:left w:val="none" w:sz="0" w:space="0" w:color="auto"/>
        <w:bottom w:val="none" w:sz="0" w:space="0" w:color="auto"/>
        <w:right w:val="none" w:sz="0" w:space="0" w:color="auto"/>
      </w:divBdr>
    </w:div>
    <w:div w:id="746148595">
      <w:bodyDiv w:val="1"/>
      <w:marLeft w:val="0"/>
      <w:marRight w:val="0"/>
      <w:marTop w:val="0"/>
      <w:marBottom w:val="0"/>
      <w:divBdr>
        <w:top w:val="none" w:sz="0" w:space="0" w:color="auto"/>
        <w:left w:val="none" w:sz="0" w:space="0" w:color="auto"/>
        <w:bottom w:val="none" w:sz="0" w:space="0" w:color="auto"/>
        <w:right w:val="none" w:sz="0" w:space="0" w:color="auto"/>
      </w:divBdr>
    </w:div>
    <w:div w:id="752120746">
      <w:bodyDiv w:val="1"/>
      <w:marLeft w:val="0"/>
      <w:marRight w:val="0"/>
      <w:marTop w:val="0"/>
      <w:marBottom w:val="0"/>
      <w:divBdr>
        <w:top w:val="none" w:sz="0" w:space="0" w:color="auto"/>
        <w:left w:val="none" w:sz="0" w:space="0" w:color="auto"/>
        <w:bottom w:val="none" w:sz="0" w:space="0" w:color="auto"/>
        <w:right w:val="none" w:sz="0" w:space="0" w:color="auto"/>
      </w:divBdr>
    </w:div>
    <w:div w:id="1279604432">
      <w:bodyDiv w:val="1"/>
      <w:marLeft w:val="0"/>
      <w:marRight w:val="0"/>
      <w:marTop w:val="0"/>
      <w:marBottom w:val="0"/>
      <w:divBdr>
        <w:top w:val="none" w:sz="0" w:space="0" w:color="auto"/>
        <w:left w:val="none" w:sz="0" w:space="0" w:color="auto"/>
        <w:bottom w:val="none" w:sz="0" w:space="0" w:color="auto"/>
        <w:right w:val="none" w:sz="0" w:space="0" w:color="auto"/>
      </w:divBdr>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85345452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524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omup.com/cFQ6rnVSXt" TargetMode="External"/><Relationship Id="rId18" Type="http://schemas.openxmlformats.org/officeDocument/2006/relationships/hyperlink" Target="http://somup.com/cYhII5jrt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omup.com/cqQZIUeEMW" TargetMode="External"/><Relationship Id="rId17" Type="http://schemas.openxmlformats.org/officeDocument/2006/relationships/hyperlink" Target="http://somup.com/cFQ6r2VSXx" TargetMode="External"/><Relationship Id="rId2" Type="http://schemas.openxmlformats.org/officeDocument/2006/relationships/styles" Target="styles.xml"/><Relationship Id="rId16" Type="http://schemas.openxmlformats.org/officeDocument/2006/relationships/hyperlink" Target="http://somup.com/cFQ60NVSl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up.com/crQ0IArKB3" TargetMode="External"/><Relationship Id="rId5" Type="http://schemas.openxmlformats.org/officeDocument/2006/relationships/footnotes" Target="footnotes.xml"/><Relationship Id="rId15" Type="http://schemas.openxmlformats.org/officeDocument/2006/relationships/hyperlink" Target="http://somup.com/cFQ6r3VSXB" TargetMode="External"/><Relationship Id="rId23" Type="http://schemas.openxmlformats.org/officeDocument/2006/relationships/theme" Target="theme/theme1.xml"/><Relationship Id="rId10" Type="http://schemas.openxmlformats.org/officeDocument/2006/relationships/hyperlink" Target="https://www.learningctronline.com/devotional" TargetMode="External"/><Relationship Id="rId19" Type="http://schemas.openxmlformats.org/officeDocument/2006/relationships/hyperlink" Target="http://somup.com/crnlDvD2GC" TargetMode="External"/><Relationship Id="rId4" Type="http://schemas.openxmlformats.org/officeDocument/2006/relationships/webSettings" Target="webSettings.xml"/><Relationship Id="rId9" Type="http://schemas.openxmlformats.org/officeDocument/2006/relationships/hyperlink" Target="https://www.learningctronline.com/courses" TargetMode="External"/><Relationship Id="rId14" Type="http://schemas.openxmlformats.org/officeDocument/2006/relationships/hyperlink" Target="http://somup.com/cFQi2CVR7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23</cp:revision>
  <cp:lastPrinted>2016-09-15T11:06:00Z</cp:lastPrinted>
  <dcterms:created xsi:type="dcterms:W3CDTF">2021-03-29T18:12:00Z</dcterms:created>
  <dcterms:modified xsi:type="dcterms:W3CDTF">2023-09-19T13:24:00Z</dcterms:modified>
</cp:coreProperties>
</file>