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B749" w14:textId="13B22A8D" w:rsidR="00841B6D" w:rsidRPr="00F7228D" w:rsidRDefault="00E16812" w:rsidP="00272FEE">
      <w:pPr>
        <w:tabs>
          <w:tab w:val="left" w:pos="5760"/>
        </w:tabs>
        <w:ind w:left="450" w:hanging="450"/>
        <w:jc w:val="center"/>
        <w:rPr>
          <w:b/>
          <w:sz w:val="40"/>
          <w:szCs w:val="40"/>
        </w:rPr>
      </w:pPr>
      <w:bookmarkStart w:id="0" w:name="_Hlk16064221"/>
      <w:bookmarkEnd w:id="0"/>
      <w:r>
        <w:rPr>
          <w:b/>
          <w:sz w:val="40"/>
          <w:szCs w:val="40"/>
        </w:rPr>
        <w:t>Limiting &amp; Excess Reactants</w:t>
      </w:r>
      <w:r w:rsidR="00841B6D" w:rsidRPr="00F7228D">
        <w:rPr>
          <w:b/>
          <w:sz w:val="40"/>
          <w:szCs w:val="40"/>
        </w:rPr>
        <w:t xml:space="preserve"> </w:t>
      </w:r>
      <w:r w:rsidR="0039261F" w:rsidRPr="00F7228D">
        <w:rPr>
          <w:b/>
          <w:sz w:val="40"/>
          <w:szCs w:val="40"/>
        </w:rPr>
        <w:t>Lab</w:t>
      </w:r>
    </w:p>
    <w:p w14:paraId="71871D32" w14:textId="77777777" w:rsidR="00783F76" w:rsidRPr="00F7228D" w:rsidRDefault="00783F76" w:rsidP="00272FEE">
      <w:pPr>
        <w:tabs>
          <w:tab w:val="left" w:pos="5760"/>
        </w:tabs>
        <w:ind w:left="450" w:hanging="450"/>
        <w:rPr>
          <w:b/>
          <w:sz w:val="40"/>
          <w:szCs w:val="40"/>
        </w:rPr>
      </w:pPr>
    </w:p>
    <w:p w14:paraId="6777F169" w14:textId="637F68FE" w:rsidR="00841B6D" w:rsidRPr="00F7228D" w:rsidRDefault="00841B6D" w:rsidP="00272FEE">
      <w:pPr>
        <w:tabs>
          <w:tab w:val="left" w:pos="5760"/>
        </w:tabs>
        <w:rPr>
          <w:i/>
          <w:sz w:val="24"/>
        </w:rPr>
      </w:pPr>
      <w:r w:rsidRPr="00F7228D">
        <w:rPr>
          <w:i/>
          <w:sz w:val="24"/>
        </w:rPr>
        <w:t xml:space="preserve">Use this worksheet as a guideline for the lab. </w:t>
      </w:r>
      <w:r w:rsidR="00F7228D" w:rsidRPr="00F7228D">
        <w:rPr>
          <w:i/>
          <w:sz w:val="24"/>
        </w:rPr>
        <w:t xml:space="preserve">Fill in the blanks and complete the chart of colors based on the video. </w:t>
      </w:r>
      <w:r w:rsidR="0039261F" w:rsidRPr="00F7228D">
        <w:rPr>
          <w:i/>
          <w:sz w:val="24"/>
        </w:rPr>
        <w:t xml:space="preserve">You may </w:t>
      </w:r>
      <w:r w:rsidR="002F06F6" w:rsidRPr="00F7228D">
        <w:rPr>
          <w:i/>
          <w:sz w:val="24"/>
        </w:rPr>
        <w:t xml:space="preserve">also </w:t>
      </w:r>
      <w:r w:rsidR="0039261F" w:rsidRPr="00F7228D">
        <w:rPr>
          <w:i/>
          <w:sz w:val="24"/>
        </w:rPr>
        <w:t xml:space="preserve">need to use the class notes to answer some </w:t>
      </w:r>
      <w:r w:rsidR="00F7228D" w:rsidRPr="00F7228D">
        <w:rPr>
          <w:i/>
          <w:sz w:val="24"/>
        </w:rPr>
        <w:t xml:space="preserve">of the ten (10) </w:t>
      </w:r>
      <w:r w:rsidR="0039261F" w:rsidRPr="00F7228D">
        <w:rPr>
          <w:i/>
          <w:sz w:val="24"/>
        </w:rPr>
        <w:t>questions. Once completed</w:t>
      </w:r>
      <w:r w:rsidRPr="00F7228D">
        <w:rPr>
          <w:i/>
          <w:sz w:val="24"/>
        </w:rPr>
        <w:t>, go to Study Place and complete the Test.</w:t>
      </w:r>
    </w:p>
    <w:p w14:paraId="7F7538DC" w14:textId="77777777" w:rsidR="00841B6D" w:rsidRPr="00F7228D" w:rsidRDefault="00841B6D" w:rsidP="00272FEE">
      <w:pPr>
        <w:tabs>
          <w:tab w:val="left" w:pos="5760"/>
        </w:tabs>
        <w:ind w:left="450" w:hanging="450"/>
        <w:rPr>
          <w:i/>
          <w:sz w:val="24"/>
        </w:rPr>
      </w:pPr>
    </w:p>
    <w:p w14:paraId="4F134974" w14:textId="77777777" w:rsidR="00B805A4" w:rsidRPr="00F7228D" w:rsidRDefault="00B805A4" w:rsidP="00272FEE">
      <w:pPr>
        <w:tabs>
          <w:tab w:val="left" w:pos="5760"/>
        </w:tabs>
        <w:rPr>
          <w:b/>
          <w:sz w:val="32"/>
          <w:szCs w:val="32"/>
        </w:rPr>
      </w:pPr>
      <w:r w:rsidRPr="00F7228D">
        <w:rPr>
          <w:b/>
          <w:sz w:val="32"/>
          <w:szCs w:val="32"/>
        </w:rPr>
        <w:t xml:space="preserve">Learning Objective: </w:t>
      </w:r>
    </w:p>
    <w:p w14:paraId="31F5D8F5" w14:textId="740040E3" w:rsidR="00B805A4" w:rsidRPr="00F7228D" w:rsidRDefault="00E16812" w:rsidP="00272FEE">
      <w:pPr>
        <w:tabs>
          <w:tab w:val="left" w:pos="5760"/>
        </w:tabs>
        <w:rPr>
          <w:sz w:val="32"/>
          <w:szCs w:val="32"/>
        </w:rPr>
      </w:pPr>
      <w:r>
        <w:rPr>
          <w:sz w:val="32"/>
          <w:szCs w:val="32"/>
        </w:rPr>
        <w:t>Use stoichiometry to determine the ratios of substances in a chemical reaction. Explain how the quantity of reactants limits the amount of product. Determine the substances that are limiting or excess in a reaction.</w:t>
      </w:r>
    </w:p>
    <w:p w14:paraId="626F6434" w14:textId="196FB92B" w:rsidR="00F7228D" w:rsidRDefault="00CA78A8" w:rsidP="00CA78A8">
      <w:pPr>
        <w:tabs>
          <w:tab w:val="left" w:pos="5760"/>
        </w:tabs>
        <w:spacing w:before="120"/>
        <w:rPr>
          <w:sz w:val="24"/>
        </w:rPr>
      </w:pPr>
      <w:hyperlink r:id="rId7" w:tgtFrame="_blank" w:history="1">
        <w:r w:rsidRPr="00CA78A8">
          <w:rPr>
            <w:rStyle w:val="Hyperlink"/>
            <w:sz w:val="24"/>
            <w:szCs w:val="24"/>
            <w:bdr w:val="none" w:sz="0" w:space="0" w:color="auto" w:frame="1"/>
          </w:rPr>
          <w:t>Limiting Reactant &amp; Excess Reactant</w:t>
        </w:r>
      </w:hyperlink>
      <w:r w:rsidRPr="00CA78A8">
        <w:rPr>
          <w:color w:val="000000"/>
          <w:sz w:val="24"/>
          <w:szCs w:val="24"/>
        </w:rPr>
        <w:t> (10:32)</w:t>
      </w:r>
      <w:r w:rsidRPr="00CA78A8">
        <w:rPr>
          <w:color w:val="000000"/>
          <w:sz w:val="24"/>
          <w:szCs w:val="24"/>
        </w:rPr>
        <w:br/>
      </w:r>
    </w:p>
    <w:p w14:paraId="398BBDF6" w14:textId="32328AFF" w:rsidR="0021549F" w:rsidRDefault="000F25DB" w:rsidP="00272FEE">
      <w:pPr>
        <w:tabs>
          <w:tab w:val="left" w:pos="5760"/>
        </w:tabs>
        <w:rPr>
          <w:sz w:val="24"/>
        </w:rPr>
      </w:pPr>
      <w:r>
        <w:rPr>
          <w:sz w:val="24"/>
        </w:rPr>
        <w:t xml:space="preserve">Fill in the blanks for </w:t>
      </w:r>
      <w:r w:rsidR="00783F76">
        <w:rPr>
          <w:sz w:val="24"/>
        </w:rPr>
        <w:t xml:space="preserve">the worksheet below. </w:t>
      </w:r>
    </w:p>
    <w:p w14:paraId="2EF42B63" w14:textId="77777777" w:rsidR="007E1056" w:rsidRPr="00783F76" w:rsidRDefault="007E1056" w:rsidP="00272FEE">
      <w:pPr>
        <w:tabs>
          <w:tab w:val="left" w:pos="5760"/>
        </w:tabs>
        <w:rPr>
          <w:sz w:val="24"/>
          <w:szCs w:val="24"/>
        </w:rPr>
      </w:pPr>
    </w:p>
    <w:p w14:paraId="5FE341B1" w14:textId="63F97B73" w:rsidR="00F7228D" w:rsidRDefault="00E16812" w:rsidP="00272FEE">
      <w:pPr>
        <w:pStyle w:val="Heading3"/>
        <w:shd w:val="clear" w:color="auto" w:fill="FFFFFF"/>
        <w:jc w:val="center"/>
        <w:rPr>
          <w:b/>
          <w:color w:val="0B333C"/>
          <w:szCs w:val="24"/>
        </w:rPr>
      </w:pPr>
      <w:r>
        <w:rPr>
          <w:noProof/>
        </w:rPr>
        <w:drawing>
          <wp:inline distT="0" distB="0" distL="0" distR="0" wp14:anchorId="43405511" wp14:editId="4CCF2764">
            <wp:extent cx="3451860" cy="2594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5161" cy="2597327"/>
                    </a:xfrm>
                    <a:prstGeom prst="rect">
                      <a:avLst/>
                    </a:prstGeom>
                  </pic:spPr>
                </pic:pic>
              </a:graphicData>
            </a:graphic>
          </wp:inline>
        </w:drawing>
      </w:r>
    </w:p>
    <w:p w14:paraId="7501E535" w14:textId="77777777" w:rsidR="00E16812" w:rsidRPr="00E16812" w:rsidRDefault="00E16812" w:rsidP="00272FEE"/>
    <w:p w14:paraId="1015AC78" w14:textId="0B141B58" w:rsidR="00E16812" w:rsidRDefault="00E16812" w:rsidP="00272FEE">
      <w:pPr>
        <w:pStyle w:val="NormalWeb"/>
        <w:shd w:val="clear" w:color="auto" w:fill="FFFFFF"/>
        <w:spacing w:before="0" w:beforeAutospacing="0" w:after="0" w:afterAutospacing="0"/>
        <w:rPr>
          <w:color w:val="0B333C"/>
        </w:rPr>
      </w:pPr>
      <w:r w:rsidRPr="00E16812">
        <w:rPr>
          <w:color w:val="0B333C"/>
        </w:rPr>
        <w:t>Have you ever followed a recipe to make bread? If you have, you know that the final product is very different than the individual ingredients—flour, eggs, sugar—with which you started. You also know that the amount of ingredients that you mix together is very important to produce the desired results.</w:t>
      </w:r>
    </w:p>
    <w:p w14:paraId="1D69C6D4" w14:textId="77777777" w:rsidR="00272FEE" w:rsidRPr="00E16812" w:rsidRDefault="00272FEE" w:rsidP="00272FEE">
      <w:pPr>
        <w:pStyle w:val="NormalWeb"/>
        <w:shd w:val="clear" w:color="auto" w:fill="FFFFFF"/>
        <w:spacing w:before="0" w:beforeAutospacing="0" w:after="0" w:afterAutospacing="0"/>
        <w:rPr>
          <w:color w:val="0B333C"/>
        </w:rPr>
      </w:pPr>
    </w:p>
    <w:p w14:paraId="2A863184" w14:textId="77777777" w:rsidR="00E16812" w:rsidRPr="00E16812" w:rsidRDefault="00E16812" w:rsidP="00272FEE">
      <w:pPr>
        <w:pStyle w:val="NormalWeb"/>
        <w:shd w:val="clear" w:color="auto" w:fill="FFFFFF"/>
        <w:spacing w:before="0" w:beforeAutospacing="0" w:after="0" w:afterAutospacing="0"/>
        <w:rPr>
          <w:color w:val="0B333C"/>
        </w:rPr>
      </w:pPr>
      <w:r w:rsidRPr="00E16812">
        <w:rPr>
          <w:color w:val="0B333C"/>
        </w:rPr>
        <w:t>The recipe for the Kaiser rolls in </w:t>
      </w:r>
      <w:r w:rsidRPr="00E16812">
        <w:rPr>
          <w:rStyle w:val="Strong"/>
          <w:color w:val="0B333C"/>
        </w:rPr>
        <w:t>Figure 1</w:t>
      </w:r>
      <w:r w:rsidRPr="00E16812">
        <w:rPr>
          <w:color w:val="0B333C"/>
        </w:rPr>
        <w:t> calls for four eggs and eight tablespoons of butter, among other things. Suppose you only have two eggs, six tablespoons of butter, and an unlimited supply of the other ingredients. Can you still bake the rolls?  Of course! You can simply make a smaller batch of rolls. In this case, you are limited by how many eggs you have, which is half of the number required in the original recipe. You can use both eggs, only four tablespoons of your butter, and half of the other listed ingredient amounts.</w:t>
      </w:r>
    </w:p>
    <w:p w14:paraId="79265816" w14:textId="77777777" w:rsidR="00E16812" w:rsidRPr="00272FEE" w:rsidRDefault="00E16812" w:rsidP="00272FEE">
      <w:pPr>
        <w:pStyle w:val="Heading3"/>
        <w:shd w:val="clear" w:color="auto" w:fill="FFFFFF"/>
        <w:rPr>
          <w:color w:val="0B333C"/>
          <w:sz w:val="32"/>
          <w:szCs w:val="32"/>
        </w:rPr>
      </w:pPr>
      <w:r w:rsidRPr="00272FEE">
        <w:rPr>
          <w:rStyle w:val="Strong"/>
          <w:b w:val="0"/>
          <w:bCs w:val="0"/>
          <w:color w:val="0B333C"/>
          <w:sz w:val="32"/>
          <w:szCs w:val="32"/>
        </w:rPr>
        <w:lastRenderedPageBreak/>
        <w:t>Material Amounts in Chemical Reactions</w:t>
      </w:r>
    </w:p>
    <w:p w14:paraId="7E6E54A3" w14:textId="77777777" w:rsidR="00272FEE" w:rsidRDefault="00272FEE" w:rsidP="00272FEE">
      <w:pPr>
        <w:pStyle w:val="NormalWeb"/>
        <w:shd w:val="clear" w:color="auto" w:fill="FFFFFF"/>
        <w:spacing w:before="0" w:beforeAutospacing="0" w:after="0" w:afterAutospacing="0"/>
        <w:rPr>
          <w:color w:val="0B333C"/>
        </w:rPr>
      </w:pPr>
    </w:p>
    <w:p w14:paraId="38DDD391" w14:textId="556F6D3B" w:rsidR="000F25DB" w:rsidRPr="00E16812" w:rsidRDefault="000F25DB" w:rsidP="000F25DB">
      <w:pPr>
        <w:pStyle w:val="NormalWeb"/>
        <w:shd w:val="clear" w:color="auto" w:fill="FFFFFF"/>
        <w:spacing w:before="0" w:beforeAutospacing="0" w:after="0" w:afterAutospacing="0"/>
        <w:rPr>
          <w:color w:val="0B333C"/>
        </w:rPr>
      </w:pPr>
      <w:r w:rsidRPr="00E16812">
        <w:rPr>
          <w:color w:val="0B333C"/>
        </w:rPr>
        <w:t>Reactions occur according to the number of atoms and molecules that are available to react in a precise ratio. The </w:t>
      </w:r>
      <w:r w:rsidRPr="00E16812">
        <w:rPr>
          <w:rStyle w:val="Emphasis"/>
          <w:color w:val="0B333C"/>
        </w:rPr>
        <w:t xml:space="preserve">Law of Conservation of </w:t>
      </w:r>
      <w:r>
        <w:rPr>
          <w:rStyle w:val="Emphasis"/>
          <w:b/>
          <w:bCs/>
          <w:color w:val="0B333C"/>
          <w:u w:val="single"/>
        </w:rPr>
        <w:t>_____</w:t>
      </w:r>
      <w:r w:rsidRPr="00E16812">
        <w:rPr>
          <w:color w:val="0B333C"/>
        </w:rPr>
        <w:t xml:space="preserve"> states that matter can neither be created nor destroyed. Therefore, the </w:t>
      </w:r>
      <w:r>
        <w:rPr>
          <w:rStyle w:val="Emphasis"/>
          <w:b/>
          <w:bCs/>
          <w:color w:val="0B333C"/>
          <w:u w:val="single"/>
        </w:rPr>
        <w:t>_____</w:t>
      </w:r>
      <w:r w:rsidRPr="00E16812">
        <w:rPr>
          <w:color w:val="0B333C"/>
        </w:rPr>
        <w:t xml:space="preserve"> of atoms of each </w:t>
      </w:r>
      <w:r>
        <w:rPr>
          <w:rStyle w:val="Emphasis"/>
          <w:b/>
          <w:bCs/>
          <w:color w:val="0B333C"/>
          <w:u w:val="single"/>
        </w:rPr>
        <w:t>_____</w:t>
      </w:r>
      <w:r w:rsidRPr="00E16812">
        <w:rPr>
          <w:color w:val="0B333C"/>
        </w:rPr>
        <w:t> on the reactants side must be the same as the number of atoms on the products side. This quantitative study of chemical reactions is called </w:t>
      </w:r>
      <w:r>
        <w:rPr>
          <w:rStyle w:val="Emphasis"/>
          <w:b/>
          <w:bCs/>
          <w:color w:val="0B333C"/>
          <w:u w:val="single"/>
        </w:rPr>
        <w:t>____</w:t>
      </w:r>
      <w:proofErr w:type="gramStart"/>
      <w:r>
        <w:rPr>
          <w:rStyle w:val="Emphasis"/>
          <w:b/>
          <w:bCs/>
          <w:color w:val="0B333C"/>
          <w:u w:val="single"/>
        </w:rPr>
        <w:t>_</w:t>
      </w:r>
      <w:r w:rsidRPr="00E16812">
        <w:rPr>
          <w:color w:val="0B333C"/>
        </w:rPr>
        <w:t> .</w:t>
      </w:r>
      <w:proofErr w:type="gramEnd"/>
      <w:r w:rsidRPr="00E16812">
        <w:rPr>
          <w:color w:val="0B333C"/>
        </w:rPr>
        <w:t xml:space="preserve"> The substances in a balanced reaction are related to each other by stoichiometric </w:t>
      </w:r>
      <w:r>
        <w:rPr>
          <w:rStyle w:val="Emphasis"/>
          <w:b/>
          <w:bCs/>
          <w:color w:val="0B333C"/>
          <w:u w:val="single"/>
        </w:rPr>
        <w:t>_____</w:t>
      </w:r>
      <w:r w:rsidRPr="00E16812">
        <w:rPr>
          <w:color w:val="0B333C"/>
        </w:rPr>
        <w:t> ratios. For example, magnesium reacts with hydrochloric acid in a 1:2 stoichiometric ratio in the balanced equation below.</w:t>
      </w:r>
    </w:p>
    <w:p w14:paraId="29C864FB" w14:textId="77777777" w:rsidR="000F25DB" w:rsidRDefault="000F25DB" w:rsidP="000F25DB">
      <w:pPr>
        <w:pStyle w:val="NormalWeb"/>
        <w:shd w:val="clear" w:color="auto" w:fill="FFFFFF"/>
        <w:spacing w:before="0" w:beforeAutospacing="0" w:after="0" w:afterAutospacing="0"/>
        <w:rPr>
          <w:color w:val="0B333C"/>
        </w:rPr>
      </w:pPr>
    </w:p>
    <w:p w14:paraId="07D6C52F"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color w:val="0B333C"/>
        </w:rPr>
        <w:t>Mg(</w:t>
      </w:r>
      <w:r w:rsidRPr="00E16812">
        <w:rPr>
          <w:rStyle w:val="Emphasis"/>
          <w:color w:val="0B333C"/>
        </w:rPr>
        <w:t>s</w:t>
      </w:r>
      <w:r w:rsidRPr="00E16812">
        <w:rPr>
          <w:color w:val="0B333C"/>
        </w:rPr>
        <w:t>) + 2HCl(</w:t>
      </w:r>
      <w:r w:rsidRPr="00E16812">
        <w:rPr>
          <w:rStyle w:val="Emphasis"/>
          <w:color w:val="0B333C"/>
        </w:rPr>
        <w:t>aq</w:t>
      </w:r>
      <w:r w:rsidRPr="00E16812">
        <w:rPr>
          <w:color w:val="0B333C"/>
        </w:rPr>
        <w:t>) → MgCl</w:t>
      </w:r>
      <w:r w:rsidRPr="00E16812">
        <w:rPr>
          <w:color w:val="0B333C"/>
          <w:vertAlign w:val="subscript"/>
        </w:rPr>
        <w:t>2</w:t>
      </w:r>
      <w:r w:rsidRPr="00E16812">
        <w:rPr>
          <w:color w:val="0B333C"/>
        </w:rPr>
        <w:t>(</w:t>
      </w:r>
      <w:r w:rsidRPr="00E16812">
        <w:rPr>
          <w:rStyle w:val="Emphasis"/>
          <w:color w:val="0B333C"/>
        </w:rPr>
        <w:t>aq</w:t>
      </w:r>
      <w:r w:rsidRPr="00E16812">
        <w:rPr>
          <w:color w:val="0B333C"/>
        </w:rPr>
        <w:t>) + H</w:t>
      </w:r>
      <w:r w:rsidRPr="00E16812">
        <w:rPr>
          <w:color w:val="0B333C"/>
          <w:vertAlign w:val="subscript"/>
        </w:rPr>
        <w:t>2</w:t>
      </w:r>
      <w:r w:rsidRPr="00E16812">
        <w:rPr>
          <w:color w:val="0B333C"/>
        </w:rPr>
        <w:t>(</w:t>
      </w:r>
      <w:r w:rsidRPr="00E16812">
        <w:rPr>
          <w:rStyle w:val="Emphasis"/>
          <w:color w:val="0B333C"/>
        </w:rPr>
        <w:t>g</w:t>
      </w:r>
      <w:r w:rsidRPr="00E16812">
        <w:rPr>
          <w:color w:val="0B333C"/>
        </w:rPr>
        <w:t>)</w:t>
      </w:r>
    </w:p>
    <w:p w14:paraId="555740F0" w14:textId="77777777" w:rsidR="000F25DB" w:rsidRDefault="000F25DB" w:rsidP="000F25DB">
      <w:pPr>
        <w:pStyle w:val="NormalWeb"/>
        <w:shd w:val="clear" w:color="auto" w:fill="FFFFFF"/>
        <w:spacing w:before="0" w:beforeAutospacing="0" w:after="0" w:afterAutospacing="0"/>
        <w:rPr>
          <w:color w:val="0B333C"/>
        </w:rPr>
      </w:pPr>
    </w:p>
    <w:p w14:paraId="0F631F1E" w14:textId="77777777" w:rsidR="000F25DB" w:rsidRDefault="000F25DB" w:rsidP="000F25DB">
      <w:pPr>
        <w:pStyle w:val="NormalWeb"/>
        <w:shd w:val="clear" w:color="auto" w:fill="FFFFFF"/>
        <w:spacing w:before="0" w:beforeAutospacing="0" w:after="0" w:afterAutospacing="0"/>
        <w:rPr>
          <w:color w:val="0B333C"/>
        </w:rPr>
      </w:pPr>
      <w:r w:rsidRPr="00E16812">
        <w:rPr>
          <w:color w:val="0B333C"/>
        </w:rPr>
        <w:t>The molar ratios can be used as conversion factors to find the amount (in moles) of one substance given the amount of another.  For example, given the number of moles of HCl, the amount of MgCl</w:t>
      </w:r>
      <w:r w:rsidRPr="00E16812">
        <w:rPr>
          <w:color w:val="0B333C"/>
          <w:vertAlign w:val="subscript"/>
        </w:rPr>
        <w:t>2</w:t>
      </w:r>
      <w:r w:rsidRPr="00E16812">
        <w:rPr>
          <w:color w:val="0B333C"/>
        </w:rPr>
        <w:t> can be determined as shown below.</w:t>
      </w:r>
    </w:p>
    <w:p w14:paraId="68AD72E6" w14:textId="77777777" w:rsidR="000F25DB" w:rsidRPr="00E16812" w:rsidRDefault="000F25DB" w:rsidP="000F25DB">
      <w:pPr>
        <w:pStyle w:val="NormalWeb"/>
        <w:shd w:val="clear" w:color="auto" w:fill="FFFFFF"/>
        <w:spacing w:before="0" w:beforeAutospacing="0" w:after="0" w:afterAutospacing="0"/>
        <w:rPr>
          <w:color w:val="0B333C"/>
        </w:rPr>
      </w:pPr>
    </w:p>
    <w:p w14:paraId="611DD9D0" w14:textId="77777777" w:rsidR="000F25DB" w:rsidRPr="00E16812" w:rsidRDefault="000F25DB" w:rsidP="000F25DB">
      <w:pPr>
        <w:pStyle w:val="NormalWeb"/>
        <w:shd w:val="clear" w:color="auto" w:fill="FFFFFF"/>
        <w:spacing w:before="0" w:beforeAutospacing="0" w:after="0" w:afterAutospacing="0"/>
        <w:jc w:val="center"/>
        <w:rPr>
          <w:color w:val="0B333C"/>
        </w:rPr>
      </w:pPr>
      <w:r>
        <w:rPr>
          <w:color w:val="0B333C"/>
        </w:rPr>
        <w:t xml:space="preserve"> </w:t>
      </w:r>
      <w:r w:rsidRPr="00E16812">
        <w:rPr>
          <w:noProof/>
          <w:color w:val="0B333C"/>
        </w:rPr>
        <w:drawing>
          <wp:inline distT="0" distB="0" distL="0" distR="0" wp14:anchorId="46894C7B" wp14:editId="1C47EC05">
            <wp:extent cx="2362200" cy="366734"/>
            <wp:effectExtent l="0" t="0" r="0" b="0"/>
            <wp:docPr id="29" name="Picture 29" descr="begin mathsize 12px style n subscript MgCl subscript 2 end subscript space equals space n subscript HCl space cross times space fraction numerator 1 space mol space MgCl subscript 2 over denominator 2 space mol space HCl end fraction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mathsize 12px style n subscript MgCl subscript 2 end subscript space equals space n subscript HCl space cross times space fraction numerator 1 space mol space MgCl subscript 2 over denominator 2 space mol space HCl end fraction end sty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828" cy="375526"/>
                    </a:xfrm>
                    <a:prstGeom prst="rect">
                      <a:avLst/>
                    </a:prstGeom>
                    <a:noFill/>
                    <a:ln>
                      <a:noFill/>
                    </a:ln>
                  </pic:spPr>
                </pic:pic>
              </a:graphicData>
            </a:graphic>
          </wp:inline>
        </w:drawing>
      </w:r>
    </w:p>
    <w:p w14:paraId="5139EEDB" w14:textId="77777777" w:rsidR="000F25DB" w:rsidRDefault="000F25DB" w:rsidP="000F25DB">
      <w:pPr>
        <w:pStyle w:val="NormalWeb"/>
        <w:shd w:val="clear" w:color="auto" w:fill="FFFFFF"/>
        <w:spacing w:before="0" w:beforeAutospacing="0" w:after="0" w:afterAutospacing="0"/>
        <w:rPr>
          <w:color w:val="0B333C"/>
        </w:rPr>
      </w:pPr>
    </w:p>
    <w:p w14:paraId="368D2FC9" w14:textId="77777777" w:rsidR="000F25DB" w:rsidRDefault="000F25DB" w:rsidP="000F25DB">
      <w:pPr>
        <w:pStyle w:val="NormalWeb"/>
        <w:shd w:val="clear" w:color="auto" w:fill="FFFFFF"/>
        <w:spacing w:before="0" w:beforeAutospacing="0" w:after="0" w:afterAutospacing="0"/>
        <w:rPr>
          <w:color w:val="0B333C"/>
        </w:rPr>
      </w:pPr>
      <w:r w:rsidRPr="00E16812">
        <w:rPr>
          <w:color w:val="0B333C"/>
        </w:rPr>
        <w:t>Using molar ratios, like shown above, determines the amount of MgCl</w:t>
      </w:r>
      <w:r w:rsidRPr="00E16812">
        <w:rPr>
          <w:color w:val="0B333C"/>
          <w:vertAlign w:val="subscript"/>
        </w:rPr>
        <w:t>2</w:t>
      </w:r>
      <w:r w:rsidRPr="00E16812">
        <w:rPr>
          <w:color w:val="0B333C"/>
        </w:rPr>
        <w:t> in moles. However, the amount of reactant or product is often measured in grams. Mass can be converted to moles and vice versa as shown below.</w:t>
      </w:r>
    </w:p>
    <w:p w14:paraId="616EFEE5"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noProof/>
          <w:color w:val="0B333C"/>
        </w:rPr>
        <w:drawing>
          <wp:inline distT="0" distB="0" distL="0" distR="0" wp14:anchorId="0E362D6C" wp14:editId="4F794527">
            <wp:extent cx="1264920" cy="645109"/>
            <wp:effectExtent l="0" t="0" r="0" b="3175"/>
            <wp:docPr id="30" name="Picture 30" descr="begin mathsize 12px style n space equals space fraction numerator m over denominator M M end fraction&#10;m space equals space n space cross times space M M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gin mathsize 12px style n space equals space fraction numerator m over denominator M M end fraction&#10;m space equals space n space cross times space M M end sty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05" cy="657392"/>
                    </a:xfrm>
                    <a:prstGeom prst="rect">
                      <a:avLst/>
                    </a:prstGeom>
                    <a:noFill/>
                    <a:ln>
                      <a:noFill/>
                    </a:ln>
                  </pic:spPr>
                </pic:pic>
              </a:graphicData>
            </a:graphic>
          </wp:inline>
        </w:drawing>
      </w:r>
    </w:p>
    <w:p w14:paraId="7A357EF7" w14:textId="77777777" w:rsidR="000F25DB" w:rsidRDefault="000F25DB" w:rsidP="000F25DB">
      <w:pPr>
        <w:pStyle w:val="NormalWeb"/>
        <w:shd w:val="clear" w:color="auto" w:fill="FFFFFF"/>
        <w:spacing w:before="0" w:beforeAutospacing="0" w:after="0" w:afterAutospacing="0"/>
        <w:rPr>
          <w:color w:val="0B333C"/>
        </w:rPr>
      </w:pPr>
    </w:p>
    <w:p w14:paraId="7154B985" w14:textId="77777777" w:rsidR="000F25DB" w:rsidRPr="00E16812" w:rsidRDefault="000F25DB" w:rsidP="000F25DB">
      <w:pPr>
        <w:pStyle w:val="NormalWeb"/>
        <w:shd w:val="clear" w:color="auto" w:fill="FFFFFF"/>
        <w:spacing w:before="0" w:beforeAutospacing="0" w:after="0" w:afterAutospacing="0"/>
        <w:ind w:left="720"/>
        <w:rPr>
          <w:color w:val="0B333C"/>
        </w:rPr>
      </w:pPr>
      <w:r>
        <w:rPr>
          <w:color w:val="0B333C"/>
        </w:rPr>
        <w:t xml:space="preserve">… </w:t>
      </w:r>
      <w:r w:rsidRPr="00E16812">
        <w:rPr>
          <w:color w:val="0B333C"/>
        </w:rPr>
        <w:t>where </w:t>
      </w:r>
      <w:r w:rsidRPr="00E16812">
        <w:rPr>
          <w:rStyle w:val="Emphasis"/>
          <w:color w:val="0B333C"/>
        </w:rPr>
        <w:t>n</w:t>
      </w:r>
      <w:r w:rsidRPr="00E16812">
        <w:rPr>
          <w:color w:val="0B333C"/>
        </w:rPr>
        <w:t> is the amount of a substance (in mol), </w:t>
      </w:r>
      <w:r w:rsidRPr="00E16812">
        <w:rPr>
          <w:rStyle w:val="Emphasis"/>
          <w:color w:val="0B333C"/>
        </w:rPr>
        <w:t>m</w:t>
      </w:r>
      <w:r w:rsidRPr="00E16812">
        <w:rPr>
          <w:color w:val="0B333C"/>
        </w:rPr>
        <w:t> is the mass of the reactant or product (in g), and </w:t>
      </w:r>
      <w:r w:rsidRPr="00E16812">
        <w:rPr>
          <w:rStyle w:val="Emphasis"/>
          <w:color w:val="0B333C"/>
        </w:rPr>
        <w:t>MM </w:t>
      </w:r>
      <w:r w:rsidRPr="00E16812">
        <w:rPr>
          <w:color w:val="0B333C"/>
        </w:rPr>
        <w:t>is the molar mass (in g/mol).</w:t>
      </w:r>
    </w:p>
    <w:p w14:paraId="5A5E23D1" w14:textId="77777777" w:rsidR="000F25DB" w:rsidRDefault="000F25DB" w:rsidP="000F25DB">
      <w:pPr>
        <w:pStyle w:val="Heading3"/>
        <w:shd w:val="clear" w:color="auto" w:fill="FFFFFF"/>
        <w:rPr>
          <w:rStyle w:val="Strong"/>
          <w:b w:val="0"/>
          <w:bCs w:val="0"/>
          <w:color w:val="0B333C"/>
          <w:szCs w:val="24"/>
        </w:rPr>
      </w:pPr>
    </w:p>
    <w:p w14:paraId="6890F68B" w14:textId="77777777" w:rsidR="000F25DB" w:rsidRDefault="000F25DB" w:rsidP="000F25DB">
      <w:pPr>
        <w:rPr>
          <w:rStyle w:val="Strong"/>
          <w:b w:val="0"/>
          <w:bCs w:val="0"/>
          <w:color w:val="0B333C"/>
          <w:sz w:val="32"/>
          <w:szCs w:val="32"/>
        </w:rPr>
      </w:pPr>
      <w:r>
        <w:rPr>
          <w:rStyle w:val="Strong"/>
          <w:b w:val="0"/>
          <w:bCs w:val="0"/>
          <w:color w:val="0B333C"/>
          <w:sz w:val="32"/>
          <w:szCs w:val="32"/>
        </w:rPr>
        <w:br w:type="page"/>
      </w:r>
    </w:p>
    <w:p w14:paraId="1C4F28BC" w14:textId="77777777" w:rsidR="000F25DB" w:rsidRPr="00272FEE" w:rsidRDefault="000F25DB" w:rsidP="000F25DB">
      <w:pPr>
        <w:pStyle w:val="Heading3"/>
        <w:shd w:val="clear" w:color="auto" w:fill="FFFFFF"/>
        <w:rPr>
          <w:color w:val="0B333C"/>
          <w:sz w:val="32"/>
          <w:szCs w:val="32"/>
        </w:rPr>
      </w:pPr>
      <w:r w:rsidRPr="00272FEE">
        <w:rPr>
          <w:rStyle w:val="Strong"/>
          <w:b w:val="0"/>
          <w:bCs w:val="0"/>
          <w:color w:val="0B333C"/>
          <w:sz w:val="32"/>
          <w:szCs w:val="32"/>
        </w:rPr>
        <w:lastRenderedPageBreak/>
        <w:t>Limiting Reactants</w:t>
      </w:r>
    </w:p>
    <w:p w14:paraId="23DA7FE7" w14:textId="77777777" w:rsidR="000F25DB" w:rsidRDefault="000F25DB" w:rsidP="000F25DB">
      <w:pPr>
        <w:pStyle w:val="NormalWeb"/>
        <w:shd w:val="clear" w:color="auto" w:fill="FFFFFF"/>
        <w:spacing w:before="0" w:beforeAutospacing="0" w:after="0" w:afterAutospacing="0"/>
        <w:rPr>
          <w:color w:val="0B333C"/>
        </w:rPr>
      </w:pPr>
    </w:p>
    <w:p w14:paraId="10697EF6" w14:textId="5885C639" w:rsidR="000F25DB" w:rsidRDefault="000F25DB" w:rsidP="000F25DB">
      <w:pPr>
        <w:pStyle w:val="NormalWeb"/>
        <w:shd w:val="clear" w:color="auto" w:fill="FFFFFF"/>
        <w:spacing w:before="0" w:beforeAutospacing="0" w:after="0" w:afterAutospacing="0"/>
        <w:rPr>
          <w:color w:val="0B333C"/>
        </w:rPr>
      </w:pPr>
      <w:r w:rsidRPr="00E16812">
        <w:rPr>
          <w:color w:val="0B333C"/>
        </w:rPr>
        <w:t>Reactants are rarely mixed in exact stoichiometric ratios when performing reactions. The amount of product that can be obtained depends on the reactant that will be entirely consumed in the reaction. This reactant is called the </w:t>
      </w:r>
      <w:r>
        <w:rPr>
          <w:rStyle w:val="Emphasis"/>
          <w:b/>
          <w:bCs/>
          <w:color w:val="0B333C"/>
          <w:u w:val="single"/>
        </w:rPr>
        <w:t>_____</w:t>
      </w:r>
      <w:r w:rsidRPr="00E16812">
        <w:rPr>
          <w:color w:val="0B333C"/>
        </w:rPr>
        <w:t> </w:t>
      </w:r>
      <w:r w:rsidRPr="00E16812">
        <w:rPr>
          <w:rStyle w:val="Emphasis"/>
          <w:color w:val="0B333C"/>
        </w:rPr>
        <w:t>reactant</w:t>
      </w:r>
      <w:r>
        <w:rPr>
          <w:rStyle w:val="Emphasis"/>
          <w:color w:val="0B333C"/>
        </w:rPr>
        <w:t xml:space="preserve"> </w:t>
      </w:r>
      <w:r w:rsidRPr="00E16812">
        <w:rPr>
          <w:color w:val="0B333C"/>
        </w:rPr>
        <w:t xml:space="preserve">(reagent). The limiting reactant is determined either by calculating the maximum amount of </w:t>
      </w:r>
      <w:r>
        <w:rPr>
          <w:rStyle w:val="Emphasis"/>
          <w:b/>
          <w:bCs/>
          <w:color w:val="0B333C"/>
          <w:u w:val="single"/>
        </w:rPr>
        <w:t>_____</w:t>
      </w:r>
      <w:r w:rsidRPr="00E16812">
        <w:rPr>
          <w:color w:val="0B333C"/>
        </w:rPr>
        <w:t> that can be formed from each reactant or by comparing the reactants with each other. The reactant that will produce the least of amount of product is the limiting reactant, whereas the other reactant is present in </w:t>
      </w:r>
      <w:r>
        <w:rPr>
          <w:rStyle w:val="Emphasis"/>
          <w:b/>
          <w:bCs/>
          <w:color w:val="0B333C"/>
          <w:u w:val="single"/>
        </w:rPr>
        <w:t>____</w:t>
      </w:r>
      <w:proofErr w:type="gramStart"/>
      <w:r>
        <w:rPr>
          <w:rStyle w:val="Emphasis"/>
          <w:b/>
          <w:bCs/>
          <w:color w:val="0B333C"/>
          <w:u w:val="single"/>
        </w:rPr>
        <w:t>_</w:t>
      </w:r>
      <w:r w:rsidRPr="00E16812">
        <w:rPr>
          <w:color w:val="0B333C"/>
        </w:rPr>
        <w:t> .</w:t>
      </w:r>
      <w:proofErr w:type="gramEnd"/>
      <w:r w:rsidRPr="00E16812">
        <w:rPr>
          <w:color w:val="0B333C"/>
        </w:rPr>
        <w:t> </w:t>
      </w:r>
      <w:r w:rsidRPr="00E16812">
        <w:rPr>
          <w:rStyle w:val="Strong"/>
          <w:color w:val="0B333C"/>
        </w:rPr>
        <w:t>Figure 2</w:t>
      </w:r>
      <w:r w:rsidRPr="00E16812">
        <w:rPr>
          <w:color w:val="0B333C"/>
        </w:rPr>
        <w:t> shows how the amount of hydrogen gas produced in the reaction above depends on the amount of limiting reactant.</w:t>
      </w:r>
    </w:p>
    <w:p w14:paraId="3A386621" w14:textId="77777777" w:rsidR="000F25DB" w:rsidRPr="00E16812" w:rsidRDefault="000F25DB" w:rsidP="000F25DB">
      <w:pPr>
        <w:pStyle w:val="NormalWeb"/>
        <w:shd w:val="clear" w:color="auto" w:fill="FFFFFF"/>
        <w:spacing w:before="0" w:beforeAutospacing="0" w:after="0" w:afterAutospacing="0"/>
        <w:rPr>
          <w:color w:val="0B333C"/>
        </w:rPr>
      </w:pPr>
    </w:p>
    <w:p w14:paraId="20B2D3C3"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noProof/>
          <w:color w:val="0B333C"/>
        </w:rPr>
        <w:drawing>
          <wp:inline distT="0" distB="0" distL="0" distR="0" wp14:anchorId="7A5EB67E" wp14:editId="1E8BEB00">
            <wp:extent cx="3407672" cy="2559951"/>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5653" cy="2595996"/>
                    </a:xfrm>
                    <a:prstGeom prst="rect">
                      <a:avLst/>
                    </a:prstGeom>
                    <a:noFill/>
                    <a:ln>
                      <a:noFill/>
                    </a:ln>
                  </pic:spPr>
                </pic:pic>
              </a:graphicData>
            </a:graphic>
          </wp:inline>
        </w:drawing>
      </w:r>
    </w:p>
    <w:p w14:paraId="0772962B" w14:textId="77777777" w:rsidR="000F25DB" w:rsidRDefault="000F25DB" w:rsidP="000F25DB">
      <w:pPr>
        <w:pStyle w:val="NormalWeb"/>
        <w:shd w:val="clear" w:color="auto" w:fill="FFFFFF"/>
        <w:spacing w:before="0" w:beforeAutospacing="0" w:after="0" w:afterAutospacing="0"/>
        <w:jc w:val="center"/>
        <w:rPr>
          <w:color w:val="0B333C"/>
        </w:rPr>
      </w:pPr>
      <w:r w:rsidRPr="00E16812">
        <w:rPr>
          <w:rStyle w:val="Strong"/>
          <w:color w:val="0B333C"/>
        </w:rPr>
        <w:t>Figure 2. Limiting Reactant Effects </w:t>
      </w:r>
      <w:r w:rsidRPr="00E16812">
        <w:rPr>
          <w:color w:val="0B333C"/>
        </w:rPr>
        <w:br/>
      </w:r>
    </w:p>
    <w:p w14:paraId="51F7972F" w14:textId="77777777" w:rsidR="000F25DB" w:rsidRPr="00E16812" w:rsidRDefault="000F25DB" w:rsidP="000F25DB">
      <w:pPr>
        <w:pStyle w:val="NormalWeb"/>
        <w:shd w:val="clear" w:color="auto" w:fill="FFFFFF"/>
        <w:spacing w:before="0" w:beforeAutospacing="0" w:after="0" w:afterAutospacing="0"/>
        <w:rPr>
          <w:color w:val="0B333C"/>
        </w:rPr>
      </w:pPr>
      <w:r w:rsidRPr="00E16812">
        <w:rPr>
          <w:color w:val="0B333C"/>
        </w:rPr>
        <w:t>Flask 1 and 2 are limited by the amount of Mg present, flask 3 contains a stoichiometric ratio of Mg to HCl, whereas flask 4 is limited by the amount of HCl present.</w:t>
      </w:r>
    </w:p>
    <w:p w14:paraId="226FBC52" w14:textId="77777777" w:rsidR="000F25DB" w:rsidRDefault="000F25DB" w:rsidP="000F25DB">
      <w:pPr>
        <w:pStyle w:val="Heading4"/>
        <w:numPr>
          <w:ilvl w:val="0"/>
          <w:numId w:val="0"/>
        </w:numPr>
        <w:shd w:val="clear" w:color="auto" w:fill="FFFFFF"/>
        <w:rPr>
          <w:color w:val="000066"/>
          <w:sz w:val="24"/>
          <w:szCs w:val="24"/>
        </w:rPr>
      </w:pPr>
    </w:p>
    <w:p w14:paraId="33984BE3" w14:textId="77777777" w:rsidR="000F25DB" w:rsidRPr="00272FEE" w:rsidRDefault="000F25DB" w:rsidP="000F25DB">
      <w:pPr>
        <w:pStyle w:val="Heading4"/>
        <w:numPr>
          <w:ilvl w:val="0"/>
          <w:numId w:val="0"/>
        </w:numPr>
        <w:shd w:val="clear" w:color="auto" w:fill="FFFFFF"/>
        <w:rPr>
          <w:color w:val="000000" w:themeColor="text1"/>
          <w:sz w:val="32"/>
          <w:szCs w:val="32"/>
        </w:rPr>
      </w:pPr>
      <w:r w:rsidRPr="00272FEE">
        <w:rPr>
          <w:color w:val="000000" w:themeColor="text1"/>
          <w:sz w:val="32"/>
          <w:szCs w:val="32"/>
        </w:rPr>
        <w:t>Determine the Limiting Reactant through Calculations</w:t>
      </w:r>
    </w:p>
    <w:p w14:paraId="74A422D8" w14:textId="77777777" w:rsidR="000F25DB" w:rsidRDefault="000F25DB" w:rsidP="000F25DB">
      <w:pPr>
        <w:pStyle w:val="NormalWeb"/>
        <w:shd w:val="clear" w:color="auto" w:fill="FFFFFF"/>
        <w:spacing w:before="0" w:beforeAutospacing="0" w:after="0" w:afterAutospacing="0"/>
        <w:rPr>
          <w:color w:val="0B333C"/>
        </w:rPr>
      </w:pPr>
    </w:p>
    <w:p w14:paraId="57D9C170" w14:textId="77777777" w:rsidR="000F25DB" w:rsidRPr="00E16812" w:rsidRDefault="000F25DB" w:rsidP="000F25DB">
      <w:pPr>
        <w:pStyle w:val="NormalWeb"/>
        <w:shd w:val="clear" w:color="auto" w:fill="FFFFFF"/>
        <w:spacing w:before="0" w:beforeAutospacing="0" w:after="0" w:afterAutospacing="0"/>
        <w:rPr>
          <w:color w:val="0B333C"/>
        </w:rPr>
      </w:pPr>
      <w:r w:rsidRPr="00E16812">
        <w:rPr>
          <w:color w:val="0B333C"/>
        </w:rPr>
        <w:t>Suppose you react 0.50 g of Mg with 4.00 g of HCl and you want to determine how many moles of hydrogen gas can be formed. To do this, you will first have to determine the limiting reactant.</w:t>
      </w:r>
    </w:p>
    <w:p w14:paraId="57DEC106" w14:textId="77777777" w:rsidR="000F25DB" w:rsidRDefault="000F25DB" w:rsidP="000F25DB">
      <w:pPr>
        <w:pStyle w:val="NormalWeb"/>
        <w:shd w:val="clear" w:color="auto" w:fill="FFFFFF"/>
        <w:spacing w:before="0" w:beforeAutospacing="0" w:after="0" w:afterAutospacing="0"/>
        <w:rPr>
          <w:color w:val="0B333C"/>
        </w:rPr>
      </w:pPr>
      <w:r w:rsidRPr="00E16812">
        <w:rPr>
          <w:color w:val="0B333C"/>
        </w:rPr>
        <w:t>Start by calculating the moles of each reactant.</w:t>
      </w:r>
    </w:p>
    <w:p w14:paraId="179FED22" w14:textId="77777777" w:rsidR="000F25DB" w:rsidRDefault="000F25DB" w:rsidP="000F25DB">
      <w:pPr>
        <w:pStyle w:val="NormalWeb"/>
        <w:shd w:val="clear" w:color="auto" w:fill="FFFFFF"/>
        <w:spacing w:before="0" w:beforeAutospacing="0" w:after="0" w:afterAutospacing="0"/>
        <w:rPr>
          <w:color w:val="0B333C"/>
        </w:rPr>
      </w:pPr>
    </w:p>
    <w:p w14:paraId="6D58DEAE"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color w:val="0B333C"/>
        </w:rPr>
        <w:t>Mg(</w:t>
      </w:r>
      <w:r w:rsidRPr="00E16812">
        <w:rPr>
          <w:rStyle w:val="Emphasis"/>
          <w:color w:val="0B333C"/>
        </w:rPr>
        <w:t>s</w:t>
      </w:r>
      <w:r w:rsidRPr="00E16812">
        <w:rPr>
          <w:color w:val="0B333C"/>
        </w:rPr>
        <w:t>) + 2HCl(</w:t>
      </w:r>
      <w:r w:rsidRPr="00E16812">
        <w:rPr>
          <w:rStyle w:val="Emphasis"/>
          <w:color w:val="0B333C"/>
        </w:rPr>
        <w:t>aq</w:t>
      </w:r>
      <w:r w:rsidRPr="00E16812">
        <w:rPr>
          <w:color w:val="0B333C"/>
        </w:rPr>
        <w:t>) → MgCl</w:t>
      </w:r>
      <w:r w:rsidRPr="00E16812">
        <w:rPr>
          <w:color w:val="0B333C"/>
          <w:vertAlign w:val="subscript"/>
        </w:rPr>
        <w:t>2</w:t>
      </w:r>
      <w:r w:rsidRPr="00E16812">
        <w:rPr>
          <w:color w:val="0B333C"/>
        </w:rPr>
        <w:t>(</w:t>
      </w:r>
      <w:r w:rsidRPr="00E16812">
        <w:rPr>
          <w:rStyle w:val="Emphasis"/>
          <w:color w:val="0B333C"/>
        </w:rPr>
        <w:t>aq</w:t>
      </w:r>
      <w:r w:rsidRPr="00E16812">
        <w:rPr>
          <w:color w:val="0B333C"/>
        </w:rPr>
        <w:t>) + H</w:t>
      </w:r>
      <w:r w:rsidRPr="00E16812">
        <w:rPr>
          <w:color w:val="0B333C"/>
          <w:vertAlign w:val="subscript"/>
        </w:rPr>
        <w:t>2</w:t>
      </w:r>
      <w:r w:rsidRPr="00E16812">
        <w:rPr>
          <w:color w:val="0B333C"/>
        </w:rPr>
        <w:t>(</w:t>
      </w:r>
      <w:r w:rsidRPr="00E16812">
        <w:rPr>
          <w:rStyle w:val="Emphasis"/>
          <w:color w:val="0B333C"/>
        </w:rPr>
        <w:t>g</w:t>
      </w:r>
      <w:r w:rsidRPr="00E16812">
        <w:rPr>
          <w:color w:val="0B333C"/>
        </w:rPr>
        <w:t>)</w:t>
      </w:r>
    </w:p>
    <w:p w14:paraId="0563B54C" w14:textId="77777777" w:rsidR="000F25DB" w:rsidRDefault="000F25DB" w:rsidP="000F25DB">
      <w:pPr>
        <w:pStyle w:val="NormalWeb"/>
        <w:shd w:val="clear" w:color="auto" w:fill="FFFFFF"/>
        <w:spacing w:before="0" w:beforeAutospacing="0" w:after="0" w:afterAutospacing="0"/>
        <w:rPr>
          <w:color w:val="0B333C"/>
        </w:rPr>
      </w:pPr>
    </w:p>
    <w:p w14:paraId="5D2ED04B"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noProof/>
        </w:rPr>
        <w:drawing>
          <wp:inline distT="0" distB="0" distL="0" distR="0" wp14:anchorId="78C30FC6" wp14:editId="6E4128A5">
            <wp:extent cx="3882390" cy="862753"/>
            <wp:effectExtent l="0" t="0" r="3810" b="0"/>
            <wp:docPr id="192" name="Picture 192" descr="begin mathsize 12px style n subscript Mg space end subscript equals space fraction numerator m subscript Mg over denominator M M subscript Mg end fraction space equals space fraction numerator 0.50 space straight g over denominator 24.31 space straight g divided by mol end fraction space equals space 0.021 space mol space Mg space space&#10;n subscript HCl space equals space straight m subscript HCl over MM subscript HCl space equals space fraction numerator 4.00 space straight g over denominator 36.46 space straight g divided by mol end fraction space equals space 0.110 space mol space HCl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gin mathsize 12px style n subscript Mg space end subscript equals space fraction numerator m subscript Mg over denominator M M subscript Mg end fraction space equals space fraction numerator 0.50 space straight g over denominator 24.31 space straight g divided by mol end fraction space equals space 0.021 space mol space Mg space space&#10;n subscript HCl space equals space straight m subscript HCl over MM subscript HCl space equals space fraction numerator 4.00 space straight g over denominator 36.46 space straight g divided by mol end fraction space equals space 0.110 space mol space HCl end sty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6162" cy="872480"/>
                    </a:xfrm>
                    <a:prstGeom prst="rect">
                      <a:avLst/>
                    </a:prstGeom>
                    <a:noFill/>
                    <a:ln>
                      <a:noFill/>
                    </a:ln>
                  </pic:spPr>
                </pic:pic>
              </a:graphicData>
            </a:graphic>
          </wp:inline>
        </w:drawing>
      </w:r>
    </w:p>
    <w:p w14:paraId="67F9A31D" w14:textId="77777777" w:rsidR="000F25DB" w:rsidRPr="00E16812" w:rsidRDefault="000F25DB" w:rsidP="000F25DB">
      <w:pPr>
        <w:jc w:val="center"/>
        <w:rPr>
          <w:sz w:val="24"/>
          <w:szCs w:val="24"/>
        </w:rPr>
      </w:pPr>
    </w:p>
    <w:p w14:paraId="6EF36F84" w14:textId="77777777" w:rsidR="000F25DB" w:rsidRPr="00E16812" w:rsidRDefault="000F25DB" w:rsidP="000F25DB">
      <w:pPr>
        <w:pStyle w:val="NormalWeb"/>
        <w:shd w:val="clear" w:color="auto" w:fill="FFFFFF"/>
        <w:spacing w:before="0" w:beforeAutospacing="0" w:after="0" w:afterAutospacing="0"/>
        <w:rPr>
          <w:color w:val="0B333C"/>
        </w:rPr>
      </w:pPr>
    </w:p>
    <w:p w14:paraId="0C0A0EF2" w14:textId="77777777" w:rsidR="000F25DB" w:rsidRDefault="000F25DB" w:rsidP="000F25DB">
      <w:pPr>
        <w:pStyle w:val="NormalWeb"/>
        <w:shd w:val="clear" w:color="auto" w:fill="FFFFFF"/>
        <w:spacing w:before="0" w:beforeAutospacing="0" w:after="0" w:afterAutospacing="0"/>
        <w:rPr>
          <w:color w:val="0B333C"/>
        </w:rPr>
      </w:pPr>
      <w:r w:rsidRPr="00E16812">
        <w:rPr>
          <w:color w:val="0B333C"/>
        </w:rPr>
        <w:lastRenderedPageBreak/>
        <w:t>Pick one reactant and calculate how many moles of the other reactant are needed to completely react with it. Suppose you choose Mg. The number of moles of HCl needed to completely react with it can be calculated as shown</w:t>
      </w:r>
      <w:r>
        <w:rPr>
          <w:color w:val="0B333C"/>
        </w:rPr>
        <w:t xml:space="preserve"> below.</w:t>
      </w:r>
    </w:p>
    <w:p w14:paraId="78EC1448" w14:textId="77777777" w:rsidR="000F25DB" w:rsidRDefault="000F25DB" w:rsidP="000F25DB">
      <w:pPr>
        <w:pStyle w:val="NormalWeb"/>
        <w:shd w:val="clear" w:color="auto" w:fill="FFFFFF"/>
        <w:spacing w:before="0" w:beforeAutospacing="0" w:after="0" w:afterAutospacing="0"/>
        <w:rPr>
          <w:color w:val="0B333C"/>
        </w:rPr>
      </w:pPr>
    </w:p>
    <w:p w14:paraId="13D2FB1B"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color w:val="0B333C"/>
        </w:rPr>
        <w:t>Mg(</w:t>
      </w:r>
      <w:r w:rsidRPr="00E16812">
        <w:rPr>
          <w:rStyle w:val="Emphasis"/>
          <w:color w:val="0B333C"/>
        </w:rPr>
        <w:t>s</w:t>
      </w:r>
      <w:r w:rsidRPr="00E16812">
        <w:rPr>
          <w:color w:val="0B333C"/>
        </w:rPr>
        <w:t>) + 2HCl(</w:t>
      </w:r>
      <w:r w:rsidRPr="00E16812">
        <w:rPr>
          <w:rStyle w:val="Emphasis"/>
          <w:color w:val="0B333C"/>
        </w:rPr>
        <w:t>aq</w:t>
      </w:r>
      <w:r w:rsidRPr="00E16812">
        <w:rPr>
          <w:color w:val="0B333C"/>
        </w:rPr>
        <w:t>) → MgCl</w:t>
      </w:r>
      <w:r w:rsidRPr="00E16812">
        <w:rPr>
          <w:color w:val="0B333C"/>
          <w:vertAlign w:val="subscript"/>
        </w:rPr>
        <w:t>2</w:t>
      </w:r>
      <w:r w:rsidRPr="00E16812">
        <w:rPr>
          <w:color w:val="0B333C"/>
        </w:rPr>
        <w:t>(</w:t>
      </w:r>
      <w:r w:rsidRPr="00E16812">
        <w:rPr>
          <w:rStyle w:val="Emphasis"/>
          <w:color w:val="0B333C"/>
        </w:rPr>
        <w:t>aq</w:t>
      </w:r>
      <w:r w:rsidRPr="00E16812">
        <w:rPr>
          <w:color w:val="0B333C"/>
        </w:rPr>
        <w:t>) + H</w:t>
      </w:r>
      <w:r w:rsidRPr="00E16812">
        <w:rPr>
          <w:color w:val="0B333C"/>
          <w:vertAlign w:val="subscript"/>
        </w:rPr>
        <w:t>2</w:t>
      </w:r>
      <w:r w:rsidRPr="00E16812">
        <w:rPr>
          <w:color w:val="0B333C"/>
        </w:rPr>
        <w:t>(</w:t>
      </w:r>
      <w:r w:rsidRPr="00E16812">
        <w:rPr>
          <w:rStyle w:val="Emphasis"/>
          <w:color w:val="0B333C"/>
        </w:rPr>
        <w:t>g</w:t>
      </w:r>
      <w:r w:rsidRPr="00E16812">
        <w:rPr>
          <w:color w:val="0B333C"/>
        </w:rPr>
        <w:t>)</w:t>
      </w:r>
    </w:p>
    <w:p w14:paraId="1FF7F27C" w14:textId="77777777" w:rsidR="000F25DB" w:rsidRDefault="000F25DB" w:rsidP="000F25DB">
      <w:pPr>
        <w:pStyle w:val="NormalWeb"/>
        <w:shd w:val="clear" w:color="auto" w:fill="FFFFFF"/>
        <w:spacing w:before="0" w:beforeAutospacing="0" w:after="0" w:afterAutospacing="0"/>
        <w:rPr>
          <w:color w:val="0B333C"/>
        </w:rPr>
      </w:pPr>
    </w:p>
    <w:p w14:paraId="061E30F4" w14:textId="77777777" w:rsidR="000F25DB" w:rsidRDefault="000F25DB" w:rsidP="000F25DB">
      <w:pPr>
        <w:pStyle w:val="NormalWeb"/>
        <w:shd w:val="clear" w:color="auto" w:fill="FFFFFF"/>
        <w:spacing w:before="0" w:beforeAutospacing="0" w:after="0" w:afterAutospacing="0"/>
        <w:rPr>
          <w:color w:val="0B333C"/>
        </w:rPr>
      </w:pPr>
      <w:r>
        <w:rPr>
          <w:color w:val="0B333C"/>
        </w:rPr>
        <w:t xml:space="preserve">The mole ratio of </w:t>
      </w:r>
      <w:proofErr w:type="spellStart"/>
      <w:r>
        <w:rPr>
          <w:color w:val="0B333C"/>
        </w:rPr>
        <w:t>Mg:HCl</w:t>
      </w:r>
      <w:proofErr w:type="spellEnd"/>
      <w:r>
        <w:rPr>
          <w:color w:val="0B333C"/>
        </w:rPr>
        <w:t xml:space="preserve"> = 1:2. Therefore, 0.021 mol Mg / 1 mol </w:t>
      </w:r>
      <w:proofErr w:type="gramStart"/>
      <w:r>
        <w:rPr>
          <w:color w:val="0B333C"/>
        </w:rPr>
        <w:t>= ?</w:t>
      </w:r>
      <w:proofErr w:type="gramEnd"/>
      <w:r>
        <w:rPr>
          <w:color w:val="0B333C"/>
        </w:rPr>
        <w:t xml:space="preserve"> mol MgCl</w:t>
      </w:r>
      <w:r w:rsidRPr="00B77F72">
        <w:rPr>
          <w:color w:val="0B333C"/>
          <w:vertAlign w:val="subscript"/>
        </w:rPr>
        <w:t>2</w:t>
      </w:r>
      <w:r>
        <w:rPr>
          <w:color w:val="0B333C"/>
        </w:rPr>
        <w:t xml:space="preserve"> / 2 mol or</w:t>
      </w:r>
    </w:p>
    <w:p w14:paraId="4F48B311" w14:textId="77777777" w:rsidR="000F25DB" w:rsidRPr="00E16812" w:rsidRDefault="000F25DB" w:rsidP="000F25DB">
      <w:pPr>
        <w:pStyle w:val="NormalWeb"/>
        <w:shd w:val="clear" w:color="auto" w:fill="FFFFFF"/>
        <w:spacing w:before="0" w:beforeAutospacing="0" w:after="0" w:afterAutospacing="0"/>
        <w:rPr>
          <w:color w:val="0B333C"/>
        </w:rPr>
      </w:pPr>
    </w:p>
    <w:p w14:paraId="330A7662"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noProof/>
          <w:color w:val="0B333C"/>
        </w:rPr>
        <w:drawing>
          <wp:inline distT="0" distB="0" distL="0" distR="0" wp14:anchorId="54C13CBF" wp14:editId="14446081">
            <wp:extent cx="3037840" cy="314898"/>
            <wp:effectExtent l="0" t="0" r="0" b="9525"/>
            <wp:docPr id="193" name="Picture 193" descr="begin mathsize 12px style 0.021 space mol space Mg space cross times fraction numerator 2 space mol space HCl over denominator 1 space mol space Mg end fraction space equals space 0.042 space mol space HCl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gin mathsize 12px style 0.021 space mol space Mg space cross times fraction numerator 2 space mol space HCl over denominator 1 space mol space Mg end fraction space equals space 0.042 space mol space HCl end sty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5166" cy="336389"/>
                    </a:xfrm>
                    <a:prstGeom prst="rect">
                      <a:avLst/>
                    </a:prstGeom>
                    <a:noFill/>
                    <a:ln>
                      <a:noFill/>
                    </a:ln>
                  </pic:spPr>
                </pic:pic>
              </a:graphicData>
            </a:graphic>
          </wp:inline>
        </w:drawing>
      </w:r>
    </w:p>
    <w:p w14:paraId="336C53F6" w14:textId="77777777" w:rsidR="000F25DB" w:rsidRDefault="000F25DB" w:rsidP="000F25DB">
      <w:pPr>
        <w:pStyle w:val="NormalWeb"/>
        <w:shd w:val="clear" w:color="auto" w:fill="FFFFFF"/>
        <w:spacing w:before="0" w:beforeAutospacing="0" w:after="0" w:afterAutospacing="0"/>
        <w:rPr>
          <w:color w:val="0B333C"/>
        </w:rPr>
      </w:pPr>
    </w:p>
    <w:p w14:paraId="5DDDCD59" w14:textId="491C6789" w:rsidR="000F25DB" w:rsidRDefault="000F25DB" w:rsidP="000F25DB">
      <w:pPr>
        <w:pStyle w:val="NormalWeb"/>
        <w:shd w:val="clear" w:color="auto" w:fill="FFFFFF"/>
        <w:spacing w:before="0" w:beforeAutospacing="0" w:after="0" w:afterAutospacing="0"/>
        <w:rPr>
          <w:color w:val="0B333C"/>
        </w:rPr>
      </w:pPr>
      <w:proofErr w:type="gramStart"/>
      <w:r>
        <w:rPr>
          <w:color w:val="0B333C"/>
        </w:rPr>
        <w:t xml:space="preserve">Only </w:t>
      </w:r>
      <w:r w:rsidRPr="000F25DB">
        <w:rPr>
          <w:b/>
          <w:bCs/>
          <w:color w:val="0B333C"/>
          <w:u w:val="single"/>
        </w:rPr>
        <w:t xml:space="preserve"> </w:t>
      </w:r>
      <w:r>
        <w:rPr>
          <w:rStyle w:val="Emphasis"/>
          <w:b/>
          <w:bCs/>
          <w:color w:val="0B333C"/>
          <w:u w:val="single"/>
        </w:rPr>
        <w:t>_</w:t>
      </w:r>
      <w:proofErr w:type="gramEnd"/>
      <w:r>
        <w:rPr>
          <w:rStyle w:val="Emphasis"/>
          <w:b/>
          <w:bCs/>
          <w:color w:val="0B333C"/>
          <w:u w:val="single"/>
        </w:rPr>
        <w:t>____</w:t>
      </w:r>
      <w:r w:rsidRPr="00E16812">
        <w:rPr>
          <w:color w:val="0B333C"/>
        </w:rPr>
        <w:t> </w:t>
      </w:r>
      <w:r>
        <w:rPr>
          <w:color w:val="0B333C"/>
        </w:rPr>
        <w:t>mol of HCl is required</w:t>
      </w:r>
      <w:r w:rsidRPr="00E16812">
        <w:rPr>
          <w:color w:val="0B333C"/>
        </w:rPr>
        <w:t xml:space="preserve"> to react with all the Mg present</w:t>
      </w:r>
      <w:r>
        <w:rPr>
          <w:color w:val="0B333C"/>
        </w:rPr>
        <w:t xml:space="preserve"> (0.021 mol), yet there is </w:t>
      </w:r>
      <w:r>
        <w:rPr>
          <w:rStyle w:val="Emphasis"/>
          <w:b/>
          <w:bCs/>
          <w:color w:val="0B333C"/>
          <w:u w:val="single"/>
        </w:rPr>
        <w:t>_____</w:t>
      </w:r>
      <w:r w:rsidRPr="00E16812">
        <w:rPr>
          <w:color w:val="0B333C"/>
        </w:rPr>
        <w:t> </w:t>
      </w:r>
      <w:r>
        <w:rPr>
          <w:color w:val="0B333C"/>
        </w:rPr>
        <w:t xml:space="preserve">mol of HCl available. This is more than what is needed. Thus, </w:t>
      </w:r>
      <w:r>
        <w:rPr>
          <w:rStyle w:val="Emphasis"/>
          <w:b/>
          <w:bCs/>
          <w:color w:val="0B333C"/>
          <w:u w:val="single"/>
        </w:rPr>
        <w:t>_____</w:t>
      </w:r>
      <w:r w:rsidRPr="00E16812">
        <w:rPr>
          <w:color w:val="0B333C"/>
        </w:rPr>
        <w:t> </w:t>
      </w:r>
      <w:r>
        <w:rPr>
          <w:color w:val="0B333C"/>
        </w:rPr>
        <w:t xml:space="preserve">is the excess reactant, making </w:t>
      </w:r>
      <w:r>
        <w:rPr>
          <w:rStyle w:val="Emphasis"/>
          <w:b/>
          <w:bCs/>
          <w:color w:val="0B333C"/>
          <w:u w:val="single"/>
        </w:rPr>
        <w:t>_____</w:t>
      </w:r>
      <w:r w:rsidRPr="00E16812">
        <w:rPr>
          <w:color w:val="0B333C"/>
        </w:rPr>
        <w:t> the limiting reactant.</w:t>
      </w:r>
    </w:p>
    <w:p w14:paraId="211BA607" w14:textId="77777777" w:rsidR="000F25DB" w:rsidRPr="00E16812" w:rsidRDefault="000F25DB" w:rsidP="000F25DB">
      <w:pPr>
        <w:pStyle w:val="NormalWeb"/>
        <w:shd w:val="clear" w:color="auto" w:fill="FFFFFF"/>
        <w:spacing w:before="0" w:beforeAutospacing="0" w:after="0" w:afterAutospacing="0"/>
        <w:rPr>
          <w:color w:val="0B333C"/>
        </w:rPr>
      </w:pPr>
    </w:p>
    <w:p w14:paraId="3CBD1417" w14:textId="77777777" w:rsidR="000F25DB" w:rsidRDefault="000F25DB" w:rsidP="000F25DB">
      <w:pPr>
        <w:pStyle w:val="NormalWeb"/>
        <w:shd w:val="clear" w:color="auto" w:fill="FFFFFF"/>
        <w:spacing w:before="0" w:beforeAutospacing="0" w:after="0" w:afterAutospacing="0"/>
        <w:rPr>
          <w:color w:val="0B333C"/>
        </w:rPr>
      </w:pPr>
      <w:r>
        <w:rPr>
          <w:color w:val="0B333C"/>
        </w:rPr>
        <w:t>One</w:t>
      </w:r>
      <w:r w:rsidRPr="00E16812">
        <w:rPr>
          <w:color w:val="0B333C"/>
        </w:rPr>
        <w:t xml:space="preserve"> can </w:t>
      </w:r>
      <w:r>
        <w:rPr>
          <w:color w:val="0B333C"/>
        </w:rPr>
        <w:t xml:space="preserve">determine the limiting and excess reagents another way as well … by </w:t>
      </w:r>
      <w:r w:rsidRPr="00E16812">
        <w:rPr>
          <w:color w:val="0B333C"/>
        </w:rPr>
        <w:t>calculat</w:t>
      </w:r>
      <w:r>
        <w:rPr>
          <w:color w:val="0B333C"/>
        </w:rPr>
        <w:t>ing</w:t>
      </w:r>
      <w:r w:rsidRPr="00E16812">
        <w:rPr>
          <w:color w:val="0B333C"/>
        </w:rPr>
        <w:t xml:space="preserve"> the </w:t>
      </w:r>
      <w:r>
        <w:rPr>
          <w:color w:val="0B333C"/>
        </w:rPr>
        <w:t>amount</w:t>
      </w:r>
      <w:r w:rsidRPr="00E16812">
        <w:rPr>
          <w:color w:val="0B333C"/>
        </w:rPr>
        <w:t xml:space="preserve"> of product</w:t>
      </w:r>
      <w:r>
        <w:rPr>
          <w:color w:val="0B333C"/>
        </w:rPr>
        <w:t xml:space="preserve"> (e.g. H</w:t>
      </w:r>
      <w:r w:rsidRPr="00B3394A">
        <w:rPr>
          <w:color w:val="0B333C"/>
          <w:vertAlign w:val="subscript"/>
        </w:rPr>
        <w:t>2</w:t>
      </w:r>
      <w:r>
        <w:rPr>
          <w:color w:val="0B333C"/>
        </w:rPr>
        <w:t>)</w:t>
      </w:r>
      <w:r w:rsidRPr="00E16812">
        <w:rPr>
          <w:color w:val="0B333C"/>
        </w:rPr>
        <w:t xml:space="preserve"> that each reactant can form.</w:t>
      </w:r>
    </w:p>
    <w:p w14:paraId="3CB87D03" w14:textId="77777777" w:rsidR="000F25DB" w:rsidRPr="00E16812" w:rsidRDefault="000F25DB" w:rsidP="000F25DB">
      <w:pPr>
        <w:jc w:val="center"/>
        <w:rPr>
          <w:sz w:val="24"/>
          <w:szCs w:val="24"/>
        </w:rPr>
      </w:pPr>
      <w:r w:rsidRPr="00B3394A">
        <w:rPr>
          <w:noProof/>
          <w:sz w:val="24"/>
          <w:szCs w:val="24"/>
        </w:rPr>
        <mc:AlternateContent>
          <mc:Choice Requires="wps">
            <w:drawing>
              <wp:anchor distT="45720" distB="45720" distL="114300" distR="114300" simplePos="0" relativeHeight="251671552" behindDoc="0" locked="0" layoutInCell="1" allowOverlap="1" wp14:anchorId="1E36E4AC" wp14:editId="3AEF499D">
                <wp:simplePos x="0" y="0"/>
                <wp:positionH relativeFrom="margin">
                  <wp:posOffset>4221480</wp:posOffset>
                </wp:positionH>
                <wp:positionV relativeFrom="paragraph">
                  <wp:posOffset>613410</wp:posOffset>
                </wp:positionV>
                <wp:extent cx="243840" cy="1404620"/>
                <wp:effectExtent l="0" t="0" r="0" b="571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4620"/>
                        </a:xfrm>
                        <a:prstGeom prst="rect">
                          <a:avLst/>
                        </a:prstGeom>
                        <a:noFill/>
                        <a:ln w="9525">
                          <a:noFill/>
                          <a:miter lim="800000"/>
                          <a:headEnd/>
                          <a:tailEnd/>
                        </a:ln>
                      </wps:spPr>
                      <wps:txbx>
                        <w:txbxContent>
                          <w:p w14:paraId="69803969" w14:textId="77777777" w:rsidR="000F25DB" w:rsidRPr="00B3394A" w:rsidRDefault="000F25DB" w:rsidP="000F25DB">
                            <w:pPr>
                              <w:jc w:val="center"/>
                              <w:rPr>
                                <w:sz w:val="22"/>
                                <w:szCs w:val="22"/>
                              </w:rPr>
                            </w:pPr>
                            <w:r w:rsidRPr="00B3394A">
                              <w:rPr>
                                <w:color w:val="0B333C"/>
                                <w:sz w:val="22"/>
                                <w:szCs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36E4AC" id="_x0000_t202" coordsize="21600,21600" o:spt="202" path="m,l,21600r21600,l21600,xe">
                <v:stroke joinstyle="miter"/>
                <v:path gradientshapeok="t" o:connecttype="rect"/>
              </v:shapetype>
              <v:shape id="Text Box 2" o:spid="_x0000_s1026" type="#_x0000_t202" style="position:absolute;left:0;text-align:left;margin-left:332.4pt;margin-top:48.3pt;width:19.2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" filled="f" stroked="f">
                <v:textbox style="mso-fit-shape-to-text:t">
                  <w:txbxContent>
                    <w:p w14:paraId="69803969" w14:textId="77777777" w:rsidR="000F25DB" w:rsidRPr="00B3394A" w:rsidRDefault="000F25DB" w:rsidP="000F25DB">
                      <w:pPr>
                        <w:jc w:val="center"/>
                        <w:rPr>
                          <w:sz w:val="22"/>
                          <w:szCs w:val="22"/>
                        </w:rPr>
                      </w:pPr>
                      <w:r w:rsidRPr="00B3394A">
                        <w:rPr>
                          <w:color w:val="0B333C"/>
                          <w:sz w:val="22"/>
                          <w:szCs w:val="22"/>
                        </w:rPr>
                        <w:t>2</w:t>
                      </w:r>
                    </w:p>
                  </w:txbxContent>
                </v:textbox>
                <w10:wrap anchorx="margin"/>
              </v:shape>
            </w:pict>
          </mc:Fallback>
        </mc:AlternateContent>
      </w:r>
      <w:r w:rsidRPr="00B3394A">
        <w:rPr>
          <w:noProof/>
          <w:sz w:val="24"/>
          <w:szCs w:val="24"/>
        </w:rPr>
        <mc:AlternateContent>
          <mc:Choice Requires="wps">
            <w:drawing>
              <wp:anchor distT="45720" distB="45720" distL="114300" distR="114300" simplePos="0" relativeHeight="251670528" behindDoc="0" locked="0" layoutInCell="1" allowOverlap="1" wp14:anchorId="08E7EF8B" wp14:editId="44DD635D">
                <wp:simplePos x="0" y="0"/>
                <wp:positionH relativeFrom="margin">
                  <wp:posOffset>2560320</wp:posOffset>
                </wp:positionH>
                <wp:positionV relativeFrom="paragraph">
                  <wp:posOffset>384810</wp:posOffset>
                </wp:positionV>
                <wp:extent cx="441960" cy="14046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404620"/>
                        </a:xfrm>
                        <a:prstGeom prst="rect">
                          <a:avLst/>
                        </a:prstGeom>
                        <a:noFill/>
                        <a:ln w="9525">
                          <a:noFill/>
                          <a:miter lim="800000"/>
                          <a:headEnd/>
                          <a:tailEnd/>
                        </a:ln>
                      </wps:spPr>
                      <wps:txbx>
                        <w:txbxContent>
                          <w:p w14:paraId="772769A0" w14:textId="77777777" w:rsidR="000F25DB" w:rsidRPr="00B3394A" w:rsidRDefault="000F25DB" w:rsidP="000F25DB">
                            <w:pPr>
                              <w:jc w:val="center"/>
                              <w:rPr>
                                <w:sz w:val="24"/>
                                <w:szCs w:val="24"/>
                              </w:rPr>
                            </w:pPr>
                            <w:r>
                              <w:rPr>
                                <w:color w:val="0B333C"/>
                                <w:sz w:val="24"/>
                                <w:szCs w:val="24"/>
                              </w:rPr>
                              <w: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7EF8B" id="_x0000_s1027" type="#_x0000_t202" style="position:absolute;left:0;text-align:left;margin-left:201.6pt;margin-top:30.3pt;width:34.8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1y+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" filled="f" stroked="f">
                <v:textbox style="mso-fit-shape-to-text:t">
                  <w:txbxContent>
                    <w:p w14:paraId="772769A0" w14:textId="77777777" w:rsidR="000F25DB" w:rsidRPr="00B3394A" w:rsidRDefault="000F25DB" w:rsidP="000F25DB">
                      <w:pPr>
                        <w:jc w:val="center"/>
                        <w:rPr>
                          <w:sz w:val="24"/>
                          <w:szCs w:val="24"/>
                        </w:rPr>
                      </w:pPr>
                      <w:r>
                        <w:rPr>
                          <w:color w:val="0B333C"/>
                          <w:sz w:val="24"/>
                          <w:szCs w:val="24"/>
                        </w:rPr>
                        <w:t>OR</w:t>
                      </w:r>
                    </w:p>
                  </w:txbxContent>
                </v:textbox>
                <w10:wrap anchorx="margin"/>
              </v:shape>
            </w:pict>
          </mc:Fallback>
        </mc:AlternateContent>
      </w:r>
      <w:r w:rsidRPr="00B3394A">
        <w:rPr>
          <w:noProof/>
          <w:sz w:val="24"/>
          <w:szCs w:val="24"/>
        </w:rPr>
        <mc:AlternateContent>
          <mc:Choice Requires="wps">
            <w:drawing>
              <wp:anchor distT="45720" distB="45720" distL="114300" distR="114300" simplePos="0" relativeHeight="251669504" behindDoc="0" locked="0" layoutInCell="1" allowOverlap="1" wp14:anchorId="7C39C5A4" wp14:editId="4F602322">
                <wp:simplePos x="0" y="0"/>
                <wp:positionH relativeFrom="margin">
                  <wp:align>left</wp:align>
                </wp:positionH>
                <wp:positionV relativeFrom="paragraph">
                  <wp:posOffset>198120</wp:posOffset>
                </wp:positionV>
                <wp:extent cx="2766060" cy="1404620"/>
                <wp:effectExtent l="0" t="0" r="0" b="254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404620"/>
                        </a:xfrm>
                        <a:prstGeom prst="rect">
                          <a:avLst/>
                        </a:prstGeom>
                        <a:noFill/>
                        <a:ln w="9525">
                          <a:noFill/>
                          <a:miter lim="800000"/>
                          <a:headEnd/>
                          <a:tailEnd/>
                        </a:ln>
                      </wps:spPr>
                      <wps:txbx>
                        <w:txbxContent>
                          <w:p w14:paraId="3E0C2253" w14:textId="77777777" w:rsidR="000F25DB" w:rsidRPr="00B3394A" w:rsidRDefault="000F25DB" w:rsidP="000F25DB">
                            <w:pPr>
                              <w:jc w:val="center"/>
                              <w:rPr>
                                <w:color w:val="0B333C"/>
                                <w:sz w:val="24"/>
                                <w:szCs w:val="24"/>
                              </w:rPr>
                            </w:pPr>
                            <w:r w:rsidRPr="00B3394A">
                              <w:rPr>
                                <w:color w:val="0B333C"/>
                                <w:sz w:val="24"/>
                                <w:szCs w:val="24"/>
                              </w:rPr>
                              <w:t xml:space="preserve">0.021 mol Mg / 1 mol </w:t>
                            </w:r>
                            <w:proofErr w:type="gramStart"/>
                            <w:r w:rsidRPr="00B3394A">
                              <w:rPr>
                                <w:color w:val="0B333C"/>
                                <w:sz w:val="24"/>
                                <w:szCs w:val="24"/>
                              </w:rPr>
                              <w:t>= ?</w:t>
                            </w:r>
                            <w:proofErr w:type="gramEnd"/>
                            <w:r w:rsidRPr="00B3394A">
                              <w:rPr>
                                <w:color w:val="0B333C"/>
                                <w:sz w:val="24"/>
                                <w:szCs w:val="24"/>
                              </w:rPr>
                              <w:t xml:space="preserve"> mol H</w:t>
                            </w:r>
                            <w:r w:rsidRPr="00B3394A">
                              <w:rPr>
                                <w:color w:val="0B333C"/>
                                <w:sz w:val="24"/>
                                <w:szCs w:val="24"/>
                                <w:vertAlign w:val="subscript"/>
                              </w:rPr>
                              <w:t>2</w:t>
                            </w:r>
                            <w:r w:rsidRPr="00B3394A">
                              <w:rPr>
                                <w:color w:val="0B333C"/>
                                <w:sz w:val="24"/>
                                <w:szCs w:val="24"/>
                              </w:rPr>
                              <w:t xml:space="preserve"> / 1 mol</w:t>
                            </w:r>
                          </w:p>
                          <w:p w14:paraId="728DA616" w14:textId="77777777" w:rsidR="000F25DB" w:rsidRPr="00B3394A" w:rsidRDefault="000F25DB" w:rsidP="000F25DB">
                            <w:pPr>
                              <w:jc w:val="center"/>
                              <w:rPr>
                                <w:color w:val="0B333C"/>
                                <w:sz w:val="24"/>
                                <w:szCs w:val="24"/>
                              </w:rPr>
                            </w:pPr>
                          </w:p>
                          <w:p w14:paraId="3F299553" w14:textId="77777777" w:rsidR="000F25DB" w:rsidRPr="00B3394A" w:rsidRDefault="000F25DB" w:rsidP="000F25DB">
                            <w:pPr>
                              <w:jc w:val="center"/>
                              <w:rPr>
                                <w:sz w:val="24"/>
                                <w:szCs w:val="24"/>
                              </w:rPr>
                            </w:pPr>
                            <w:r w:rsidRPr="00B3394A">
                              <w:rPr>
                                <w:color w:val="0B333C"/>
                                <w:sz w:val="24"/>
                                <w:szCs w:val="24"/>
                              </w:rPr>
                              <w:t xml:space="preserve">0.110 mol HCl / 2 mol </w:t>
                            </w:r>
                            <w:proofErr w:type="gramStart"/>
                            <w:r w:rsidRPr="00B3394A">
                              <w:rPr>
                                <w:color w:val="0B333C"/>
                                <w:sz w:val="24"/>
                                <w:szCs w:val="24"/>
                              </w:rPr>
                              <w:t>= ?</w:t>
                            </w:r>
                            <w:proofErr w:type="gramEnd"/>
                            <w:r w:rsidRPr="00B3394A">
                              <w:rPr>
                                <w:color w:val="0B333C"/>
                                <w:sz w:val="24"/>
                                <w:szCs w:val="24"/>
                              </w:rPr>
                              <w:t xml:space="preserve"> mol H</w:t>
                            </w:r>
                            <w:r w:rsidRPr="00B3394A">
                              <w:rPr>
                                <w:color w:val="0B333C"/>
                                <w:sz w:val="24"/>
                                <w:szCs w:val="24"/>
                                <w:vertAlign w:val="subscript"/>
                              </w:rPr>
                              <w:t>2</w:t>
                            </w:r>
                            <w:r w:rsidRPr="00B3394A">
                              <w:rPr>
                                <w:color w:val="0B333C"/>
                                <w:sz w:val="24"/>
                                <w:szCs w:val="24"/>
                              </w:rPr>
                              <w:t xml:space="preserve"> / 1 mol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9C5A4" id="_x0000_s1028" type="#_x0000_t202" style="position:absolute;left:0;text-align:left;margin-left:0;margin-top:15.6pt;width:217.8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" filled="f" stroked="f">
                <v:textbox style="mso-fit-shape-to-text:t">
                  <w:txbxContent>
                    <w:p w14:paraId="3E0C2253" w14:textId="77777777" w:rsidR="000F25DB" w:rsidRPr="00B3394A" w:rsidRDefault="000F25DB" w:rsidP="000F25DB">
                      <w:pPr>
                        <w:jc w:val="center"/>
                        <w:rPr>
                          <w:color w:val="0B333C"/>
                          <w:sz w:val="24"/>
                          <w:szCs w:val="24"/>
                        </w:rPr>
                      </w:pPr>
                      <w:r w:rsidRPr="00B3394A">
                        <w:rPr>
                          <w:color w:val="0B333C"/>
                          <w:sz w:val="24"/>
                          <w:szCs w:val="24"/>
                        </w:rPr>
                        <w:t xml:space="preserve">0.021 mol Mg / 1 mol </w:t>
                      </w:r>
                      <w:proofErr w:type="gramStart"/>
                      <w:r w:rsidRPr="00B3394A">
                        <w:rPr>
                          <w:color w:val="0B333C"/>
                          <w:sz w:val="24"/>
                          <w:szCs w:val="24"/>
                        </w:rPr>
                        <w:t>= ?</w:t>
                      </w:r>
                      <w:proofErr w:type="gramEnd"/>
                      <w:r w:rsidRPr="00B3394A">
                        <w:rPr>
                          <w:color w:val="0B333C"/>
                          <w:sz w:val="24"/>
                          <w:szCs w:val="24"/>
                        </w:rPr>
                        <w:t xml:space="preserve"> mol H</w:t>
                      </w:r>
                      <w:r w:rsidRPr="00B3394A">
                        <w:rPr>
                          <w:color w:val="0B333C"/>
                          <w:sz w:val="24"/>
                          <w:szCs w:val="24"/>
                          <w:vertAlign w:val="subscript"/>
                        </w:rPr>
                        <w:t>2</w:t>
                      </w:r>
                      <w:r w:rsidRPr="00B3394A">
                        <w:rPr>
                          <w:color w:val="0B333C"/>
                          <w:sz w:val="24"/>
                          <w:szCs w:val="24"/>
                        </w:rPr>
                        <w:t xml:space="preserve"> / 1 mol</w:t>
                      </w:r>
                    </w:p>
                    <w:p w14:paraId="728DA616" w14:textId="77777777" w:rsidR="000F25DB" w:rsidRPr="00B3394A" w:rsidRDefault="000F25DB" w:rsidP="000F25DB">
                      <w:pPr>
                        <w:jc w:val="center"/>
                        <w:rPr>
                          <w:color w:val="0B333C"/>
                          <w:sz w:val="24"/>
                          <w:szCs w:val="24"/>
                        </w:rPr>
                      </w:pPr>
                    </w:p>
                    <w:p w14:paraId="3F299553" w14:textId="77777777" w:rsidR="000F25DB" w:rsidRPr="00B3394A" w:rsidRDefault="000F25DB" w:rsidP="000F25DB">
                      <w:pPr>
                        <w:jc w:val="center"/>
                        <w:rPr>
                          <w:sz w:val="24"/>
                          <w:szCs w:val="24"/>
                        </w:rPr>
                      </w:pPr>
                      <w:r w:rsidRPr="00B3394A">
                        <w:rPr>
                          <w:color w:val="0B333C"/>
                          <w:sz w:val="24"/>
                          <w:szCs w:val="24"/>
                        </w:rPr>
                        <w:t xml:space="preserve">0.110 mol HCl / 2 mol </w:t>
                      </w:r>
                      <w:proofErr w:type="gramStart"/>
                      <w:r w:rsidRPr="00B3394A">
                        <w:rPr>
                          <w:color w:val="0B333C"/>
                          <w:sz w:val="24"/>
                          <w:szCs w:val="24"/>
                        </w:rPr>
                        <w:t>= ?</w:t>
                      </w:r>
                      <w:proofErr w:type="gramEnd"/>
                      <w:r w:rsidRPr="00B3394A">
                        <w:rPr>
                          <w:color w:val="0B333C"/>
                          <w:sz w:val="24"/>
                          <w:szCs w:val="24"/>
                        </w:rPr>
                        <w:t xml:space="preserve"> mol H</w:t>
                      </w:r>
                      <w:r w:rsidRPr="00B3394A">
                        <w:rPr>
                          <w:color w:val="0B333C"/>
                          <w:sz w:val="24"/>
                          <w:szCs w:val="24"/>
                          <w:vertAlign w:val="subscript"/>
                        </w:rPr>
                        <w:t>2</w:t>
                      </w:r>
                      <w:r w:rsidRPr="00B3394A">
                        <w:rPr>
                          <w:color w:val="0B333C"/>
                          <w:sz w:val="24"/>
                          <w:szCs w:val="24"/>
                        </w:rPr>
                        <w:t xml:space="preserve"> / 1 mol</w:t>
                      </w:r>
                    </w:p>
                  </w:txbxContent>
                </v:textbox>
                <w10:wrap type="square" anchorx="margin"/>
              </v:shape>
            </w:pict>
          </mc:Fallback>
        </mc:AlternateContent>
      </w:r>
      <w:r>
        <w:rPr>
          <w:sz w:val="24"/>
          <w:szCs w:val="24"/>
        </w:rPr>
        <w:t xml:space="preserve">  </w:t>
      </w:r>
      <w:r w:rsidRPr="00E16812">
        <w:rPr>
          <w:noProof/>
          <w:sz w:val="24"/>
          <w:szCs w:val="24"/>
        </w:rPr>
        <w:drawing>
          <wp:inline distT="0" distB="0" distL="0" distR="0" wp14:anchorId="3630A140" wp14:editId="02A6DC2F">
            <wp:extent cx="3044479" cy="624711"/>
            <wp:effectExtent l="0" t="0" r="3810" b="4445"/>
            <wp:docPr id="194" name="Picture 194" descr="begin mathsize 12px style n subscript straight H subscript 2 end subscript space equals space 0.021 space mol space Mg space cross times space fraction numerator 1 space mol space straight H subscript 2 over denominator 1 space mol space Mg end fraction space space equals space 0.021 space mol space straight H subscript 2 space space space&#10;n subscript straight H subscript 2 end subscript space equals space 0.110 space mol space HCl space cross times space fraction numerator 1 space mol space straight H subscript 2 over denominator 1 space mol space HCl end fraction space space equals space 0.055 space mol space straight H subscript 2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gin mathsize 12px style n subscript straight H subscript 2 end subscript space equals space 0.021 space mol space Mg space cross times space fraction numerator 1 space mol space straight H subscript 2 over denominator 1 space mol space Mg end fraction space space equals space 0.021 space mol space straight H subscript 2 space space space&#10;n subscript straight H subscript 2 end subscript space equals space 0.110 space mol space HCl space cross times space fraction numerator 1 space mol space straight H subscript 2 over denominator 1 space mol space HCl end fraction space space equals space 0.055 space mol space straight H subscript 2 end sty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1698" cy="689803"/>
                    </a:xfrm>
                    <a:prstGeom prst="rect">
                      <a:avLst/>
                    </a:prstGeom>
                    <a:noFill/>
                    <a:ln>
                      <a:noFill/>
                    </a:ln>
                  </pic:spPr>
                </pic:pic>
              </a:graphicData>
            </a:graphic>
          </wp:inline>
        </w:drawing>
      </w:r>
    </w:p>
    <w:p w14:paraId="0CA0C0F2" w14:textId="77777777" w:rsidR="000F25DB" w:rsidRDefault="000F25DB" w:rsidP="000F25DB">
      <w:pPr>
        <w:pStyle w:val="NormalWeb"/>
        <w:shd w:val="clear" w:color="auto" w:fill="FFFFFF"/>
        <w:spacing w:before="0" w:beforeAutospacing="0" w:after="0" w:afterAutospacing="0"/>
        <w:rPr>
          <w:color w:val="0B333C"/>
        </w:rPr>
      </w:pPr>
    </w:p>
    <w:p w14:paraId="0E16CA20" w14:textId="5B340226" w:rsidR="000F25DB" w:rsidRDefault="000F25DB" w:rsidP="000F25DB">
      <w:pPr>
        <w:pStyle w:val="NormalWeb"/>
        <w:shd w:val="clear" w:color="auto" w:fill="FFFFFF"/>
        <w:spacing w:before="0" w:beforeAutospacing="0" w:after="0" w:afterAutospacing="0"/>
        <w:rPr>
          <w:color w:val="0B333C"/>
        </w:rPr>
      </w:pPr>
      <w:r w:rsidRPr="00E16812">
        <w:rPr>
          <w:color w:val="0B333C"/>
        </w:rPr>
        <w:t xml:space="preserve">Mg forms </w:t>
      </w:r>
      <w:r>
        <w:rPr>
          <w:rStyle w:val="Emphasis"/>
          <w:b/>
          <w:bCs/>
          <w:color w:val="0B333C"/>
          <w:u w:val="single"/>
        </w:rPr>
        <w:t>_____</w:t>
      </w:r>
      <w:r w:rsidRPr="00E16812">
        <w:rPr>
          <w:color w:val="0B333C"/>
        </w:rPr>
        <w:t> </w:t>
      </w:r>
      <w:r>
        <w:rPr>
          <w:color w:val="0B333C"/>
        </w:rPr>
        <w:t>mol H</w:t>
      </w:r>
      <w:r w:rsidRPr="00B3394A">
        <w:rPr>
          <w:color w:val="0B333C"/>
          <w:vertAlign w:val="subscript"/>
        </w:rPr>
        <w:t>2</w:t>
      </w:r>
      <w:r>
        <w:rPr>
          <w:color w:val="0B333C"/>
        </w:rPr>
        <w:t xml:space="preserve"> while HCl forms </w:t>
      </w:r>
      <w:r>
        <w:rPr>
          <w:rStyle w:val="Emphasis"/>
          <w:b/>
          <w:bCs/>
          <w:color w:val="0B333C"/>
          <w:u w:val="single"/>
        </w:rPr>
        <w:t>_____</w:t>
      </w:r>
      <w:r w:rsidRPr="00E16812">
        <w:rPr>
          <w:color w:val="0B333C"/>
        </w:rPr>
        <w:t> </w:t>
      </w:r>
      <w:r>
        <w:rPr>
          <w:color w:val="0B333C"/>
        </w:rPr>
        <w:t>mol H</w:t>
      </w:r>
      <w:r w:rsidRPr="00B3394A">
        <w:rPr>
          <w:color w:val="0B333C"/>
          <w:vertAlign w:val="subscript"/>
        </w:rPr>
        <w:t>2</w:t>
      </w:r>
      <w:r>
        <w:rPr>
          <w:color w:val="0B333C"/>
        </w:rPr>
        <w:t xml:space="preserve"> (more than twice as much), indicating that</w:t>
      </w:r>
      <w:r w:rsidRPr="00E16812">
        <w:rPr>
          <w:color w:val="0B333C"/>
        </w:rPr>
        <w:t xml:space="preserve"> Mg is the </w:t>
      </w:r>
      <w:r>
        <w:rPr>
          <w:rStyle w:val="Emphasis"/>
          <w:b/>
          <w:bCs/>
          <w:color w:val="0B333C"/>
          <w:u w:val="single"/>
        </w:rPr>
        <w:t>_____</w:t>
      </w:r>
      <w:r w:rsidRPr="00E16812">
        <w:rPr>
          <w:color w:val="0B333C"/>
        </w:rPr>
        <w:t xml:space="preserve"> reactant and HCl is present in </w:t>
      </w:r>
      <w:r w:rsidRPr="00FD0422">
        <w:rPr>
          <w:b/>
          <w:bCs/>
          <w:color w:val="0B333C"/>
          <w:u w:val="single"/>
        </w:rPr>
        <w:t>excess</w:t>
      </w:r>
      <w:r w:rsidRPr="00E16812">
        <w:rPr>
          <w:color w:val="0B333C"/>
        </w:rPr>
        <w:t>.</w:t>
      </w:r>
    </w:p>
    <w:p w14:paraId="1B54E8AC" w14:textId="77777777" w:rsidR="000F25DB" w:rsidRPr="00E16812" w:rsidRDefault="000F25DB" w:rsidP="000F25DB">
      <w:pPr>
        <w:pStyle w:val="NormalWeb"/>
        <w:shd w:val="clear" w:color="auto" w:fill="FFFFFF"/>
        <w:spacing w:before="0" w:beforeAutospacing="0" w:after="0" w:afterAutospacing="0"/>
        <w:rPr>
          <w:color w:val="0B333C"/>
        </w:rPr>
      </w:pPr>
    </w:p>
    <w:p w14:paraId="236EC70F" w14:textId="77777777" w:rsidR="000F25DB" w:rsidRPr="00272FEE" w:rsidRDefault="000F25DB" w:rsidP="000F25DB">
      <w:pPr>
        <w:pStyle w:val="Heading4"/>
        <w:numPr>
          <w:ilvl w:val="0"/>
          <w:numId w:val="0"/>
        </w:numPr>
        <w:shd w:val="clear" w:color="auto" w:fill="FFFFFF"/>
        <w:rPr>
          <w:color w:val="000000" w:themeColor="text1"/>
          <w:sz w:val="32"/>
          <w:szCs w:val="32"/>
        </w:rPr>
      </w:pPr>
      <w:r w:rsidRPr="00272FEE">
        <w:rPr>
          <w:color w:val="000000" w:themeColor="text1"/>
          <w:sz w:val="32"/>
          <w:szCs w:val="32"/>
        </w:rPr>
        <w:t>Determine the Limiting Reactant through Experimentation</w:t>
      </w:r>
    </w:p>
    <w:p w14:paraId="6BD7433E" w14:textId="77777777" w:rsidR="000F25DB" w:rsidRDefault="000F25DB" w:rsidP="000F25DB">
      <w:pPr>
        <w:pStyle w:val="NormalWeb"/>
        <w:shd w:val="clear" w:color="auto" w:fill="FFFFFF"/>
        <w:spacing w:before="0" w:beforeAutospacing="0" w:after="0" w:afterAutospacing="0"/>
        <w:rPr>
          <w:color w:val="0B333C"/>
        </w:rPr>
      </w:pPr>
    </w:p>
    <w:p w14:paraId="3C3B9597" w14:textId="19647B9B" w:rsidR="000F25DB" w:rsidRDefault="000F25DB" w:rsidP="000F25DB">
      <w:pPr>
        <w:pStyle w:val="NormalWeb"/>
        <w:shd w:val="clear" w:color="auto" w:fill="FFFFFF"/>
        <w:spacing w:before="0" w:beforeAutospacing="0" w:after="0" w:afterAutospacing="0"/>
        <w:rPr>
          <w:color w:val="0B333C"/>
        </w:rPr>
      </w:pPr>
      <w:r>
        <w:rPr>
          <w:color w:val="0B333C"/>
        </w:rPr>
        <w:t>In this lab</w:t>
      </w:r>
      <w:r w:rsidRPr="00E16812">
        <w:rPr>
          <w:color w:val="0B333C"/>
        </w:rPr>
        <w:t xml:space="preserve">, copper (II) sulfate reacts with sodium sulfide to produce copper (II) sulfide as a </w:t>
      </w:r>
      <w:r w:rsidRPr="006A5E70">
        <w:rPr>
          <w:color w:val="FFFFFF" w:themeColor="background1"/>
          <w:highlight w:val="black"/>
        </w:rPr>
        <w:t>black</w:t>
      </w:r>
      <w:r w:rsidRPr="006A5E70">
        <w:rPr>
          <w:color w:val="FFFFFF" w:themeColor="background1"/>
        </w:rPr>
        <w:t xml:space="preserve"> </w:t>
      </w:r>
      <w:r w:rsidRPr="00E16812">
        <w:rPr>
          <w:color w:val="0B333C"/>
        </w:rPr>
        <w:t xml:space="preserve">precipitate. </w:t>
      </w:r>
      <w:r>
        <w:rPr>
          <w:color w:val="0B333C"/>
        </w:rPr>
        <w:t xml:space="preserve">Notice that all reagents are in a </w:t>
      </w:r>
      <w:r>
        <w:rPr>
          <w:rStyle w:val="Emphasis"/>
          <w:b/>
          <w:bCs/>
          <w:color w:val="0B333C"/>
          <w:u w:val="single"/>
        </w:rPr>
        <w:t>_____</w:t>
      </w:r>
      <w:r w:rsidRPr="00E16812">
        <w:rPr>
          <w:color w:val="0B333C"/>
        </w:rPr>
        <w:t> </w:t>
      </w:r>
      <w:r>
        <w:rPr>
          <w:color w:val="0B333C"/>
        </w:rPr>
        <w:t>mole ratio:</w:t>
      </w:r>
    </w:p>
    <w:p w14:paraId="54E68344" w14:textId="77777777" w:rsidR="000F25DB" w:rsidRDefault="000F25DB" w:rsidP="000F25DB">
      <w:pPr>
        <w:pStyle w:val="NormalWeb"/>
        <w:shd w:val="clear" w:color="auto" w:fill="FFFFFF"/>
        <w:spacing w:before="120" w:beforeAutospacing="0" w:after="120" w:afterAutospacing="0"/>
        <w:jc w:val="center"/>
        <w:rPr>
          <w:color w:val="0B333C"/>
        </w:rPr>
      </w:pPr>
      <w:r>
        <w:rPr>
          <w:color w:val="0B333C"/>
        </w:rPr>
        <w:t>CuSO</w:t>
      </w:r>
      <w:r w:rsidRPr="007C3767">
        <w:rPr>
          <w:color w:val="0B333C"/>
          <w:vertAlign w:val="subscript"/>
        </w:rPr>
        <w:t>4</w:t>
      </w:r>
      <w:r>
        <w:rPr>
          <w:color w:val="0B333C"/>
        </w:rPr>
        <w:t xml:space="preserve"> (</w:t>
      </w:r>
      <w:proofErr w:type="spellStart"/>
      <w:r>
        <w:rPr>
          <w:color w:val="0B333C"/>
        </w:rPr>
        <w:t>aq</w:t>
      </w:r>
      <w:proofErr w:type="spellEnd"/>
      <w:r>
        <w:rPr>
          <w:color w:val="0B333C"/>
        </w:rPr>
        <w:t>) + Na</w:t>
      </w:r>
      <w:r w:rsidRPr="007C3767">
        <w:rPr>
          <w:color w:val="0B333C"/>
          <w:vertAlign w:val="subscript"/>
        </w:rPr>
        <w:t>2</w:t>
      </w:r>
      <w:r>
        <w:rPr>
          <w:color w:val="0B333C"/>
        </w:rPr>
        <w:t>S (</w:t>
      </w:r>
      <w:proofErr w:type="spellStart"/>
      <w:r>
        <w:rPr>
          <w:color w:val="0B333C"/>
        </w:rPr>
        <w:t>aq</w:t>
      </w:r>
      <w:proofErr w:type="spellEnd"/>
      <w:r>
        <w:rPr>
          <w:color w:val="0B333C"/>
        </w:rPr>
        <w:t xml:space="preserve">) </w:t>
      </w:r>
      <w:r w:rsidRPr="007C3767">
        <w:rPr>
          <w:color w:val="0B333C"/>
        </w:rPr>
        <w:sym w:font="Wingdings" w:char="F0E0"/>
      </w:r>
      <w:r>
        <w:rPr>
          <w:color w:val="0B333C"/>
        </w:rPr>
        <w:t xml:space="preserve">  </w:t>
      </w:r>
      <w:proofErr w:type="spellStart"/>
      <w:r w:rsidRPr="006A5E70">
        <w:rPr>
          <w:color w:val="FFFFFF" w:themeColor="background1"/>
          <w:highlight w:val="black"/>
        </w:rPr>
        <w:t>CuS</w:t>
      </w:r>
      <w:proofErr w:type="spellEnd"/>
      <w:r w:rsidRPr="006A5E70">
        <w:rPr>
          <w:color w:val="FFFFFF" w:themeColor="background1"/>
          <w:highlight w:val="black"/>
        </w:rPr>
        <w:t xml:space="preserve"> </w:t>
      </w:r>
      <w:proofErr w:type="gramStart"/>
      <w:r w:rsidRPr="006A5E70">
        <w:rPr>
          <w:color w:val="FFFFFF" w:themeColor="background1"/>
          <w:highlight w:val="black"/>
        </w:rPr>
        <w:t>↓</w:t>
      </w:r>
      <w:r>
        <w:rPr>
          <w:color w:val="0B333C"/>
        </w:rPr>
        <w:t xml:space="preserve">  +</w:t>
      </w:r>
      <w:proofErr w:type="gramEnd"/>
      <w:r>
        <w:rPr>
          <w:color w:val="0B333C"/>
        </w:rPr>
        <w:t xml:space="preserve"> Na</w:t>
      </w:r>
      <w:r w:rsidRPr="007C3767">
        <w:rPr>
          <w:color w:val="0B333C"/>
          <w:vertAlign w:val="subscript"/>
        </w:rPr>
        <w:t>2</w:t>
      </w:r>
      <w:r>
        <w:rPr>
          <w:color w:val="0B333C"/>
        </w:rPr>
        <w:t>SO</w:t>
      </w:r>
      <w:r w:rsidRPr="006A5E70">
        <w:rPr>
          <w:color w:val="0B333C"/>
          <w:vertAlign w:val="subscript"/>
        </w:rPr>
        <w:t>4</w:t>
      </w:r>
      <w:r>
        <w:rPr>
          <w:color w:val="0B333C"/>
        </w:rPr>
        <w:t xml:space="preserve"> (aq)</w:t>
      </w:r>
    </w:p>
    <w:p w14:paraId="2A46B77F" w14:textId="77777777" w:rsidR="000F25DB" w:rsidRDefault="000F25DB" w:rsidP="000F25DB">
      <w:pPr>
        <w:pStyle w:val="NormalWeb"/>
        <w:shd w:val="clear" w:color="auto" w:fill="FFFFFF"/>
        <w:spacing w:before="0" w:beforeAutospacing="0" w:after="0" w:afterAutospacing="0"/>
        <w:rPr>
          <w:color w:val="0B333C"/>
        </w:rPr>
      </w:pPr>
      <w:r>
        <w:rPr>
          <w:color w:val="0B333C"/>
        </w:rPr>
        <w:t xml:space="preserve">By using a </w:t>
      </w:r>
      <w:r w:rsidRPr="00B65C21">
        <w:rPr>
          <w:color w:val="0B333C"/>
          <w:shd w:val="clear" w:color="auto" w:fill="FFFFFF"/>
        </w:rPr>
        <w:t>zinc sulfate and ammonia test solution</w:t>
      </w:r>
      <w:r>
        <w:rPr>
          <w:color w:val="0B333C"/>
        </w:rPr>
        <w:t xml:space="preserve">, one can determine </w:t>
      </w:r>
      <w:r w:rsidRPr="00E16812">
        <w:rPr>
          <w:color w:val="0B333C"/>
        </w:rPr>
        <w:t>if there is an excess of either CuSO</w:t>
      </w:r>
      <w:r w:rsidRPr="00E16812">
        <w:rPr>
          <w:color w:val="0B333C"/>
          <w:vertAlign w:val="subscript"/>
        </w:rPr>
        <w:t>4</w:t>
      </w:r>
      <w:r w:rsidRPr="00E16812">
        <w:rPr>
          <w:color w:val="0B333C"/>
        </w:rPr>
        <w:t> or Na</w:t>
      </w:r>
      <w:r w:rsidRPr="00E16812">
        <w:rPr>
          <w:color w:val="0B333C"/>
          <w:vertAlign w:val="subscript"/>
        </w:rPr>
        <w:t>2</w:t>
      </w:r>
      <w:r w:rsidRPr="00E16812">
        <w:rPr>
          <w:color w:val="0B333C"/>
        </w:rPr>
        <w:t>S</w:t>
      </w:r>
      <w:r>
        <w:rPr>
          <w:color w:val="0B333C"/>
        </w:rPr>
        <w:t xml:space="preserve"> in the above reaction</w:t>
      </w:r>
      <w:r w:rsidRPr="00B65C21">
        <w:rPr>
          <w:color w:val="0B333C"/>
        </w:rPr>
        <w:t xml:space="preserve">. </w:t>
      </w:r>
      <w:r>
        <w:rPr>
          <w:color w:val="0B333C"/>
          <w:shd w:val="clear" w:color="auto" w:fill="FFFFFF"/>
        </w:rPr>
        <w:t>T</w:t>
      </w:r>
      <w:r w:rsidRPr="00E16812">
        <w:rPr>
          <w:color w:val="0B333C"/>
        </w:rPr>
        <w:t>he test solution contains [</w:t>
      </w:r>
      <w:proofErr w:type="gramStart"/>
      <w:r w:rsidRPr="00E16812">
        <w:rPr>
          <w:color w:val="0B333C"/>
        </w:rPr>
        <w:t>Zn(</w:t>
      </w:r>
      <w:proofErr w:type="gramEnd"/>
      <w:r w:rsidRPr="00E16812">
        <w:rPr>
          <w:color w:val="0B333C"/>
        </w:rPr>
        <w:t>NH</w:t>
      </w:r>
      <w:r w:rsidRPr="00E16812">
        <w:rPr>
          <w:color w:val="0B333C"/>
          <w:vertAlign w:val="subscript"/>
        </w:rPr>
        <w:t>3</w:t>
      </w:r>
      <w:r w:rsidRPr="00E16812">
        <w:rPr>
          <w:color w:val="0B333C"/>
        </w:rPr>
        <w:t>)</w:t>
      </w:r>
      <w:r w:rsidRPr="00E16812">
        <w:rPr>
          <w:color w:val="0B333C"/>
          <w:vertAlign w:val="subscript"/>
        </w:rPr>
        <w:t>4</w:t>
      </w:r>
      <w:r w:rsidRPr="00E16812">
        <w:rPr>
          <w:color w:val="0B333C"/>
        </w:rPr>
        <w:t>]</w:t>
      </w:r>
      <w:r w:rsidRPr="00E16812">
        <w:rPr>
          <w:color w:val="0B333C"/>
          <w:vertAlign w:val="superscript"/>
        </w:rPr>
        <w:t>2+</w:t>
      </w:r>
      <w:r w:rsidRPr="00E16812">
        <w:rPr>
          <w:color w:val="0B333C"/>
        </w:rPr>
        <w:t> and NH</w:t>
      </w:r>
      <w:r w:rsidRPr="00E16812">
        <w:rPr>
          <w:color w:val="0B333C"/>
          <w:vertAlign w:val="subscript"/>
        </w:rPr>
        <w:t>3</w:t>
      </w:r>
      <w:r>
        <w:rPr>
          <w:color w:val="0B333C"/>
        </w:rPr>
        <w:t>, which</w:t>
      </w:r>
      <w:r w:rsidRPr="00E16812">
        <w:rPr>
          <w:color w:val="0B333C"/>
        </w:rPr>
        <w:t xml:space="preserve"> allows testing for excess CuSO</w:t>
      </w:r>
      <w:r w:rsidRPr="00E16812">
        <w:rPr>
          <w:color w:val="0B333C"/>
          <w:vertAlign w:val="subscript"/>
        </w:rPr>
        <w:t>4</w:t>
      </w:r>
      <w:r w:rsidRPr="00E16812">
        <w:rPr>
          <w:color w:val="0B333C"/>
        </w:rPr>
        <w:t> or excess Na</w:t>
      </w:r>
      <w:r w:rsidRPr="00E16812">
        <w:rPr>
          <w:color w:val="0B333C"/>
          <w:vertAlign w:val="subscript"/>
        </w:rPr>
        <w:t>2</w:t>
      </w:r>
      <w:r w:rsidRPr="00E16812">
        <w:rPr>
          <w:color w:val="0B333C"/>
        </w:rPr>
        <w:t>S according to the following two reactions</w:t>
      </w:r>
      <w:r>
        <w:rPr>
          <w:color w:val="0B333C"/>
        </w:rPr>
        <w:t>:</w:t>
      </w:r>
    </w:p>
    <w:p w14:paraId="75FA5D46" w14:textId="77777777" w:rsidR="000F25DB" w:rsidRDefault="000F25DB" w:rsidP="000F25DB">
      <w:pPr>
        <w:pStyle w:val="Heading3"/>
        <w:shd w:val="clear" w:color="auto" w:fill="FFFFFF"/>
        <w:spacing w:before="120" w:after="120"/>
        <w:jc w:val="center"/>
        <w:rPr>
          <w:color w:val="0B333C"/>
          <w:szCs w:val="24"/>
        </w:rPr>
      </w:pPr>
      <w:r w:rsidRPr="00E16812">
        <w:rPr>
          <w:color w:val="0B333C"/>
          <w:szCs w:val="24"/>
        </w:rPr>
        <w:t>Cu</w:t>
      </w:r>
      <w:r w:rsidRPr="00E16812">
        <w:rPr>
          <w:color w:val="0B333C"/>
          <w:szCs w:val="24"/>
          <w:vertAlign w:val="superscript"/>
        </w:rPr>
        <w:t>2+</w:t>
      </w:r>
      <w:r w:rsidRPr="00E16812">
        <w:rPr>
          <w:color w:val="0B333C"/>
          <w:szCs w:val="24"/>
        </w:rPr>
        <w:t>(</w:t>
      </w:r>
      <w:r w:rsidRPr="00E16812">
        <w:rPr>
          <w:rStyle w:val="Emphasis"/>
          <w:color w:val="0B333C"/>
          <w:szCs w:val="24"/>
        </w:rPr>
        <w:t>aq</w:t>
      </w:r>
      <w:r w:rsidRPr="00E16812">
        <w:rPr>
          <w:color w:val="0B333C"/>
          <w:szCs w:val="24"/>
        </w:rPr>
        <w:t>) + 4NH</w:t>
      </w:r>
      <w:r w:rsidRPr="00E16812">
        <w:rPr>
          <w:color w:val="0B333C"/>
          <w:szCs w:val="24"/>
          <w:vertAlign w:val="subscript"/>
        </w:rPr>
        <w:t>3</w:t>
      </w:r>
      <w:r w:rsidRPr="00E16812">
        <w:rPr>
          <w:color w:val="0B333C"/>
          <w:szCs w:val="24"/>
        </w:rPr>
        <w:t>(</w:t>
      </w:r>
      <w:r w:rsidRPr="00E16812">
        <w:rPr>
          <w:rStyle w:val="Emphasis"/>
          <w:color w:val="0B333C"/>
          <w:szCs w:val="24"/>
        </w:rPr>
        <w:t>aq</w:t>
      </w:r>
      <w:r w:rsidRPr="00E16812">
        <w:rPr>
          <w:color w:val="0B333C"/>
          <w:szCs w:val="24"/>
        </w:rPr>
        <w:t xml:space="preserve">) → </w:t>
      </w:r>
      <w:r w:rsidRPr="006A5E70">
        <w:rPr>
          <w:color w:val="0B333C"/>
          <w:szCs w:val="24"/>
          <w:highlight w:val="cyan"/>
        </w:rPr>
        <w:t>[</w:t>
      </w:r>
      <w:proofErr w:type="gramStart"/>
      <w:r w:rsidRPr="006A5E70">
        <w:rPr>
          <w:color w:val="0B333C"/>
          <w:szCs w:val="24"/>
          <w:highlight w:val="cyan"/>
        </w:rPr>
        <w:t>Cu(</w:t>
      </w:r>
      <w:proofErr w:type="gramEnd"/>
      <w:r w:rsidRPr="006A5E70">
        <w:rPr>
          <w:color w:val="0B333C"/>
          <w:szCs w:val="24"/>
          <w:highlight w:val="cyan"/>
        </w:rPr>
        <w:t>NH</w:t>
      </w:r>
      <w:r w:rsidRPr="006A5E70">
        <w:rPr>
          <w:color w:val="0B333C"/>
          <w:szCs w:val="24"/>
          <w:highlight w:val="cyan"/>
          <w:vertAlign w:val="subscript"/>
        </w:rPr>
        <w:t>3</w:t>
      </w:r>
      <w:r w:rsidRPr="006A5E70">
        <w:rPr>
          <w:color w:val="0B333C"/>
          <w:szCs w:val="24"/>
          <w:highlight w:val="cyan"/>
        </w:rPr>
        <w:t>)</w:t>
      </w:r>
      <w:r w:rsidRPr="006A5E70">
        <w:rPr>
          <w:color w:val="0B333C"/>
          <w:szCs w:val="24"/>
          <w:highlight w:val="cyan"/>
          <w:vertAlign w:val="subscript"/>
        </w:rPr>
        <w:t>4</w:t>
      </w:r>
      <w:r w:rsidRPr="006A5E70">
        <w:rPr>
          <w:color w:val="0B333C"/>
          <w:szCs w:val="24"/>
          <w:highlight w:val="cyan"/>
        </w:rPr>
        <w:t>]</w:t>
      </w:r>
      <w:r w:rsidRPr="006A5E70">
        <w:rPr>
          <w:color w:val="0B333C"/>
          <w:szCs w:val="24"/>
          <w:highlight w:val="cyan"/>
          <w:vertAlign w:val="superscript"/>
        </w:rPr>
        <w:t>2+</w:t>
      </w:r>
      <w:r w:rsidRPr="006A5E70">
        <w:rPr>
          <w:color w:val="0B333C"/>
          <w:szCs w:val="24"/>
          <w:highlight w:val="cyan"/>
        </w:rPr>
        <w:t>(</w:t>
      </w:r>
      <w:r w:rsidRPr="006A5E70">
        <w:rPr>
          <w:rStyle w:val="Emphasis"/>
          <w:color w:val="0B333C"/>
          <w:szCs w:val="24"/>
          <w:highlight w:val="cyan"/>
        </w:rPr>
        <w:t>aq</w:t>
      </w:r>
      <w:r w:rsidRPr="006A5E70">
        <w:rPr>
          <w:color w:val="0B333C"/>
          <w:szCs w:val="24"/>
          <w:highlight w:val="cyan"/>
        </w:rPr>
        <w:t>)</w:t>
      </w:r>
      <w:r w:rsidRPr="00E16812">
        <w:rPr>
          <w:color w:val="0B333C"/>
          <w:szCs w:val="24"/>
        </w:rPr>
        <w:t xml:space="preserve">  </w:t>
      </w:r>
      <w:r w:rsidRPr="00E16812">
        <w:rPr>
          <w:color w:val="0B333C"/>
        </w:rPr>
        <w:t xml:space="preserve"> </w:t>
      </w:r>
    </w:p>
    <w:p w14:paraId="20D933FA" w14:textId="77777777" w:rsidR="000F25DB" w:rsidRDefault="000F25DB" w:rsidP="000F25DB">
      <w:pPr>
        <w:pStyle w:val="Heading3"/>
        <w:shd w:val="clear" w:color="auto" w:fill="FFFFFF"/>
        <w:spacing w:before="120" w:after="120"/>
        <w:rPr>
          <w:szCs w:val="24"/>
        </w:rPr>
      </w:pPr>
      <w:r>
        <w:rPr>
          <w:szCs w:val="24"/>
        </w:rPr>
        <w:t>For the first reaction,</w:t>
      </w:r>
      <w:r w:rsidRPr="006A5E70">
        <w:rPr>
          <w:szCs w:val="24"/>
        </w:rPr>
        <w:t xml:space="preserve"> when excess Copper is present (via CuSO</w:t>
      </w:r>
      <w:r w:rsidRPr="006A5E70">
        <w:rPr>
          <w:szCs w:val="24"/>
          <w:vertAlign w:val="subscript"/>
        </w:rPr>
        <w:t>4</w:t>
      </w:r>
      <w:r w:rsidRPr="006A5E70">
        <w:rPr>
          <w:szCs w:val="24"/>
        </w:rPr>
        <w:t xml:space="preserve">(aq)), one will observe a </w:t>
      </w:r>
      <w:r w:rsidRPr="006A5E70">
        <w:rPr>
          <w:szCs w:val="24"/>
          <w:highlight w:val="cyan"/>
        </w:rPr>
        <w:t>BLUE</w:t>
      </w:r>
      <w:r w:rsidRPr="006A5E70">
        <w:rPr>
          <w:szCs w:val="24"/>
        </w:rPr>
        <w:t xml:space="preserve"> solution above the </w:t>
      </w:r>
      <w:r w:rsidRPr="006A5E70">
        <w:rPr>
          <w:color w:val="FFFFFF" w:themeColor="background1"/>
          <w:szCs w:val="24"/>
          <w:highlight w:val="black"/>
        </w:rPr>
        <w:t>black</w:t>
      </w:r>
      <w:r w:rsidRPr="006A5E70">
        <w:rPr>
          <w:color w:val="FFFFFF" w:themeColor="background1"/>
          <w:szCs w:val="24"/>
        </w:rPr>
        <w:t xml:space="preserve"> </w:t>
      </w:r>
      <w:r w:rsidRPr="006A5E70">
        <w:rPr>
          <w:szCs w:val="24"/>
        </w:rPr>
        <w:t>precipitate.</w:t>
      </w:r>
    </w:p>
    <w:p w14:paraId="47ABC6E0" w14:textId="77777777" w:rsidR="000F25DB" w:rsidRPr="003F3E96" w:rsidRDefault="000F25DB" w:rsidP="000F25DB">
      <w:pPr>
        <w:pStyle w:val="Heading3"/>
        <w:shd w:val="clear" w:color="auto" w:fill="FFFFFF"/>
        <w:spacing w:before="120" w:after="120"/>
        <w:jc w:val="center"/>
        <w:rPr>
          <w:color w:val="0B333C"/>
          <w:szCs w:val="24"/>
        </w:rPr>
      </w:pPr>
      <w:r w:rsidRPr="003F3E96">
        <w:rPr>
          <w:color w:val="0B333C"/>
          <w:szCs w:val="24"/>
        </w:rPr>
        <w:t>S</w:t>
      </w:r>
      <w:r w:rsidRPr="003F3E96">
        <w:rPr>
          <w:color w:val="0B333C"/>
          <w:szCs w:val="24"/>
          <w:vertAlign w:val="superscript"/>
        </w:rPr>
        <w:t>2–</w:t>
      </w:r>
      <w:r w:rsidRPr="003F3E96">
        <w:rPr>
          <w:color w:val="0B333C"/>
          <w:szCs w:val="24"/>
        </w:rPr>
        <w:t>(</w:t>
      </w:r>
      <w:proofErr w:type="gramStart"/>
      <w:r w:rsidRPr="003F3E96">
        <w:rPr>
          <w:rStyle w:val="Emphasis"/>
          <w:color w:val="0B333C"/>
          <w:szCs w:val="24"/>
        </w:rPr>
        <w:t>aq</w:t>
      </w:r>
      <w:r w:rsidRPr="003F3E96">
        <w:rPr>
          <w:color w:val="0B333C"/>
          <w:szCs w:val="24"/>
        </w:rPr>
        <w:t>)  +</w:t>
      </w:r>
      <w:proofErr w:type="gramEnd"/>
      <w:r w:rsidRPr="003F3E96">
        <w:rPr>
          <w:color w:val="0B333C"/>
          <w:szCs w:val="24"/>
        </w:rPr>
        <w:t xml:space="preserve"> Zn</w:t>
      </w:r>
      <w:r w:rsidRPr="003F3E96">
        <w:rPr>
          <w:color w:val="0B333C"/>
          <w:szCs w:val="24"/>
          <w:vertAlign w:val="superscript"/>
        </w:rPr>
        <w:t>2+</w:t>
      </w:r>
      <w:r w:rsidRPr="003F3E96">
        <w:rPr>
          <w:color w:val="0B333C"/>
          <w:szCs w:val="24"/>
        </w:rPr>
        <w:t>(</w:t>
      </w:r>
      <w:r w:rsidRPr="003F3E96">
        <w:rPr>
          <w:rStyle w:val="Emphasis"/>
          <w:color w:val="0B333C"/>
          <w:szCs w:val="24"/>
        </w:rPr>
        <w:t>aq</w:t>
      </w:r>
      <w:r w:rsidRPr="003F3E96">
        <w:rPr>
          <w:color w:val="0B333C"/>
          <w:szCs w:val="24"/>
        </w:rPr>
        <w:t xml:space="preserve">) → </w:t>
      </w:r>
      <w:r w:rsidRPr="003F3E96">
        <w:rPr>
          <w:color w:val="0B333C"/>
        </w:rPr>
        <w:t xml:space="preserve"> </w:t>
      </w:r>
      <w:r w:rsidRPr="003F3E96">
        <w:rPr>
          <w:color w:val="0B333C"/>
          <w:szCs w:val="24"/>
        </w:rPr>
        <w:t>ZnS(</w:t>
      </w:r>
      <w:r w:rsidRPr="003F3E96">
        <w:rPr>
          <w:rStyle w:val="Emphasis"/>
          <w:color w:val="0B333C"/>
          <w:szCs w:val="24"/>
        </w:rPr>
        <w:t>s</w:t>
      </w:r>
      <w:r w:rsidRPr="003F3E96">
        <w:rPr>
          <w:color w:val="0B333C"/>
          <w:szCs w:val="24"/>
        </w:rPr>
        <w:t>)</w:t>
      </w:r>
    </w:p>
    <w:p w14:paraId="23F95D0A" w14:textId="6990FC55" w:rsidR="000F25DB" w:rsidRPr="00C02CFE" w:rsidRDefault="000F25DB" w:rsidP="000F25DB">
      <w:pPr>
        <w:rPr>
          <w:color w:val="000000"/>
          <w:sz w:val="24"/>
          <w:szCs w:val="24"/>
        </w:rPr>
      </w:pPr>
      <w:r w:rsidRPr="003F3E96">
        <w:rPr>
          <w:sz w:val="24"/>
          <w:szCs w:val="24"/>
        </w:rPr>
        <w:t>For the second reaction, when excess Sulfide is present (via Na</w:t>
      </w:r>
      <w:r w:rsidRPr="003F3E96">
        <w:rPr>
          <w:sz w:val="24"/>
          <w:szCs w:val="24"/>
          <w:vertAlign w:val="subscript"/>
        </w:rPr>
        <w:t>2</w:t>
      </w:r>
      <w:r w:rsidRPr="003F3E96">
        <w:rPr>
          <w:sz w:val="24"/>
          <w:szCs w:val="24"/>
        </w:rPr>
        <w:t xml:space="preserve">S (aq)), one will observe </w:t>
      </w:r>
      <w:r w:rsidRPr="003F3E96">
        <w:rPr>
          <w:color w:val="0B333C"/>
          <w:sz w:val="24"/>
          <w:szCs w:val="24"/>
        </w:rPr>
        <w:t xml:space="preserve">a </w:t>
      </w:r>
      <w:r>
        <w:rPr>
          <w:rStyle w:val="Emphasis"/>
          <w:b/>
          <w:bCs/>
          <w:color w:val="0B333C"/>
          <w:u w:val="single"/>
        </w:rPr>
        <w:t>_____</w:t>
      </w:r>
      <w:r w:rsidRPr="00E16812">
        <w:rPr>
          <w:color w:val="0B333C"/>
        </w:rPr>
        <w:t> </w:t>
      </w:r>
      <w:r w:rsidRPr="003F3E96">
        <w:rPr>
          <w:color w:val="0B333C"/>
          <w:sz w:val="24"/>
          <w:szCs w:val="24"/>
        </w:rPr>
        <w:t>in a clear solution.</w:t>
      </w:r>
    </w:p>
    <w:p w14:paraId="3072FE0F" w14:textId="77777777" w:rsidR="000F25DB" w:rsidRPr="007C3767" w:rsidRDefault="000F25DB" w:rsidP="000F25DB">
      <w:pPr>
        <w:ind w:left="360"/>
      </w:pPr>
    </w:p>
    <w:p w14:paraId="163DC90D" w14:textId="77777777" w:rsidR="00C02CFE" w:rsidRDefault="00C02CFE">
      <w:pPr>
        <w:rPr>
          <w:color w:val="000000"/>
          <w:sz w:val="24"/>
          <w:szCs w:val="24"/>
        </w:rPr>
      </w:pPr>
    </w:p>
    <w:p w14:paraId="3EAB3F94" w14:textId="77777777" w:rsidR="000F25DB" w:rsidRDefault="000F25DB">
      <w:pPr>
        <w:rPr>
          <w:color w:val="000000"/>
          <w:sz w:val="24"/>
          <w:szCs w:val="24"/>
        </w:rPr>
      </w:pPr>
      <w:r>
        <w:rPr>
          <w:color w:val="000000"/>
          <w:sz w:val="24"/>
          <w:szCs w:val="24"/>
        </w:rPr>
        <w:br w:type="page"/>
      </w:r>
    </w:p>
    <w:p w14:paraId="15D9965D" w14:textId="6BCF0F74" w:rsidR="00112367" w:rsidRDefault="00112367">
      <w:pPr>
        <w:rPr>
          <w:color w:val="000000"/>
          <w:sz w:val="24"/>
          <w:szCs w:val="24"/>
        </w:rPr>
      </w:pPr>
      <w:r w:rsidRPr="00C02CFE">
        <w:rPr>
          <w:color w:val="000000"/>
          <w:sz w:val="24"/>
          <w:szCs w:val="24"/>
        </w:rPr>
        <w:lastRenderedPageBreak/>
        <w:t>Use the video to collect data and complete the chart and questions.</w:t>
      </w:r>
    </w:p>
    <w:p w14:paraId="4DEA61F4" w14:textId="33BCA768" w:rsidR="000F25DB" w:rsidRDefault="000F25DB">
      <w:pPr>
        <w:rPr>
          <w:color w:val="000000"/>
          <w:sz w:val="24"/>
          <w:szCs w:val="24"/>
        </w:rPr>
      </w:pPr>
    </w:p>
    <w:p w14:paraId="676F0B7C" w14:textId="3DB2C5E7" w:rsidR="000F25DB" w:rsidRDefault="00000000">
      <w:pPr>
        <w:rPr>
          <w:rStyle w:val="Hyperlink"/>
          <w:sz w:val="40"/>
          <w:szCs w:val="40"/>
        </w:rPr>
      </w:pPr>
      <w:hyperlink r:id="rId15" w:history="1">
        <w:r w:rsidR="000F25DB" w:rsidRPr="007E1056">
          <w:rPr>
            <w:rStyle w:val="Hyperlink"/>
            <w:sz w:val="40"/>
            <w:szCs w:val="40"/>
          </w:rPr>
          <w:t>http://somup.com/cqjiq6eFpJ</w:t>
        </w:r>
      </w:hyperlink>
    </w:p>
    <w:p w14:paraId="0E5EF44E" w14:textId="77777777" w:rsidR="000F25DB" w:rsidRPr="00C02CFE" w:rsidRDefault="000F25DB">
      <w:pPr>
        <w:rPr>
          <w:color w:val="000000"/>
          <w:sz w:val="24"/>
          <w:szCs w:val="24"/>
        </w:rPr>
      </w:pPr>
    </w:p>
    <w:p w14:paraId="2BB7F11D" w14:textId="5BE46802" w:rsidR="00955066" w:rsidRPr="003F3E96" w:rsidRDefault="00955066" w:rsidP="00955066">
      <w:pPr>
        <w:rPr>
          <w:sz w:val="24"/>
          <w:szCs w:val="24"/>
        </w:rPr>
      </w:pPr>
      <w:r>
        <w:rPr>
          <w:color w:val="000000"/>
          <w:sz w:val="24"/>
          <w:szCs w:val="24"/>
        </w:rPr>
        <w:t xml:space="preserve">Record the color of the CuSO4(aq) solution in the first test </w:t>
      </w:r>
      <w:r w:rsidRPr="003F3E96">
        <w:rPr>
          <w:sz w:val="24"/>
          <w:szCs w:val="24"/>
        </w:rPr>
        <w:t xml:space="preserve">tube:  </w:t>
      </w:r>
      <w:r w:rsidR="003F3E96" w:rsidRPr="003F3E96">
        <w:rPr>
          <w:sz w:val="24"/>
          <w:szCs w:val="24"/>
        </w:rPr>
        <w:t>_____</w:t>
      </w:r>
    </w:p>
    <w:p w14:paraId="4AA9AF57" w14:textId="3BC14C20" w:rsidR="00955066" w:rsidRPr="003F3E96" w:rsidRDefault="00955066" w:rsidP="00955066">
      <w:pPr>
        <w:spacing w:before="120"/>
        <w:rPr>
          <w:sz w:val="24"/>
          <w:szCs w:val="24"/>
        </w:rPr>
      </w:pPr>
      <w:r w:rsidRPr="003F3E96">
        <w:rPr>
          <w:sz w:val="24"/>
          <w:szCs w:val="24"/>
        </w:rPr>
        <w:t>Record the color of the Na</w:t>
      </w:r>
      <w:r w:rsidRPr="003F3E96">
        <w:rPr>
          <w:sz w:val="24"/>
          <w:szCs w:val="24"/>
          <w:vertAlign w:val="subscript"/>
        </w:rPr>
        <w:t>2</w:t>
      </w:r>
      <w:r w:rsidRPr="003F3E96">
        <w:rPr>
          <w:sz w:val="24"/>
          <w:szCs w:val="24"/>
        </w:rPr>
        <w:t xml:space="preserve">S(aq) solution in the </w:t>
      </w:r>
      <w:r w:rsidR="00203A3D">
        <w:rPr>
          <w:sz w:val="24"/>
          <w:szCs w:val="24"/>
        </w:rPr>
        <w:t>second</w:t>
      </w:r>
      <w:r w:rsidRPr="003F3E96">
        <w:rPr>
          <w:sz w:val="24"/>
          <w:szCs w:val="24"/>
        </w:rPr>
        <w:t xml:space="preserve"> test tube:  </w:t>
      </w:r>
      <w:r w:rsidR="003F3E96" w:rsidRPr="003F3E96">
        <w:rPr>
          <w:sz w:val="24"/>
          <w:szCs w:val="24"/>
        </w:rPr>
        <w:t>_____</w:t>
      </w:r>
    </w:p>
    <w:p w14:paraId="6AB87338" w14:textId="77777777" w:rsidR="00955066" w:rsidRDefault="00955066" w:rsidP="00955066">
      <w:pPr>
        <w:tabs>
          <w:tab w:val="left" w:pos="360"/>
        </w:tabs>
        <w:rPr>
          <w:color w:val="000000"/>
          <w:sz w:val="24"/>
          <w:szCs w:val="24"/>
        </w:rPr>
      </w:pPr>
    </w:p>
    <w:p w14:paraId="3F7760D1" w14:textId="472CDFD9" w:rsidR="007C3767" w:rsidRPr="00750F3C" w:rsidRDefault="007C3767" w:rsidP="00955066">
      <w:pPr>
        <w:spacing w:after="120"/>
        <w:rPr>
          <w:color w:val="000000"/>
          <w:sz w:val="24"/>
          <w:szCs w:val="24"/>
        </w:rPr>
      </w:pPr>
      <w:r w:rsidRPr="00750F3C">
        <w:rPr>
          <w:color w:val="000000"/>
          <w:sz w:val="24"/>
          <w:szCs w:val="24"/>
        </w:rPr>
        <w:t xml:space="preserve">Fill in the table below with the results from </w:t>
      </w:r>
      <w:r w:rsidR="00F51463">
        <w:rPr>
          <w:color w:val="000000"/>
          <w:sz w:val="24"/>
          <w:szCs w:val="24"/>
        </w:rPr>
        <w:t>the video</w:t>
      </w:r>
      <w:r w:rsidRPr="00750F3C">
        <w:rPr>
          <w:color w:val="000000"/>
          <w:sz w:val="24"/>
          <w:szCs w:val="24"/>
        </w:rPr>
        <w:t xml:space="preserve"> experiment.</w:t>
      </w:r>
      <w:r w:rsidR="003F3E96">
        <w:rPr>
          <w:color w:val="000000"/>
          <w:sz w:val="24"/>
          <w:szCs w:val="24"/>
        </w:rPr>
        <w:t xml:space="preserve"> Be sure to subtract out the mass of the empty test tube when determining the “Mass of Precipitate”.</w:t>
      </w:r>
    </w:p>
    <w:tbl>
      <w:tblPr>
        <w:tblW w:w="9344" w:type="dxa"/>
        <w:tblCellSpacing w:w="0" w:type="dxa"/>
        <w:tblBorders>
          <w:top w:val="single" w:sz="6" w:space="0" w:color="auto"/>
          <w:left w:val="single" w:sz="6" w:space="0" w:color="auto"/>
          <w:bottom w:val="single" w:sz="6" w:space="0" w:color="auto"/>
          <w:right w:val="single" w:sz="6" w:space="0" w:color="auto"/>
        </w:tblBorders>
        <w:shd w:val="clear" w:color="auto" w:fill="FFFDE8"/>
        <w:tblCellMar>
          <w:top w:w="30" w:type="dxa"/>
          <w:left w:w="30" w:type="dxa"/>
          <w:bottom w:w="30" w:type="dxa"/>
          <w:right w:w="30" w:type="dxa"/>
        </w:tblCellMar>
        <w:tblLook w:val="04A0" w:firstRow="1" w:lastRow="0" w:firstColumn="1" w:lastColumn="0" w:noHBand="0" w:noVBand="1"/>
      </w:tblPr>
      <w:tblGrid>
        <w:gridCol w:w="982"/>
        <w:gridCol w:w="3420"/>
        <w:gridCol w:w="1868"/>
        <w:gridCol w:w="1348"/>
        <w:gridCol w:w="1726"/>
      </w:tblGrid>
      <w:tr w:rsidR="008300A0" w:rsidRPr="00750F3C" w14:paraId="5BA50327" w14:textId="77777777" w:rsidTr="008300A0">
        <w:trPr>
          <w:trHeight w:val="720"/>
          <w:tblCellSpacing w:w="0" w:type="dxa"/>
        </w:trPr>
        <w:tc>
          <w:tcPr>
            <w:tcW w:w="982" w:type="dxa"/>
            <w:tcBorders>
              <w:top w:val="single" w:sz="6" w:space="0" w:color="auto"/>
              <w:left w:val="single" w:sz="6" w:space="0" w:color="auto"/>
              <w:bottom w:val="single" w:sz="6" w:space="0" w:color="auto"/>
              <w:right w:val="single" w:sz="6" w:space="0" w:color="auto"/>
            </w:tcBorders>
            <w:shd w:val="clear" w:color="auto" w:fill="EEEEEE"/>
          </w:tcPr>
          <w:p w14:paraId="37D89C16" w14:textId="2BB278AB" w:rsidR="008300A0" w:rsidRDefault="007C3767" w:rsidP="00AD591C">
            <w:pPr>
              <w:jc w:val="center"/>
              <w:rPr>
                <w:b/>
                <w:bCs/>
                <w:color w:val="000000"/>
                <w:sz w:val="24"/>
                <w:szCs w:val="24"/>
              </w:rPr>
            </w:pPr>
            <w:r w:rsidRPr="00750F3C">
              <w:rPr>
                <w:color w:val="000000"/>
                <w:sz w:val="24"/>
                <w:szCs w:val="24"/>
              </w:rPr>
              <w:t> </w:t>
            </w:r>
            <w:r w:rsidR="008300A0">
              <w:rPr>
                <w:b/>
                <w:bCs/>
                <w:color w:val="000000"/>
                <w:sz w:val="24"/>
                <w:szCs w:val="24"/>
              </w:rPr>
              <w:t>Trial #</w:t>
            </w:r>
          </w:p>
        </w:tc>
        <w:tc>
          <w:tcPr>
            <w:tcW w:w="342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3A3CFDB2" w14:textId="77777777" w:rsidR="008300A0" w:rsidRDefault="008300A0" w:rsidP="008300A0">
            <w:pPr>
              <w:jc w:val="center"/>
              <w:rPr>
                <w:b/>
                <w:bCs/>
                <w:color w:val="000000"/>
                <w:sz w:val="24"/>
                <w:szCs w:val="24"/>
              </w:rPr>
            </w:pPr>
            <w:r>
              <w:rPr>
                <w:b/>
                <w:bCs/>
                <w:color w:val="000000"/>
                <w:sz w:val="24"/>
                <w:szCs w:val="24"/>
              </w:rPr>
              <w:t xml:space="preserve">Amounts of </w:t>
            </w:r>
          </w:p>
          <w:p w14:paraId="50DD5C9F" w14:textId="77777777" w:rsidR="008300A0" w:rsidRDefault="008300A0" w:rsidP="008300A0">
            <w:pPr>
              <w:jc w:val="center"/>
              <w:rPr>
                <w:b/>
                <w:bCs/>
                <w:color w:val="000000"/>
                <w:sz w:val="24"/>
                <w:szCs w:val="24"/>
              </w:rPr>
            </w:pPr>
            <w:r w:rsidRPr="00750F3C">
              <w:rPr>
                <w:b/>
                <w:bCs/>
                <w:color w:val="000100"/>
                <w:sz w:val="24"/>
                <w:szCs w:val="24"/>
              </w:rPr>
              <w:t>CuSO</w:t>
            </w:r>
            <w:proofErr w:type="gramStart"/>
            <w:r w:rsidRPr="005346D1">
              <w:rPr>
                <w:b/>
                <w:bCs/>
                <w:color w:val="000100"/>
                <w:sz w:val="24"/>
                <w:szCs w:val="24"/>
                <w:vertAlign w:val="subscript"/>
              </w:rPr>
              <w:t>4</w:t>
            </w:r>
            <w:r>
              <w:rPr>
                <w:b/>
                <w:bCs/>
                <w:color w:val="000100"/>
                <w:sz w:val="24"/>
                <w:szCs w:val="24"/>
              </w:rPr>
              <w:t xml:space="preserve"> </w:t>
            </w:r>
            <w:r w:rsidRPr="00750F3C">
              <w:rPr>
                <w:b/>
                <w:bCs/>
                <w:color w:val="000100"/>
                <w:sz w:val="24"/>
                <w:szCs w:val="24"/>
              </w:rPr>
              <w:t>:</w:t>
            </w:r>
            <w:proofErr w:type="gramEnd"/>
            <w:r w:rsidRPr="00750F3C">
              <w:rPr>
                <w:b/>
                <w:bCs/>
                <w:color w:val="000100"/>
                <w:sz w:val="24"/>
                <w:szCs w:val="24"/>
              </w:rPr>
              <w:t xml:space="preserve"> 1 mL Na</w:t>
            </w:r>
            <w:r w:rsidRPr="00750F3C">
              <w:rPr>
                <w:b/>
                <w:bCs/>
                <w:color w:val="000100"/>
                <w:sz w:val="24"/>
                <w:szCs w:val="24"/>
                <w:vertAlign w:val="subscript"/>
              </w:rPr>
              <w:t>2</w:t>
            </w:r>
            <w:r w:rsidRPr="00750F3C">
              <w:rPr>
                <w:b/>
                <w:bCs/>
                <w:color w:val="000100"/>
                <w:sz w:val="24"/>
                <w:szCs w:val="24"/>
              </w:rPr>
              <w:t>S</w:t>
            </w:r>
            <w:r>
              <w:rPr>
                <w:b/>
                <w:bCs/>
                <w:color w:val="000000"/>
                <w:sz w:val="24"/>
                <w:szCs w:val="24"/>
              </w:rPr>
              <w:t xml:space="preserve"> </w:t>
            </w:r>
          </w:p>
          <w:p w14:paraId="202964C1" w14:textId="57371A20" w:rsidR="008300A0" w:rsidRPr="00750F3C" w:rsidRDefault="008300A0" w:rsidP="008300A0">
            <w:pPr>
              <w:jc w:val="center"/>
              <w:rPr>
                <w:b/>
                <w:bCs/>
                <w:color w:val="000000"/>
                <w:sz w:val="24"/>
                <w:szCs w:val="24"/>
              </w:rPr>
            </w:pPr>
            <w:r>
              <w:rPr>
                <w:b/>
                <w:bCs/>
                <w:color w:val="000000"/>
                <w:sz w:val="24"/>
                <w:szCs w:val="24"/>
              </w:rPr>
              <w:t>added to test solution</w:t>
            </w:r>
          </w:p>
        </w:tc>
        <w:tc>
          <w:tcPr>
            <w:tcW w:w="1868"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6F0B105C" w14:textId="2AEEE08C" w:rsidR="008300A0" w:rsidRPr="00750F3C" w:rsidRDefault="008300A0" w:rsidP="00AD591C">
            <w:pPr>
              <w:jc w:val="center"/>
              <w:rPr>
                <w:b/>
                <w:bCs/>
                <w:color w:val="000000"/>
                <w:sz w:val="24"/>
                <w:szCs w:val="24"/>
              </w:rPr>
            </w:pPr>
            <w:r w:rsidRPr="00750F3C">
              <w:rPr>
                <w:b/>
                <w:bCs/>
                <w:color w:val="000000"/>
                <w:sz w:val="24"/>
                <w:szCs w:val="24"/>
              </w:rPr>
              <w:t xml:space="preserve">Color of </w:t>
            </w:r>
            <w:r>
              <w:rPr>
                <w:b/>
                <w:bCs/>
                <w:color w:val="000000"/>
                <w:sz w:val="24"/>
                <w:szCs w:val="24"/>
              </w:rPr>
              <w:t>liquid and precipitate (if present)</w:t>
            </w:r>
          </w:p>
        </w:tc>
        <w:tc>
          <w:tcPr>
            <w:tcW w:w="1348"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167F87DE" w14:textId="77777777" w:rsidR="008300A0" w:rsidRPr="00750F3C" w:rsidRDefault="008300A0" w:rsidP="00AD591C">
            <w:pPr>
              <w:jc w:val="center"/>
              <w:rPr>
                <w:b/>
                <w:bCs/>
                <w:color w:val="000000"/>
                <w:sz w:val="24"/>
                <w:szCs w:val="24"/>
              </w:rPr>
            </w:pPr>
            <w:r w:rsidRPr="00750F3C">
              <w:rPr>
                <w:b/>
                <w:bCs/>
                <w:color w:val="000000"/>
                <w:sz w:val="24"/>
                <w:szCs w:val="24"/>
              </w:rPr>
              <w:t>Reagent in Excess</w:t>
            </w:r>
          </w:p>
        </w:tc>
        <w:tc>
          <w:tcPr>
            <w:tcW w:w="1726"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358C1F99" w14:textId="6B6C1790" w:rsidR="008300A0" w:rsidRPr="00750F3C" w:rsidRDefault="008300A0" w:rsidP="00AD591C">
            <w:pPr>
              <w:jc w:val="center"/>
              <w:rPr>
                <w:b/>
                <w:bCs/>
                <w:color w:val="000000"/>
                <w:sz w:val="24"/>
                <w:szCs w:val="24"/>
              </w:rPr>
            </w:pPr>
            <w:r w:rsidRPr="00750F3C">
              <w:rPr>
                <w:b/>
                <w:bCs/>
                <w:color w:val="000000"/>
                <w:sz w:val="24"/>
                <w:szCs w:val="24"/>
              </w:rPr>
              <w:t xml:space="preserve">Mass </w:t>
            </w:r>
            <w:r>
              <w:rPr>
                <w:b/>
                <w:bCs/>
                <w:color w:val="000000"/>
                <w:sz w:val="24"/>
                <w:szCs w:val="24"/>
              </w:rPr>
              <w:t xml:space="preserve">of </w:t>
            </w:r>
            <w:r w:rsidRPr="00750F3C">
              <w:rPr>
                <w:b/>
                <w:bCs/>
                <w:color w:val="000000"/>
                <w:sz w:val="24"/>
                <w:szCs w:val="24"/>
              </w:rPr>
              <w:t>precipitate (g)</w:t>
            </w:r>
            <w:r w:rsidRPr="00750F3C">
              <w:rPr>
                <w:b/>
                <w:bCs/>
                <w:color w:val="000000"/>
                <w:sz w:val="24"/>
                <w:szCs w:val="24"/>
              </w:rPr>
              <w:br/>
            </w:r>
          </w:p>
        </w:tc>
      </w:tr>
      <w:tr w:rsidR="008300A0" w:rsidRPr="00750F3C" w14:paraId="7B769136" w14:textId="77777777" w:rsidTr="008300A0">
        <w:trPr>
          <w:trHeight w:val="432"/>
          <w:tblCellSpacing w:w="0" w:type="dxa"/>
        </w:trPr>
        <w:tc>
          <w:tcPr>
            <w:tcW w:w="982" w:type="dxa"/>
            <w:tcBorders>
              <w:top w:val="single" w:sz="6" w:space="0" w:color="auto"/>
              <w:left w:val="single" w:sz="6" w:space="0" w:color="auto"/>
              <w:bottom w:val="single" w:sz="6" w:space="0" w:color="auto"/>
              <w:right w:val="single" w:sz="6" w:space="0" w:color="auto"/>
            </w:tcBorders>
            <w:shd w:val="clear" w:color="auto" w:fill="EEEEEE"/>
            <w:vAlign w:val="center"/>
          </w:tcPr>
          <w:p w14:paraId="7D3130C6" w14:textId="523E126C" w:rsidR="008300A0" w:rsidRPr="00750F3C" w:rsidRDefault="008300A0" w:rsidP="008300A0">
            <w:pPr>
              <w:jc w:val="center"/>
              <w:rPr>
                <w:b/>
                <w:bCs/>
                <w:color w:val="000100"/>
                <w:sz w:val="24"/>
                <w:szCs w:val="24"/>
              </w:rPr>
            </w:pPr>
            <w:r>
              <w:rPr>
                <w:b/>
                <w:bCs/>
                <w:color w:val="000100"/>
                <w:sz w:val="24"/>
                <w:szCs w:val="24"/>
              </w:rPr>
              <w:t>1</w:t>
            </w:r>
          </w:p>
        </w:tc>
        <w:tc>
          <w:tcPr>
            <w:tcW w:w="3420" w:type="dxa"/>
            <w:tcBorders>
              <w:top w:val="single" w:sz="6" w:space="0" w:color="auto"/>
              <w:left w:val="single" w:sz="6" w:space="0" w:color="auto"/>
              <w:bottom w:val="single" w:sz="6" w:space="0" w:color="auto"/>
              <w:right w:val="single" w:sz="6" w:space="0" w:color="auto"/>
            </w:tcBorders>
            <w:shd w:val="clear" w:color="auto" w:fill="EEEEEE"/>
            <w:hideMark/>
          </w:tcPr>
          <w:p w14:paraId="6476CF73" w14:textId="0BE8CDF0" w:rsidR="008300A0" w:rsidRPr="00750F3C" w:rsidRDefault="008300A0" w:rsidP="00CD584E">
            <w:pPr>
              <w:jc w:val="center"/>
              <w:rPr>
                <w:b/>
                <w:bCs/>
                <w:color w:val="000100"/>
                <w:sz w:val="24"/>
                <w:szCs w:val="24"/>
              </w:rPr>
            </w:pPr>
            <w:r w:rsidRPr="00750F3C">
              <w:rPr>
                <w:b/>
                <w:bCs/>
                <w:color w:val="000100"/>
                <w:sz w:val="24"/>
                <w:szCs w:val="24"/>
              </w:rPr>
              <w:t xml:space="preserve">5 mL </w:t>
            </w:r>
            <w:r w:rsidRPr="00750F3C">
              <w:rPr>
                <w:b/>
                <w:bCs/>
                <w:color w:val="000000"/>
                <w:sz w:val="24"/>
                <w:szCs w:val="24"/>
              </w:rPr>
              <w:t>CuSO</w:t>
            </w:r>
            <w:proofErr w:type="gramStart"/>
            <w:r w:rsidRPr="00750F3C">
              <w:rPr>
                <w:b/>
                <w:bCs/>
                <w:color w:val="000000"/>
                <w:sz w:val="24"/>
                <w:szCs w:val="24"/>
                <w:vertAlign w:val="subscript"/>
              </w:rPr>
              <w:t>4</w:t>
            </w:r>
            <w:r w:rsidRPr="00750F3C">
              <w:rPr>
                <w:b/>
                <w:bCs/>
                <w:color w:val="000000"/>
                <w:sz w:val="24"/>
                <w:szCs w:val="24"/>
              </w:rPr>
              <w:t> </w:t>
            </w:r>
            <w:r w:rsidRPr="00750F3C">
              <w:rPr>
                <w:b/>
                <w:bCs/>
                <w:color w:val="000100"/>
                <w:sz w:val="24"/>
                <w:szCs w:val="24"/>
              </w:rPr>
              <w:t>:</w:t>
            </w:r>
            <w:proofErr w:type="gramEnd"/>
            <w:r w:rsidRPr="00750F3C">
              <w:rPr>
                <w:b/>
                <w:bCs/>
                <w:color w:val="000100"/>
                <w:sz w:val="24"/>
                <w:szCs w:val="24"/>
              </w:rPr>
              <w:t xml:space="preserve"> 1 mL Na</w:t>
            </w:r>
            <w:r w:rsidRPr="00750F3C">
              <w:rPr>
                <w:b/>
                <w:bCs/>
                <w:color w:val="000100"/>
                <w:sz w:val="24"/>
                <w:szCs w:val="24"/>
                <w:vertAlign w:val="subscript"/>
              </w:rPr>
              <w:t>2</w:t>
            </w:r>
            <w:r w:rsidRPr="00750F3C">
              <w:rPr>
                <w:b/>
                <w:bCs/>
                <w:color w:val="000100"/>
                <w:sz w:val="24"/>
                <w:szCs w:val="24"/>
              </w:rPr>
              <w:t>S</w:t>
            </w:r>
          </w:p>
        </w:tc>
        <w:tc>
          <w:tcPr>
            <w:tcW w:w="1868"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3D015847" w14:textId="77777777" w:rsidR="008300A0" w:rsidRPr="00750F3C" w:rsidRDefault="008300A0" w:rsidP="00CD584E">
            <w:pPr>
              <w:jc w:val="center"/>
              <w:rPr>
                <w:b/>
                <w:bCs/>
                <w:color w:val="000000"/>
                <w:sz w:val="24"/>
                <w:szCs w:val="24"/>
              </w:rPr>
            </w:pPr>
            <w:r w:rsidRPr="00DD3191">
              <w:rPr>
                <w:b/>
                <w:bCs/>
                <w:color w:val="000000"/>
                <w:sz w:val="24"/>
                <w:szCs w:val="24"/>
              </w:rPr>
              <w:t xml:space="preserve"> </w:t>
            </w:r>
          </w:p>
        </w:tc>
        <w:tc>
          <w:tcPr>
            <w:tcW w:w="1348"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77A46C0A" w14:textId="77777777" w:rsidR="008300A0" w:rsidRPr="00750F3C" w:rsidRDefault="008300A0" w:rsidP="00CD584E">
            <w:pPr>
              <w:jc w:val="center"/>
              <w:rPr>
                <w:b/>
                <w:bCs/>
                <w:color w:val="000000"/>
                <w:sz w:val="24"/>
                <w:szCs w:val="24"/>
              </w:rPr>
            </w:pPr>
            <w:r w:rsidRPr="00DD3191">
              <w:rPr>
                <w:b/>
                <w:bCs/>
                <w:color w:val="000000"/>
                <w:sz w:val="24"/>
                <w:szCs w:val="24"/>
              </w:rPr>
              <w:t xml:space="preserve"> </w:t>
            </w:r>
          </w:p>
        </w:tc>
        <w:tc>
          <w:tcPr>
            <w:tcW w:w="1726" w:type="dxa"/>
            <w:tcBorders>
              <w:top w:val="single" w:sz="6" w:space="0" w:color="auto"/>
              <w:left w:val="single" w:sz="6" w:space="0" w:color="auto"/>
              <w:bottom w:val="single" w:sz="6" w:space="0" w:color="auto"/>
              <w:right w:val="single" w:sz="6" w:space="0" w:color="auto"/>
            </w:tcBorders>
            <w:shd w:val="clear" w:color="auto" w:fill="FFFDE8"/>
            <w:vAlign w:val="center"/>
          </w:tcPr>
          <w:p w14:paraId="79D1AA13" w14:textId="77777777" w:rsidR="008300A0" w:rsidRPr="00750F3C" w:rsidRDefault="008300A0" w:rsidP="00CD584E">
            <w:pPr>
              <w:jc w:val="center"/>
              <w:rPr>
                <w:b/>
                <w:bCs/>
                <w:color w:val="000000"/>
                <w:sz w:val="24"/>
                <w:szCs w:val="24"/>
              </w:rPr>
            </w:pPr>
          </w:p>
        </w:tc>
      </w:tr>
      <w:tr w:rsidR="008300A0" w:rsidRPr="00750F3C" w14:paraId="409E08EC" w14:textId="77777777" w:rsidTr="008300A0">
        <w:trPr>
          <w:trHeight w:val="432"/>
          <w:tblCellSpacing w:w="0" w:type="dxa"/>
        </w:trPr>
        <w:tc>
          <w:tcPr>
            <w:tcW w:w="982" w:type="dxa"/>
            <w:tcBorders>
              <w:top w:val="single" w:sz="6" w:space="0" w:color="auto"/>
              <w:left w:val="single" w:sz="6" w:space="0" w:color="auto"/>
              <w:bottom w:val="single" w:sz="6" w:space="0" w:color="auto"/>
              <w:right w:val="single" w:sz="6" w:space="0" w:color="auto"/>
            </w:tcBorders>
            <w:shd w:val="clear" w:color="auto" w:fill="EEEEEE"/>
            <w:vAlign w:val="center"/>
          </w:tcPr>
          <w:p w14:paraId="38B6724B" w14:textId="3255AB5A" w:rsidR="008300A0" w:rsidRPr="00750F3C" w:rsidRDefault="008300A0" w:rsidP="008300A0">
            <w:pPr>
              <w:spacing w:after="150"/>
              <w:jc w:val="center"/>
              <w:rPr>
                <w:b/>
                <w:bCs/>
                <w:color w:val="000100"/>
                <w:sz w:val="24"/>
                <w:szCs w:val="24"/>
              </w:rPr>
            </w:pPr>
            <w:r>
              <w:rPr>
                <w:b/>
                <w:bCs/>
                <w:color w:val="000100"/>
                <w:sz w:val="24"/>
                <w:szCs w:val="24"/>
              </w:rPr>
              <w:t>2</w:t>
            </w:r>
          </w:p>
        </w:tc>
        <w:tc>
          <w:tcPr>
            <w:tcW w:w="3420" w:type="dxa"/>
            <w:tcBorders>
              <w:top w:val="single" w:sz="6" w:space="0" w:color="auto"/>
              <w:left w:val="single" w:sz="6" w:space="0" w:color="auto"/>
              <w:bottom w:val="single" w:sz="6" w:space="0" w:color="auto"/>
              <w:right w:val="single" w:sz="6" w:space="0" w:color="auto"/>
            </w:tcBorders>
            <w:shd w:val="clear" w:color="auto" w:fill="EEEEEE"/>
            <w:hideMark/>
          </w:tcPr>
          <w:p w14:paraId="0EADBDA1" w14:textId="63290BCC" w:rsidR="008300A0" w:rsidRPr="00750F3C" w:rsidRDefault="008300A0" w:rsidP="00CD584E">
            <w:pPr>
              <w:spacing w:after="150"/>
              <w:jc w:val="center"/>
              <w:rPr>
                <w:b/>
                <w:bCs/>
                <w:color w:val="000100"/>
                <w:sz w:val="24"/>
                <w:szCs w:val="24"/>
              </w:rPr>
            </w:pPr>
            <w:r w:rsidRPr="00750F3C">
              <w:rPr>
                <w:b/>
                <w:bCs/>
                <w:color w:val="000100"/>
                <w:sz w:val="24"/>
                <w:szCs w:val="24"/>
              </w:rPr>
              <w:t xml:space="preserve">4 mL </w:t>
            </w:r>
            <w:r w:rsidRPr="00750F3C">
              <w:rPr>
                <w:b/>
                <w:bCs/>
                <w:color w:val="000000"/>
                <w:sz w:val="24"/>
                <w:szCs w:val="24"/>
              </w:rPr>
              <w:t>CuSO</w:t>
            </w:r>
            <w:proofErr w:type="gramStart"/>
            <w:r w:rsidRPr="00750F3C">
              <w:rPr>
                <w:b/>
                <w:bCs/>
                <w:color w:val="000000"/>
                <w:sz w:val="24"/>
                <w:szCs w:val="24"/>
                <w:vertAlign w:val="subscript"/>
              </w:rPr>
              <w:t>4</w:t>
            </w:r>
            <w:r w:rsidRPr="00750F3C">
              <w:rPr>
                <w:b/>
                <w:bCs/>
                <w:color w:val="000000"/>
                <w:sz w:val="24"/>
                <w:szCs w:val="24"/>
              </w:rPr>
              <w:t> </w:t>
            </w:r>
            <w:r w:rsidRPr="00750F3C">
              <w:rPr>
                <w:b/>
                <w:bCs/>
                <w:color w:val="000100"/>
                <w:sz w:val="24"/>
                <w:szCs w:val="24"/>
              </w:rPr>
              <w:t>:</w:t>
            </w:r>
            <w:proofErr w:type="gramEnd"/>
            <w:r w:rsidRPr="00750F3C">
              <w:rPr>
                <w:b/>
                <w:bCs/>
                <w:color w:val="000100"/>
                <w:sz w:val="24"/>
                <w:szCs w:val="24"/>
              </w:rPr>
              <w:t xml:space="preserve"> 2 mL Na</w:t>
            </w:r>
            <w:r w:rsidRPr="00750F3C">
              <w:rPr>
                <w:b/>
                <w:bCs/>
                <w:color w:val="000100"/>
                <w:sz w:val="24"/>
                <w:szCs w:val="24"/>
                <w:vertAlign w:val="subscript"/>
              </w:rPr>
              <w:t>2</w:t>
            </w:r>
            <w:r w:rsidRPr="00750F3C">
              <w:rPr>
                <w:b/>
                <w:bCs/>
                <w:color w:val="000100"/>
                <w:sz w:val="24"/>
                <w:szCs w:val="24"/>
              </w:rPr>
              <w:t>S</w:t>
            </w:r>
          </w:p>
        </w:tc>
        <w:tc>
          <w:tcPr>
            <w:tcW w:w="1868"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3A508A74" w14:textId="77777777" w:rsidR="008300A0" w:rsidRPr="00750F3C" w:rsidRDefault="008300A0" w:rsidP="00CD584E">
            <w:pPr>
              <w:jc w:val="center"/>
              <w:rPr>
                <w:b/>
                <w:bCs/>
                <w:color w:val="000000"/>
                <w:sz w:val="24"/>
                <w:szCs w:val="24"/>
              </w:rPr>
            </w:pPr>
            <w:r w:rsidRPr="00DD3191">
              <w:rPr>
                <w:b/>
                <w:bCs/>
                <w:color w:val="000000"/>
                <w:sz w:val="24"/>
                <w:szCs w:val="24"/>
              </w:rPr>
              <w:t xml:space="preserve"> </w:t>
            </w:r>
          </w:p>
        </w:tc>
        <w:tc>
          <w:tcPr>
            <w:tcW w:w="1348" w:type="dxa"/>
            <w:tcBorders>
              <w:top w:val="single" w:sz="6" w:space="0" w:color="auto"/>
              <w:left w:val="single" w:sz="6" w:space="0" w:color="auto"/>
              <w:bottom w:val="single" w:sz="6" w:space="0" w:color="auto"/>
              <w:right w:val="single" w:sz="6" w:space="0" w:color="auto"/>
            </w:tcBorders>
            <w:shd w:val="clear" w:color="auto" w:fill="FFFDE8"/>
            <w:vAlign w:val="center"/>
          </w:tcPr>
          <w:p w14:paraId="3EDC4A20" w14:textId="77777777" w:rsidR="008300A0" w:rsidRPr="00750F3C" w:rsidRDefault="008300A0" w:rsidP="00CD584E">
            <w:pPr>
              <w:jc w:val="center"/>
              <w:rPr>
                <w:b/>
                <w:bCs/>
                <w:color w:val="000000"/>
                <w:sz w:val="24"/>
                <w:szCs w:val="24"/>
              </w:rPr>
            </w:pPr>
          </w:p>
        </w:tc>
        <w:tc>
          <w:tcPr>
            <w:tcW w:w="1726" w:type="dxa"/>
            <w:tcBorders>
              <w:top w:val="single" w:sz="6" w:space="0" w:color="auto"/>
              <w:left w:val="single" w:sz="6" w:space="0" w:color="auto"/>
              <w:bottom w:val="single" w:sz="6" w:space="0" w:color="auto"/>
              <w:right w:val="single" w:sz="6" w:space="0" w:color="auto"/>
            </w:tcBorders>
            <w:shd w:val="clear" w:color="auto" w:fill="FFFDE8"/>
          </w:tcPr>
          <w:p w14:paraId="24147A21" w14:textId="77777777" w:rsidR="008300A0" w:rsidRPr="00750F3C" w:rsidRDefault="008300A0" w:rsidP="00CD584E">
            <w:pPr>
              <w:jc w:val="center"/>
              <w:rPr>
                <w:b/>
                <w:bCs/>
                <w:color w:val="000000"/>
                <w:sz w:val="24"/>
                <w:szCs w:val="24"/>
              </w:rPr>
            </w:pPr>
          </w:p>
        </w:tc>
      </w:tr>
      <w:tr w:rsidR="008300A0" w:rsidRPr="00750F3C" w14:paraId="004A5761" w14:textId="77777777" w:rsidTr="008300A0">
        <w:trPr>
          <w:trHeight w:val="432"/>
          <w:tblCellSpacing w:w="0" w:type="dxa"/>
        </w:trPr>
        <w:tc>
          <w:tcPr>
            <w:tcW w:w="982" w:type="dxa"/>
            <w:tcBorders>
              <w:top w:val="single" w:sz="6" w:space="0" w:color="auto"/>
              <w:left w:val="single" w:sz="6" w:space="0" w:color="auto"/>
              <w:bottom w:val="single" w:sz="6" w:space="0" w:color="auto"/>
              <w:right w:val="single" w:sz="6" w:space="0" w:color="auto"/>
            </w:tcBorders>
            <w:shd w:val="clear" w:color="auto" w:fill="EEEEEE"/>
            <w:vAlign w:val="center"/>
          </w:tcPr>
          <w:p w14:paraId="4B4575F4" w14:textId="1B9B67AD" w:rsidR="008300A0" w:rsidRPr="00750F3C" w:rsidRDefault="008300A0" w:rsidP="008300A0">
            <w:pPr>
              <w:jc w:val="center"/>
              <w:rPr>
                <w:b/>
                <w:bCs/>
                <w:color w:val="000100"/>
                <w:sz w:val="24"/>
                <w:szCs w:val="24"/>
              </w:rPr>
            </w:pPr>
            <w:r>
              <w:rPr>
                <w:b/>
                <w:bCs/>
                <w:color w:val="000100"/>
                <w:sz w:val="24"/>
                <w:szCs w:val="24"/>
              </w:rPr>
              <w:t>3</w:t>
            </w:r>
          </w:p>
        </w:tc>
        <w:tc>
          <w:tcPr>
            <w:tcW w:w="3420" w:type="dxa"/>
            <w:tcBorders>
              <w:top w:val="single" w:sz="6" w:space="0" w:color="auto"/>
              <w:left w:val="single" w:sz="6" w:space="0" w:color="auto"/>
              <w:bottom w:val="single" w:sz="6" w:space="0" w:color="auto"/>
              <w:right w:val="single" w:sz="6" w:space="0" w:color="auto"/>
            </w:tcBorders>
            <w:shd w:val="clear" w:color="auto" w:fill="EEEEEE"/>
            <w:hideMark/>
          </w:tcPr>
          <w:p w14:paraId="09C923C6" w14:textId="4A4B7146" w:rsidR="008300A0" w:rsidRPr="00750F3C" w:rsidRDefault="008300A0" w:rsidP="00CD584E">
            <w:pPr>
              <w:jc w:val="center"/>
              <w:rPr>
                <w:b/>
                <w:bCs/>
                <w:color w:val="000100"/>
                <w:sz w:val="24"/>
                <w:szCs w:val="24"/>
              </w:rPr>
            </w:pPr>
            <w:r w:rsidRPr="00750F3C">
              <w:rPr>
                <w:b/>
                <w:bCs/>
                <w:color w:val="000100"/>
                <w:sz w:val="24"/>
                <w:szCs w:val="24"/>
              </w:rPr>
              <w:t xml:space="preserve">3 mL </w:t>
            </w:r>
            <w:r w:rsidRPr="00750F3C">
              <w:rPr>
                <w:b/>
                <w:bCs/>
                <w:color w:val="000000"/>
                <w:sz w:val="24"/>
                <w:szCs w:val="24"/>
              </w:rPr>
              <w:t>CuSO</w:t>
            </w:r>
            <w:proofErr w:type="gramStart"/>
            <w:r w:rsidRPr="00750F3C">
              <w:rPr>
                <w:b/>
                <w:bCs/>
                <w:color w:val="000000"/>
                <w:sz w:val="24"/>
                <w:szCs w:val="24"/>
                <w:vertAlign w:val="subscript"/>
              </w:rPr>
              <w:t>4</w:t>
            </w:r>
            <w:r w:rsidRPr="00750F3C">
              <w:rPr>
                <w:b/>
                <w:bCs/>
                <w:color w:val="000000"/>
                <w:sz w:val="24"/>
                <w:szCs w:val="24"/>
              </w:rPr>
              <w:t> </w:t>
            </w:r>
            <w:r w:rsidRPr="00750F3C">
              <w:rPr>
                <w:b/>
                <w:bCs/>
                <w:color w:val="000100"/>
                <w:sz w:val="24"/>
                <w:szCs w:val="24"/>
              </w:rPr>
              <w:t>:</w:t>
            </w:r>
            <w:proofErr w:type="gramEnd"/>
            <w:r w:rsidRPr="00750F3C">
              <w:rPr>
                <w:b/>
                <w:bCs/>
                <w:color w:val="000100"/>
                <w:sz w:val="24"/>
                <w:szCs w:val="24"/>
              </w:rPr>
              <w:t xml:space="preserve"> 3 mL Na</w:t>
            </w:r>
            <w:r w:rsidRPr="00750F3C">
              <w:rPr>
                <w:b/>
                <w:bCs/>
                <w:color w:val="000100"/>
                <w:sz w:val="24"/>
                <w:szCs w:val="24"/>
                <w:vertAlign w:val="subscript"/>
              </w:rPr>
              <w:t>2</w:t>
            </w:r>
            <w:r w:rsidRPr="00750F3C">
              <w:rPr>
                <w:b/>
                <w:bCs/>
                <w:color w:val="000100"/>
                <w:sz w:val="24"/>
                <w:szCs w:val="24"/>
              </w:rPr>
              <w:t>S  </w:t>
            </w:r>
          </w:p>
        </w:tc>
        <w:tc>
          <w:tcPr>
            <w:tcW w:w="1868"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046E14D6" w14:textId="77777777" w:rsidR="008300A0" w:rsidRPr="00750F3C" w:rsidRDefault="008300A0" w:rsidP="00CD584E">
            <w:pPr>
              <w:jc w:val="center"/>
              <w:rPr>
                <w:b/>
                <w:bCs/>
                <w:color w:val="000000"/>
                <w:sz w:val="24"/>
                <w:szCs w:val="24"/>
              </w:rPr>
            </w:pPr>
            <w:r w:rsidRPr="00DD3191">
              <w:rPr>
                <w:b/>
                <w:bCs/>
                <w:color w:val="000000"/>
                <w:sz w:val="24"/>
                <w:szCs w:val="24"/>
              </w:rPr>
              <w:t xml:space="preserve"> </w:t>
            </w:r>
            <w:r w:rsidRPr="00750F3C">
              <w:rPr>
                <w:b/>
                <w:bCs/>
                <w:color w:val="000000"/>
                <w:sz w:val="24"/>
                <w:szCs w:val="24"/>
              </w:rPr>
              <w:t>  </w:t>
            </w:r>
          </w:p>
        </w:tc>
        <w:tc>
          <w:tcPr>
            <w:tcW w:w="1348" w:type="dxa"/>
            <w:tcBorders>
              <w:top w:val="single" w:sz="6" w:space="0" w:color="auto"/>
              <w:left w:val="single" w:sz="6" w:space="0" w:color="auto"/>
              <w:bottom w:val="single" w:sz="6" w:space="0" w:color="auto"/>
              <w:right w:val="single" w:sz="6" w:space="0" w:color="auto"/>
            </w:tcBorders>
            <w:shd w:val="clear" w:color="auto" w:fill="FFFDE8"/>
            <w:vAlign w:val="center"/>
          </w:tcPr>
          <w:p w14:paraId="0E22082C" w14:textId="77777777" w:rsidR="008300A0" w:rsidRPr="00750F3C" w:rsidRDefault="008300A0" w:rsidP="00CD584E">
            <w:pPr>
              <w:jc w:val="center"/>
              <w:rPr>
                <w:b/>
                <w:bCs/>
                <w:color w:val="000000"/>
                <w:sz w:val="24"/>
                <w:szCs w:val="24"/>
              </w:rPr>
            </w:pPr>
          </w:p>
        </w:tc>
        <w:tc>
          <w:tcPr>
            <w:tcW w:w="1726" w:type="dxa"/>
            <w:tcBorders>
              <w:top w:val="single" w:sz="6" w:space="0" w:color="auto"/>
              <w:left w:val="single" w:sz="6" w:space="0" w:color="auto"/>
              <w:bottom w:val="single" w:sz="6" w:space="0" w:color="auto"/>
              <w:right w:val="single" w:sz="6" w:space="0" w:color="auto"/>
            </w:tcBorders>
            <w:shd w:val="clear" w:color="auto" w:fill="FFFDE8"/>
          </w:tcPr>
          <w:p w14:paraId="4AA03CD3" w14:textId="77777777" w:rsidR="008300A0" w:rsidRPr="00750F3C" w:rsidRDefault="008300A0" w:rsidP="00CD584E">
            <w:pPr>
              <w:jc w:val="center"/>
              <w:rPr>
                <w:b/>
                <w:bCs/>
                <w:color w:val="000000"/>
                <w:sz w:val="24"/>
                <w:szCs w:val="24"/>
              </w:rPr>
            </w:pPr>
          </w:p>
        </w:tc>
      </w:tr>
      <w:tr w:rsidR="008300A0" w:rsidRPr="00750F3C" w14:paraId="31874416" w14:textId="77777777" w:rsidTr="008300A0">
        <w:trPr>
          <w:trHeight w:val="432"/>
          <w:tblCellSpacing w:w="0" w:type="dxa"/>
        </w:trPr>
        <w:tc>
          <w:tcPr>
            <w:tcW w:w="982" w:type="dxa"/>
            <w:tcBorders>
              <w:top w:val="single" w:sz="6" w:space="0" w:color="auto"/>
              <w:left w:val="single" w:sz="6" w:space="0" w:color="auto"/>
              <w:bottom w:val="single" w:sz="6" w:space="0" w:color="auto"/>
              <w:right w:val="single" w:sz="6" w:space="0" w:color="auto"/>
            </w:tcBorders>
            <w:shd w:val="clear" w:color="auto" w:fill="EEEEEE"/>
            <w:vAlign w:val="center"/>
          </w:tcPr>
          <w:p w14:paraId="7BBBD63E" w14:textId="33E5125E" w:rsidR="008300A0" w:rsidRPr="00750F3C" w:rsidRDefault="008300A0" w:rsidP="008300A0">
            <w:pPr>
              <w:jc w:val="center"/>
              <w:rPr>
                <w:b/>
                <w:bCs/>
                <w:color w:val="000100"/>
                <w:sz w:val="24"/>
                <w:szCs w:val="24"/>
              </w:rPr>
            </w:pPr>
            <w:r>
              <w:rPr>
                <w:b/>
                <w:bCs/>
                <w:color w:val="000100"/>
                <w:sz w:val="24"/>
                <w:szCs w:val="24"/>
              </w:rPr>
              <w:t>4</w:t>
            </w:r>
          </w:p>
        </w:tc>
        <w:tc>
          <w:tcPr>
            <w:tcW w:w="3420" w:type="dxa"/>
            <w:tcBorders>
              <w:top w:val="single" w:sz="6" w:space="0" w:color="auto"/>
              <w:left w:val="single" w:sz="6" w:space="0" w:color="auto"/>
              <w:bottom w:val="single" w:sz="6" w:space="0" w:color="auto"/>
              <w:right w:val="single" w:sz="6" w:space="0" w:color="auto"/>
            </w:tcBorders>
            <w:shd w:val="clear" w:color="auto" w:fill="EEEEEE"/>
            <w:hideMark/>
          </w:tcPr>
          <w:p w14:paraId="3F06C6DB" w14:textId="42CADE38" w:rsidR="008300A0" w:rsidRPr="00750F3C" w:rsidRDefault="008300A0" w:rsidP="00CD584E">
            <w:pPr>
              <w:jc w:val="center"/>
              <w:rPr>
                <w:b/>
                <w:bCs/>
                <w:color w:val="000100"/>
                <w:sz w:val="24"/>
                <w:szCs w:val="24"/>
              </w:rPr>
            </w:pPr>
            <w:r w:rsidRPr="00750F3C">
              <w:rPr>
                <w:b/>
                <w:bCs/>
                <w:color w:val="000100"/>
                <w:sz w:val="24"/>
                <w:szCs w:val="24"/>
              </w:rPr>
              <w:t xml:space="preserve">2 mL </w:t>
            </w:r>
            <w:r w:rsidRPr="00750F3C">
              <w:rPr>
                <w:b/>
                <w:bCs/>
                <w:color w:val="000000"/>
                <w:sz w:val="24"/>
                <w:szCs w:val="24"/>
              </w:rPr>
              <w:t>CuSO</w:t>
            </w:r>
            <w:proofErr w:type="gramStart"/>
            <w:r w:rsidRPr="00750F3C">
              <w:rPr>
                <w:b/>
                <w:bCs/>
                <w:color w:val="000000"/>
                <w:sz w:val="24"/>
                <w:szCs w:val="24"/>
                <w:vertAlign w:val="subscript"/>
              </w:rPr>
              <w:t>4</w:t>
            </w:r>
            <w:r w:rsidRPr="00750F3C">
              <w:rPr>
                <w:b/>
                <w:bCs/>
                <w:color w:val="000000"/>
                <w:sz w:val="24"/>
                <w:szCs w:val="24"/>
              </w:rPr>
              <w:t> </w:t>
            </w:r>
            <w:r w:rsidRPr="00750F3C">
              <w:rPr>
                <w:b/>
                <w:bCs/>
                <w:color w:val="000100"/>
                <w:sz w:val="24"/>
                <w:szCs w:val="24"/>
              </w:rPr>
              <w:t>:</w:t>
            </w:r>
            <w:proofErr w:type="gramEnd"/>
            <w:r w:rsidRPr="00750F3C">
              <w:rPr>
                <w:b/>
                <w:bCs/>
                <w:color w:val="000100"/>
                <w:sz w:val="24"/>
                <w:szCs w:val="24"/>
              </w:rPr>
              <w:t xml:space="preserve"> 4 mL Na</w:t>
            </w:r>
            <w:r w:rsidRPr="00750F3C">
              <w:rPr>
                <w:b/>
                <w:bCs/>
                <w:color w:val="000100"/>
                <w:sz w:val="24"/>
                <w:szCs w:val="24"/>
                <w:vertAlign w:val="subscript"/>
              </w:rPr>
              <w:t>2</w:t>
            </w:r>
            <w:r w:rsidRPr="00750F3C">
              <w:rPr>
                <w:b/>
                <w:bCs/>
                <w:color w:val="000100"/>
                <w:sz w:val="24"/>
                <w:szCs w:val="24"/>
              </w:rPr>
              <w:t>S  </w:t>
            </w:r>
          </w:p>
        </w:tc>
        <w:tc>
          <w:tcPr>
            <w:tcW w:w="1868"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02079642" w14:textId="77777777" w:rsidR="008300A0" w:rsidRPr="00750F3C" w:rsidRDefault="008300A0" w:rsidP="00CD584E">
            <w:pPr>
              <w:jc w:val="center"/>
              <w:rPr>
                <w:b/>
                <w:bCs/>
                <w:color w:val="000000"/>
                <w:sz w:val="24"/>
                <w:szCs w:val="24"/>
              </w:rPr>
            </w:pPr>
            <w:r w:rsidRPr="00DD3191">
              <w:rPr>
                <w:b/>
                <w:bCs/>
                <w:color w:val="000000"/>
                <w:sz w:val="24"/>
                <w:szCs w:val="24"/>
              </w:rPr>
              <w:t xml:space="preserve"> </w:t>
            </w:r>
            <w:r w:rsidRPr="00750F3C">
              <w:rPr>
                <w:b/>
                <w:bCs/>
                <w:color w:val="000000"/>
                <w:sz w:val="24"/>
                <w:szCs w:val="24"/>
              </w:rPr>
              <w:t>  </w:t>
            </w:r>
          </w:p>
        </w:tc>
        <w:tc>
          <w:tcPr>
            <w:tcW w:w="1348" w:type="dxa"/>
            <w:tcBorders>
              <w:top w:val="single" w:sz="6" w:space="0" w:color="auto"/>
              <w:left w:val="single" w:sz="6" w:space="0" w:color="auto"/>
              <w:bottom w:val="single" w:sz="6" w:space="0" w:color="auto"/>
              <w:right w:val="single" w:sz="6" w:space="0" w:color="auto"/>
            </w:tcBorders>
            <w:shd w:val="clear" w:color="auto" w:fill="FFFDE8"/>
            <w:vAlign w:val="center"/>
          </w:tcPr>
          <w:p w14:paraId="781C038B" w14:textId="77777777" w:rsidR="008300A0" w:rsidRPr="00750F3C" w:rsidRDefault="008300A0" w:rsidP="00CD584E">
            <w:pPr>
              <w:jc w:val="center"/>
              <w:rPr>
                <w:b/>
                <w:bCs/>
                <w:color w:val="000000"/>
                <w:sz w:val="24"/>
                <w:szCs w:val="24"/>
              </w:rPr>
            </w:pPr>
          </w:p>
        </w:tc>
        <w:tc>
          <w:tcPr>
            <w:tcW w:w="1726" w:type="dxa"/>
            <w:tcBorders>
              <w:top w:val="single" w:sz="6" w:space="0" w:color="auto"/>
              <w:left w:val="single" w:sz="6" w:space="0" w:color="auto"/>
              <w:bottom w:val="single" w:sz="6" w:space="0" w:color="auto"/>
              <w:right w:val="single" w:sz="6" w:space="0" w:color="auto"/>
            </w:tcBorders>
            <w:shd w:val="clear" w:color="auto" w:fill="FFFDE8"/>
          </w:tcPr>
          <w:p w14:paraId="65C0D3B9" w14:textId="77777777" w:rsidR="008300A0" w:rsidRPr="00750F3C" w:rsidRDefault="008300A0" w:rsidP="00CD584E">
            <w:pPr>
              <w:jc w:val="center"/>
              <w:rPr>
                <w:b/>
                <w:bCs/>
                <w:color w:val="000000"/>
                <w:sz w:val="24"/>
                <w:szCs w:val="24"/>
              </w:rPr>
            </w:pPr>
          </w:p>
        </w:tc>
      </w:tr>
      <w:tr w:rsidR="008300A0" w:rsidRPr="00750F3C" w14:paraId="6BDC8793" w14:textId="77777777" w:rsidTr="008300A0">
        <w:trPr>
          <w:trHeight w:val="432"/>
          <w:tblCellSpacing w:w="0" w:type="dxa"/>
        </w:trPr>
        <w:tc>
          <w:tcPr>
            <w:tcW w:w="982" w:type="dxa"/>
            <w:tcBorders>
              <w:top w:val="single" w:sz="6" w:space="0" w:color="auto"/>
              <w:left w:val="single" w:sz="6" w:space="0" w:color="auto"/>
              <w:bottom w:val="single" w:sz="6" w:space="0" w:color="auto"/>
              <w:right w:val="single" w:sz="6" w:space="0" w:color="auto"/>
            </w:tcBorders>
            <w:shd w:val="clear" w:color="auto" w:fill="EEEEEE"/>
            <w:vAlign w:val="center"/>
          </w:tcPr>
          <w:p w14:paraId="3EB9791D" w14:textId="75FE74AA" w:rsidR="008300A0" w:rsidRPr="00750F3C" w:rsidRDefault="008300A0" w:rsidP="00EF4FA1">
            <w:pPr>
              <w:jc w:val="center"/>
              <w:rPr>
                <w:b/>
                <w:bCs/>
                <w:color w:val="000100"/>
                <w:sz w:val="24"/>
                <w:szCs w:val="24"/>
              </w:rPr>
            </w:pPr>
            <w:r>
              <w:rPr>
                <w:b/>
                <w:bCs/>
                <w:color w:val="000100"/>
                <w:sz w:val="24"/>
                <w:szCs w:val="24"/>
              </w:rPr>
              <w:t>5</w:t>
            </w:r>
          </w:p>
        </w:tc>
        <w:tc>
          <w:tcPr>
            <w:tcW w:w="3420" w:type="dxa"/>
            <w:tcBorders>
              <w:top w:val="single" w:sz="6" w:space="0" w:color="auto"/>
              <w:left w:val="single" w:sz="6" w:space="0" w:color="auto"/>
              <w:bottom w:val="single" w:sz="6" w:space="0" w:color="auto"/>
              <w:right w:val="single" w:sz="6" w:space="0" w:color="auto"/>
            </w:tcBorders>
            <w:shd w:val="clear" w:color="auto" w:fill="EEEEEE"/>
            <w:hideMark/>
          </w:tcPr>
          <w:p w14:paraId="2D4BDEB4" w14:textId="701708CC" w:rsidR="008300A0" w:rsidRPr="00750F3C" w:rsidRDefault="008300A0" w:rsidP="00EF4FA1">
            <w:pPr>
              <w:jc w:val="center"/>
              <w:rPr>
                <w:b/>
                <w:bCs/>
                <w:color w:val="000100"/>
                <w:sz w:val="24"/>
                <w:szCs w:val="24"/>
              </w:rPr>
            </w:pPr>
            <w:r w:rsidRPr="00750F3C">
              <w:rPr>
                <w:b/>
                <w:bCs/>
                <w:color w:val="000100"/>
                <w:sz w:val="24"/>
                <w:szCs w:val="24"/>
              </w:rPr>
              <w:t xml:space="preserve">1 mL </w:t>
            </w:r>
            <w:r w:rsidRPr="00750F3C">
              <w:rPr>
                <w:b/>
                <w:bCs/>
                <w:color w:val="000000"/>
                <w:sz w:val="24"/>
                <w:szCs w:val="24"/>
              </w:rPr>
              <w:t>CuSO</w:t>
            </w:r>
            <w:proofErr w:type="gramStart"/>
            <w:r w:rsidRPr="00750F3C">
              <w:rPr>
                <w:b/>
                <w:bCs/>
                <w:color w:val="000000"/>
                <w:sz w:val="24"/>
                <w:szCs w:val="24"/>
                <w:vertAlign w:val="subscript"/>
              </w:rPr>
              <w:t>4</w:t>
            </w:r>
            <w:r w:rsidRPr="00750F3C">
              <w:rPr>
                <w:b/>
                <w:bCs/>
                <w:color w:val="000000"/>
                <w:sz w:val="24"/>
                <w:szCs w:val="24"/>
              </w:rPr>
              <w:t> </w:t>
            </w:r>
            <w:r w:rsidRPr="00750F3C">
              <w:rPr>
                <w:b/>
                <w:bCs/>
                <w:color w:val="000100"/>
                <w:sz w:val="24"/>
                <w:szCs w:val="24"/>
              </w:rPr>
              <w:t>:</w:t>
            </w:r>
            <w:proofErr w:type="gramEnd"/>
            <w:r w:rsidRPr="00750F3C">
              <w:rPr>
                <w:b/>
                <w:bCs/>
                <w:color w:val="000100"/>
                <w:sz w:val="24"/>
                <w:szCs w:val="24"/>
              </w:rPr>
              <w:t xml:space="preserve"> 5 mL Na</w:t>
            </w:r>
            <w:r w:rsidRPr="00750F3C">
              <w:rPr>
                <w:b/>
                <w:bCs/>
                <w:color w:val="000100"/>
                <w:sz w:val="24"/>
                <w:szCs w:val="24"/>
                <w:vertAlign w:val="subscript"/>
              </w:rPr>
              <w:t>2</w:t>
            </w:r>
            <w:r w:rsidRPr="00750F3C">
              <w:rPr>
                <w:b/>
                <w:bCs/>
                <w:color w:val="000100"/>
                <w:sz w:val="24"/>
                <w:szCs w:val="24"/>
              </w:rPr>
              <w:t>S  </w:t>
            </w:r>
          </w:p>
        </w:tc>
        <w:tc>
          <w:tcPr>
            <w:tcW w:w="1868"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52AB69A5" w14:textId="77777777" w:rsidR="008300A0" w:rsidRPr="00750F3C" w:rsidRDefault="008300A0" w:rsidP="00EF4FA1">
            <w:pPr>
              <w:jc w:val="center"/>
              <w:rPr>
                <w:b/>
                <w:bCs/>
                <w:color w:val="000000"/>
                <w:sz w:val="24"/>
                <w:szCs w:val="24"/>
              </w:rPr>
            </w:pPr>
            <w:r w:rsidRPr="00DD3191">
              <w:rPr>
                <w:b/>
                <w:bCs/>
                <w:color w:val="000000"/>
                <w:sz w:val="24"/>
                <w:szCs w:val="24"/>
              </w:rPr>
              <w:t xml:space="preserve"> </w:t>
            </w:r>
            <w:r w:rsidRPr="00750F3C">
              <w:rPr>
                <w:b/>
                <w:bCs/>
                <w:color w:val="000000"/>
                <w:sz w:val="24"/>
                <w:szCs w:val="24"/>
              </w:rPr>
              <w:t>  </w:t>
            </w:r>
          </w:p>
        </w:tc>
        <w:tc>
          <w:tcPr>
            <w:tcW w:w="1348" w:type="dxa"/>
            <w:tcBorders>
              <w:top w:val="single" w:sz="6" w:space="0" w:color="auto"/>
              <w:left w:val="single" w:sz="6" w:space="0" w:color="auto"/>
              <w:bottom w:val="single" w:sz="6" w:space="0" w:color="auto"/>
              <w:right w:val="single" w:sz="6" w:space="0" w:color="auto"/>
            </w:tcBorders>
            <w:shd w:val="clear" w:color="auto" w:fill="FFFDE8"/>
            <w:vAlign w:val="center"/>
          </w:tcPr>
          <w:p w14:paraId="1500B902" w14:textId="77777777" w:rsidR="008300A0" w:rsidRPr="00750F3C" w:rsidRDefault="008300A0" w:rsidP="00EF4FA1">
            <w:pPr>
              <w:jc w:val="center"/>
              <w:rPr>
                <w:b/>
                <w:bCs/>
                <w:color w:val="000000"/>
                <w:sz w:val="24"/>
                <w:szCs w:val="24"/>
              </w:rPr>
            </w:pPr>
          </w:p>
        </w:tc>
        <w:tc>
          <w:tcPr>
            <w:tcW w:w="1726" w:type="dxa"/>
            <w:tcBorders>
              <w:top w:val="single" w:sz="6" w:space="0" w:color="auto"/>
              <w:left w:val="single" w:sz="6" w:space="0" w:color="auto"/>
              <w:bottom w:val="single" w:sz="6" w:space="0" w:color="auto"/>
              <w:right w:val="single" w:sz="6" w:space="0" w:color="auto"/>
            </w:tcBorders>
            <w:shd w:val="clear" w:color="auto" w:fill="FFFDE8"/>
          </w:tcPr>
          <w:p w14:paraId="57C641F0" w14:textId="77777777" w:rsidR="008300A0" w:rsidRPr="00750F3C" w:rsidRDefault="008300A0" w:rsidP="00EF4FA1">
            <w:pPr>
              <w:jc w:val="center"/>
              <w:rPr>
                <w:b/>
                <w:bCs/>
                <w:color w:val="000000"/>
                <w:sz w:val="24"/>
                <w:szCs w:val="24"/>
              </w:rPr>
            </w:pPr>
          </w:p>
        </w:tc>
      </w:tr>
    </w:tbl>
    <w:p w14:paraId="064A081E" w14:textId="3A8AA267" w:rsidR="007C3767" w:rsidRDefault="007C3767" w:rsidP="00EF4FA1">
      <w:pPr>
        <w:ind w:left="360" w:hanging="360"/>
        <w:rPr>
          <w:color w:val="000000"/>
          <w:sz w:val="24"/>
          <w:szCs w:val="24"/>
        </w:rPr>
      </w:pPr>
    </w:p>
    <w:p w14:paraId="56196779" w14:textId="5242CE9B" w:rsidR="00EF4FA1" w:rsidRDefault="00EF4FA1" w:rsidP="00EF4FA1">
      <w:pPr>
        <w:ind w:left="360" w:hanging="360"/>
        <w:rPr>
          <w:color w:val="000000"/>
          <w:sz w:val="24"/>
          <w:szCs w:val="24"/>
        </w:rPr>
      </w:pPr>
      <w:r>
        <w:rPr>
          <w:color w:val="000000"/>
          <w:sz w:val="24"/>
          <w:szCs w:val="24"/>
        </w:rPr>
        <w:t>Answer the following questions using the color of the liquid and mass of precipitate.</w:t>
      </w:r>
    </w:p>
    <w:p w14:paraId="67FCFA8E" w14:textId="77777777" w:rsidR="00EF4FA1" w:rsidRDefault="00EF4FA1" w:rsidP="00EF4FA1">
      <w:pPr>
        <w:ind w:left="360" w:hanging="360"/>
        <w:rPr>
          <w:color w:val="000000"/>
          <w:sz w:val="24"/>
          <w:szCs w:val="24"/>
        </w:rPr>
      </w:pPr>
    </w:p>
    <w:p w14:paraId="7BB9A355" w14:textId="77777777" w:rsidR="003F7D48" w:rsidRDefault="003F7D48" w:rsidP="003F7D48">
      <w:pPr>
        <w:ind w:left="360" w:hanging="360"/>
        <w:rPr>
          <w:sz w:val="24"/>
          <w:szCs w:val="24"/>
        </w:rPr>
      </w:pPr>
      <w:r>
        <w:rPr>
          <w:color w:val="000000"/>
          <w:sz w:val="24"/>
          <w:szCs w:val="24"/>
        </w:rPr>
        <w:t>1</w:t>
      </w:r>
      <w:r w:rsidRPr="00750F3C">
        <w:rPr>
          <w:color w:val="000000"/>
          <w:sz w:val="24"/>
          <w:szCs w:val="24"/>
        </w:rPr>
        <w:t xml:space="preserve">. </w:t>
      </w:r>
      <w:r>
        <w:rPr>
          <w:color w:val="000000"/>
          <w:sz w:val="24"/>
          <w:szCs w:val="24"/>
        </w:rPr>
        <w:tab/>
        <w:t>How does one know that a chemical reaction took place in all of these tests?</w:t>
      </w:r>
      <w:r w:rsidRPr="00750F3C">
        <w:rPr>
          <w:color w:val="000000"/>
          <w:sz w:val="24"/>
          <w:szCs w:val="24"/>
        </w:rPr>
        <w:br/>
      </w:r>
    </w:p>
    <w:p w14:paraId="1261F478" w14:textId="3E502A0B" w:rsidR="003F7D48" w:rsidRDefault="003F7D48" w:rsidP="003F7D48">
      <w:pPr>
        <w:ind w:left="360" w:hanging="360"/>
        <w:rPr>
          <w:color w:val="000000"/>
          <w:sz w:val="24"/>
          <w:szCs w:val="24"/>
        </w:rPr>
      </w:pPr>
      <w:r>
        <w:rPr>
          <w:sz w:val="24"/>
          <w:szCs w:val="24"/>
        </w:rPr>
        <w:tab/>
      </w:r>
    </w:p>
    <w:p w14:paraId="52EC5371" w14:textId="77777777" w:rsidR="003F7D48" w:rsidRPr="00750F3C" w:rsidRDefault="003F7D48" w:rsidP="003F7D48">
      <w:pPr>
        <w:ind w:left="360" w:hanging="360"/>
        <w:rPr>
          <w:color w:val="000000"/>
          <w:sz w:val="24"/>
          <w:szCs w:val="24"/>
        </w:rPr>
      </w:pPr>
      <w:r w:rsidRPr="00750F3C">
        <w:rPr>
          <w:color w:val="000000"/>
          <w:sz w:val="24"/>
          <w:szCs w:val="24"/>
        </w:rPr>
        <w:t xml:space="preserve">2. </w:t>
      </w:r>
      <w:r>
        <w:rPr>
          <w:color w:val="000000"/>
          <w:sz w:val="24"/>
          <w:szCs w:val="24"/>
        </w:rPr>
        <w:tab/>
      </w:r>
      <w:r w:rsidRPr="00750F3C">
        <w:rPr>
          <w:color w:val="000000"/>
          <w:sz w:val="24"/>
          <w:szCs w:val="24"/>
        </w:rPr>
        <w:t xml:space="preserve">Which </w:t>
      </w:r>
      <w:r>
        <w:rPr>
          <w:color w:val="000000"/>
          <w:sz w:val="24"/>
          <w:szCs w:val="24"/>
        </w:rPr>
        <w:t>trial(s) indicated no limiting or excess reagents? Explain.</w:t>
      </w:r>
    </w:p>
    <w:p w14:paraId="4F4A0A90" w14:textId="77777777" w:rsidR="003F7D48" w:rsidRDefault="003F7D48" w:rsidP="003F7D48">
      <w:pPr>
        <w:ind w:left="360" w:hanging="360"/>
        <w:rPr>
          <w:b/>
          <w:bCs/>
          <w:color w:val="000000"/>
          <w:sz w:val="24"/>
          <w:szCs w:val="24"/>
        </w:rPr>
      </w:pPr>
    </w:p>
    <w:p w14:paraId="66842175" w14:textId="145E6B51" w:rsidR="003F7D48" w:rsidRDefault="003F7D48" w:rsidP="003F7D48">
      <w:pPr>
        <w:ind w:left="360" w:hanging="360"/>
        <w:rPr>
          <w:b/>
          <w:bCs/>
          <w:color w:val="000000"/>
          <w:sz w:val="24"/>
          <w:szCs w:val="24"/>
        </w:rPr>
      </w:pPr>
      <w:r>
        <w:rPr>
          <w:b/>
          <w:bCs/>
          <w:color w:val="000000"/>
          <w:sz w:val="24"/>
          <w:szCs w:val="24"/>
        </w:rPr>
        <w:tab/>
      </w:r>
    </w:p>
    <w:p w14:paraId="2514933D" w14:textId="77777777" w:rsidR="003F7D48" w:rsidRDefault="003F7D48" w:rsidP="003F7D48">
      <w:pPr>
        <w:ind w:left="360" w:hanging="360"/>
        <w:rPr>
          <w:color w:val="000000"/>
          <w:sz w:val="24"/>
          <w:szCs w:val="24"/>
        </w:rPr>
      </w:pPr>
      <w:r w:rsidRPr="00750F3C">
        <w:rPr>
          <w:color w:val="000000"/>
          <w:sz w:val="24"/>
          <w:szCs w:val="24"/>
        </w:rPr>
        <w:t xml:space="preserve">3. </w:t>
      </w:r>
      <w:r>
        <w:rPr>
          <w:color w:val="000000"/>
          <w:sz w:val="24"/>
          <w:szCs w:val="24"/>
        </w:rPr>
        <w:tab/>
        <w:t xml:space="preserve">In question 2, what would the mole ratio of </w:t>
      </w:r>
      <w:r w:rsidRPr="005346D1">
        <w:rPr>
          <w:color w:val="000100"/>
          <w:sz w:val="24"/>
          <w:szCs w:val="24"/>
        </w:rPr>
        <w:t>CuSO</w:t>
      </w:r>
      <w:proofErr w:type="gramStart"/>
      <w:r w:rsidRPr="005346D1">
        <w:rPr>
          <w:color w:val="000100"/>
          <w:sz w:val="24"/>
          <w:szCs w:val="24"/>
          <w:vertAlign w:val="subscript"/>
        </w:rPr>
        <w:t>4</w:t>
      </w:r>
      <w:r w:rsidRPr="005346D1">
        <w:rPr>
          <w:color w:val="000100"/>
          <w:sz w:val="24"/>
          <w:szCs w:val="24"/>
        </w:rPr>
        <w:t xml:space="preserve"> :</w:t>
      </w:r>
      <w:proofErr w:type="gramEnd"/>
      <w:r w:rsidRPr="005346D1">
        <w:rPr>
          <w:color w:val="000100"/>
          <w:sz w:val="24"/>
          <w:szCs w:val="24"/>
        </w:rPr>
        <w:t xml:space="preserve"> Na</w:t>
      </w:r>
      <w:r w:rsidRPr="005346D1">
        <w:rPr>
          <w:color w:val="000100"/>
          <w:sz w:val="24"/>
          <w:szCs w:val="24"/>
          <w:vertAlign w:val="subscript"/>
        </w:rPr>
        <w:t>2</w:t>
      </w:r>
      <w:r w:rsidRPr="005346D1">
        <w:rPr>
          <w:color w:val="000100"/>
          <w:sz w:val="24"/>
          <w:szCs w:val="24"/>
        </w:rPr>
        <w:t>S</w:t>
      </w:r>
      <w:r w:rsidRPr="005346D1">
        <w:rPr>
          <w:color w:val="000000"/>
          <w:sz w:val="24"/>
          <w:szCs w:val="24"/>
        </w:rPr>
        <w:t xml:space="preserve"> be</w:t>
      </w:r>
      <w:r>
        <w:rPr>
          <w:color w:val="000000"/>
          <w:sz w:val="24"/>
          <w:szCs w:val="24"/>
        </w:rPr>
        <w:t>?</w:t>
      </w:r>
    </w:p>
    <w:p w14:paraId="21616334" w14:textId="60B9C132" w:rsidR="003F7D48" w:rsidRDefault="003F7D48" w:rsidP="000F25DB">
      <w:pPr>
        <w:ind w:left="360"/>
        <w:rPr>
          <w:b/>
          <w:bCs/>
          <w:color w:val="000000"/>
          <w:sz w:val="24"/>
          <w:szCs w:val="24"/>
        </w:rPr>
      </w:pPr>
    </w:p>
    <w:p w14:paraId="513596CC" w14:textId="0FE6DEB6" w:rsidR="000F25DB" w:rsidRDefault="000F25DB" w:rsidP="000F25DB">
      <w:pPr>
        <w:ind w:left="360"/>
        <w:rPr>
          <w:b/>
          <w:bCs/>
          <w:color w:val="000000"/>
          <w:sz w:val="24"/>
          <w:szCs w:val="24"/>
        </w:rPr>
      </w:pPr>
    </w:p>
    <w:p w14:paraId="03D4AFBD" w14:textId="77777777" w:rsidR="003F7D48" w:rsidRPr="00750F3C" w:rsidRDefault="003F7D48" w:rsidP="003F7D48">
      <w:pPr>
        <w:ind w:left="360" w:hanging="360"/>
        <w:rPr>
          <w:color w:val="000000"/>
          <w:sz w:val="24"/>
          <w:szCs w:val="24"/>
        </w:rPr>
      </w:pPr>
      <w:r>
        <w:rPr>
          <w:color w:val="000000"/>
          <w:sz w:val="24"/>
          <w:szCs w:val="24"/>
        </w:rPr>
        <w:t>4</w:t>
      </w:r>
      <w:r w:rsidRPr="00750F3C">
        <w:rPr>
          <w:color w:val="000000"/>
          <w:sz w:val="24"/>
          <w:szCs w:val="24"/>
        </w:rPr>
        <w:t xml:space="preserve">. </w:t>
      </w:r>
      <w:r>
        <w:rPr>
          <w:color w:val="000000"/>
          <w:sz w:val="24"/>
          <w:szCs w:val="24"/>
        </w:rPr>
        <w:tab/>
      </w:r>
      <w:r w:rsidRPr="00750F3C">
        <w:rPr>
          <w:color w:val="000000"/>
          <w:sz w:val="24"/>
          <w:szCs w:val="24"/>
        </w:rPr>
        <w:t xml:space="preserve">Which </w:t>
      </w:r>
      <w:r>
        <w:rPr>
          <w:color w:val="000000"/>
          <w:sz w:val="24"/>
          <w:szCs w:val="24"/>
        </w:rPr>
        <w:t xml:space="preserve">trial(s) indicated that </w:t>
      </w:r>
      <w:r w:rsidRPr="005346D1">
        <w:rPr>
          <w:color w:val="000100"/>
          <w:sz w:val="24"/>
          <w:szCs w:val="24"/>
        </w:rPr>
        <w:t>CuSO</w:t>
      </w:r>
      <w:r w:rsidRPr="005346D1">
        <w:rPr>
          <w:color w:val="000100"/>
          <w:sz w:val="24"/>
          <w:szCs w:val="24"/>
          <w:vertAlign w:val="subscript"/>
        </w:rPr>
        <w:t>4</w:t>
      </w:r>
      <w:r>
        <w:rPr>
          <w:color w:val="000000"/>
          <w:sz w:val="24"/>
          <w:szCs w:val="24"/>
        </w:rPr>
        <w:t xml:space="preserve"> is in excess? Explain.</w:t>
      </w:r>
    </w:p>
    <w:p w14:paraId="116692D8" w14:textId="77777777" w:rsidR="003F7D48" w:rsidRDefault="003F7D48" w:rsidP="000F25DB">
      <w:pPr>
        <w:ind w:left="360"/>
        <w:rPr>
          <w:b/>
          <w:bCs/>
          <w:color w:val="000000"/>
          <w:sz w:val="24"/>
          <w:szCs w:val="24"/>
        </w:rPr>
      </w:pPr>
    </w:p>
    <w:p w14:paraId="7F73E189" w14:textId="77777777" w:rsidR="003F7D48" w:rsidRPr="000F25DB" w:rsidRDefault="003F7D48" w:rsidP="000F25DB">
      <w:pPr>
        <w:ind w:left="360"/>
        <w:rPr>
          <w:sz w:val="24"/>
          <w:szCs w:val="24"/>
        </w:rPr>
      </w:pPr>
    </w:p>
    <w:p w14:paraId="1BA04041" w14:textId="77777777" w:rsidR="003F7D48" w:rsidRPr="00750F3C" w:rsidRDefault="003F7D48" w:rsidP="003F7D48">
      <w:pPr>
        <w:ind w:left="360" w:hanging="360"/>
        <w:rPr>
          <w:color w:val="000000"/>
          <w:sz w:val="24"/>
          <w:szCs w:val="24"/>
        </w:rPr>
      </w:pPr>
      <w:r>
        <w:rPr>
          <w:color w:val="000000"/>
          <w:sz w:val="24"/>
          <w:szCs w:val="24"/>
        </w:rPr>
        <w:t>5</w:t>
      </w:r>
      <w:r w:rsidRPr="00750F3C">
        <w:rPr>
          <w:color w:val="000000"/>
          <w:sz w:val="24"/>
          <w:szCs w:val="24"/>
        </w:rPr>
        <w:t xml:space="preserve">. </w:t>
      </w:r>
      <w:r>
        <w:rPr>
          <w:color w:val="000000"/>
          <w:sz w:val="24"/>
          <w:szCs w:val="24"/>
        </w:rPr>
        <w:tab/>
      </w:r>
      <w:r w:rsidRPr="00750F3C">
        <w:rPr>
          <w:color w:val="000000"/>
          <w:sz w:val="24"/>
          <w:szCs w:val="24"/>
        </w:rPr>
        <w:t xml:space="preserve">Which </w:t>
      </w:r>
      <w:r>
        <w:rPr>
          <w:color w:val="000000"/>
          <w:sz w:val="24"/>
          <w:szCs w:val="24"/>
        </w:rPr>
        <w:t xml:space="preserve">trial(s) indicated that </w:t>
      </w:r>
      <w:r>
        <w:rPr>
          <w:color w:val="000100"/>
          <w:sz w:val="24"/>
          <w:szCs w:val="24"/>
        </w:rPr>
        <w:t>Na</w:t>
      </w:r>
      <w:r w:rsidRPr="005346D1">
        <w:rPr>
          <w:color w:val="000100"/>
          <w:sz w:val="24"/>
          <w:szCs w:val="24"/>
          <w:vertAlign w:val="subscript"/>
        </w:rPr>
        <w:t>2</w:t>
      </w:r>
      <w:r w:rsidRPr="005346D1">
        <w:rPr>
          <w:color w:val="000100"/>
          <w:sz w:val="24"/>
          <w:szCs w:val="24"/>
        </w:rPr>
        <w:t>S</w:t>
      </w:r>
      <w:r>
        <w:rPr>
          <w:color w:val="000000"/>
          <w:sz w:val="24"/>
          <w:szCs w:val="24"/>
        </w:rPr>
        <w:t xml:space="preserve"> is in excess? Explain.</w:t>
      </w:r>
    </w:p>
    <w:p w14:paraId="6DCDBE46" w14:textId="6368DF2B" w:rsidR="003F7D48" w:rsidRDefault="003F7D48" w:rsidP="000F25DB">
      <w:pPr>
        <w:ind w:left="360"/>
        <w:rPr>
          <w:b/>
          <w:bCs/>
          <w:color w:val="000000"/>
          <w:sz w:val="24"/>
          <w:szCs w:val="24"/>
        </w:rPr>
      </w:pPr>
    </w:p>
    <w:p w14:paraId="49465979" w14:textId="2AE36388" w:rsidR="000F25DB" w:rsidRDefault="000F25DB" w:rsidP="000F25DB">
      <w:pPr>
        <w:ind w:left="360"/>
        <w:rPr>
          <w:b/>
          <w:bCs/>
          <w:color w:val="000000"/>
          <w:sz w:val="24"/>
          <w:szCs w:val="24"/>
        </w:rPr>
      </w:pPr>
    </w:p>
    <w:p w14:paraId="706E1372" w14:textId="49ED01B6" w:rsidR="000F25DB" w:rsidRDefault="000F25DB" w:rsidP="000F25DB">
      <w:pPr>
        <w:ind w:left="360"/>
        <w:rPr>
          <w:b/>
          <w:bCs/>
          <w:color w:val="000000"/>
          <w:sz w:val="24"/>
          <w:szCs w:val="24"/>
        </w:rPr>
      </w:pPr>
    </w:p>
    <w:p w14:paraId="282F01DB" w14:textId="32008B5E" w:rsidR="003F7D48" w:rsidRDefault="003F7D48">
      <w:pPr>
        <w:rPr>
          <w:rFonts w:ascii="Arial" w:hAnsi="Arial" w:cs="Arial"/>
          <w:color w:val="000000"/>
          <w:sz w:val="40"/>
          <w:szCs w:val="40"/>
        </w:rPr>
      </w:pPr>
    </w:p>
    <w:p w14:paraId="422AFFD3" w14:textId="77777777" w:rsidR="00E46EE5" w:rsidRDefault="00E46EE5">
      <w:pPr>
        <w:rPr>
          <w:rFonts w:ascii="Arial" w:hAnsi="Arial" w:cs="Arial"/>
          <w:color w:val="000000"/>
          <w:sz w:val="40"/>
          <w:szCs w:val="40"/>
        </w:rPr>
      </w:pPr>
      <w:r>
        <w:rPr>
          <w:rFonts w:ascii="Arial" w:hAnsi="Arial" w:cs="Arial"/>
          <w:color w:val="000000"/>
          <w:sz w:val="40"/>
          <w:szCs w:val="40"/>
        </w:rPr>
        <w:br w:type="page"/>
      </w:r>
    </w:p>
    <w:p w14:paraId="0A53933E" w14:textId="393DA9A0" w:rsidR="000F25DB" w:rsidRPr="000F25DB" w:rsidRDefault="000F25DB" w:rsidP="000F25DB">
      <w:pPr>
        <w:rPr>
          <w:sz w:val="40"/>
          <w:szCs w:val="40"/>
        </w:rPr>
      </w:pPr>
      <w:r w:rsidRPr="000F25DB">
        <w:rPr>
          <w:sz w:val="40"/>
          <w:szCs w:val="40"/>
        </w:rPr>
        <w:lastRenderedPageBreak/>
        <w:t>Answers for Discussion Section</w:t>
      </w:r>
    </w:p>
    <w:p w14:paraId="77252D23" w14:textId="77777777" w:rsidR="000F25DB" w:rsidRDefault="000F25DB" w:rsidP="00FD0422">
      <w:pPr>
        <w:pStyle w:val="NormalWeb"/>
        <w:shd w:val="clear" w:color="auto" w:fill="FFFFFF"/>
        <w:spacing w:before="0" w:beforeAutospacing="0" w:after="0" w:afterAutospacing="0"/>
        <w:rPr>
          <w:color w:val="0B333C"/>
        </w:rPr>
      </w:pPr>
    </w:p>
    <w:p w14:paraId="6097515A" w14:textId="5EB23EEF" w:rsidR="00FD0422" w:rsidRPr="00E16812" w:rsidRDefault="00FD0422" w:rsidP="00FD0422">
      <w:pPr>
        <w:pStyle w:val="NormalWeb"/>
        <w:shd w:val="clear" w:color="auto" w:fill="FFFFFF"/>
        <w:spacing w:before="0" w:beforeAutospacing="0" w:after="0" w:afterAutospacing="0"/>
        <w:rPr>
          <w:color w:val="0B333C"/>
        </w:rPr>
      </w:pPr>
      <w:r w:rsidRPr="00E16812">
        <w:rPr>
          <w:color w:val="0B333C"/>
        </w:rPr>
        <w:t>Reactions occur according to the number of atoms and molecules that are available to react in a precise ratio. The </w:t>
      </w:r>
      <w:r w:rsidRPr="00E16812">
        <w:rPr>
          <w:rStyle w:val="Emphasis"/>
          <w:color w:val="0B333C"/>
        </w:rPr>
        <w:t xml:space="preserve">Law of Conservation of </w:t>
      </w:r>
      <w:r w:rsidRPr="000F25DB">
        <w:rPr>
          <w:rStyle w:val="Emphasis"/>
          <w:b/>
          <w:bCs/>
          <w:color w:val="0B333C"/>
          <w:u w:val="single"/>
        </w:rPr>
        <w:t>Mass</w:t>
      </w:r>
      <w:r w:rsidRPr="00E16812">
        <w:rPr>
          <w:color w:val="0B333C"/>
        </w:rPr>
        <w:t xml:space="preserve"> states that matter can neither be created nor destroyed. Therefore, the </w:t>
      </w:r>
      <w:r w:rsidRPr="000F25DB">
        <w:rPr>
          <w:b/>
          <w:bCs/>
          <w:color w:val="0B333C"/>
          <w:u w:val="single"/>
        </w:rPr>
        <w:t>number</w:t>
      </w:r>
      <w:r w:rsidRPr="00E16812">
        <w:rPr>
          <w:color w:val="0B333C"/>
        </w:rPr>
        <w:t xml:space="preserve"> of atoms of each </w:t>
      </w:r>
      <w:r w:rsidRPr="000F25DB">
        <w:rPr>
          <w:b/>
          <w:bCs/>
          <w:color w:val="0B333C"/>
          <w:u w:val="single"/>
        </w:rPr>
        <w:t>element</w:t>
      </w:r>
      <w:r w:rsidRPr="00E16812">
        <w:rPr>
          <w:color w:val="0B333C"/>
        </w:rPr>
        <w:t xml:space="preserve"> on the reactants side must be the same as the number of atoms on the products side. This quantitative study of chemical reactions is called </w:t>
      </w:r>
      <w:r w:rsidRPr="000F25DB">
        <w:rPr>
          <w:rStyle w:val="Emphasis"/>
          <w:b/>
          <w:bCs/>
          <w:color w:val="0B333C"/>
          <w:u w:val="single"/>
        </w:rPr>
        <w:t>stoichiometry</w:t>
      </w:r>
      <w:r w:rsidRPr="00E16812">
        <w:rPr>
          <w:color w:val="0B333C"/>
        </w:rPr>
        <w:t xml:space="preserve">. The substances in a balanced reaction are related to each other by stoichiometric </w:t>
      </w:r>
      <w:r w:rsidRPr="000F25DB">
        <w:rPr>
          <w:b/>
          <w:bCs/>
          <w:color w:val="0B333C"/>
          <w:u w:val="single"/>
        </w:rPr>
        <w:t>molar</w:t>
      </w:r>
      <w:r w:rsidRPr="00E16812">
        <w:rPr>
          <w:color w:val="0B333C"/>
        </w:rPr>
        <w:t xml:space="preserve"> ratios. For example, magnesium reacts with hydrochloric acid in a 1:2 stoichiometric ratio in the balanced equation below.</w:t>
      </w:r>
    </w:p>
    <w:p w14:paraId="2818DD76" w14:textId="77777777" w:rsidR="00FD0422" w:rsidRDefault="00FD0422" w:rsidP="00FD0422">
      <w:pPr>
        <w:pStyle w:val="NormalWeb"/>
        <w:shd w:val="clear" w:color="auto" w:fill="FFFFFF"/>
        <w:spacing w:before="0" w:beforeAutospacing="0" w:after="0" w:afterAutospacing="0"/>
        <w:rPr>
          <w:color w:val="0B333C"/>
        </w:rPr>
      </w:pPr>
    </w:p>
    <w:p w14:paraId="5CF4C3B1"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color w:val="0B333C"/>
        </w:rPr>
        <w:t>Mg(</w:t>
      </w:r>
      <w:r w:rsidRPr="00E16812">
        <w:rPr>
          <w:rStyle w:val="Emphasis"/>
          <w:color w:val="0B333C"/>
        </w:rPr>
        <w:t>s</w:t>
      </w:r>
      <w:r w:rsidRPr="00E16812">
        <w:rPr>
          <w:color w:val="0B333C"/>
        </w:rPr>
        <w:t>) + 2HCl(</w:t>
      </w:r>
      <w:r w:rsidRPr="00E16812">
        <w:rPr>
          <w:rStyle w:val="Emphasis"/>
          <w:color w:val="0B333C"/>
        </w:rPr>
        <w:t>aq</w:t>
      </w:r>
      <w:r w:rsidRPr="00E16812">
        <w:rPr>
          <w:color w:val="0B333C"/>
        </w:rPr>
        <w:t>) → MgCl</w:t>
      </w:r>
      <w:r w:rsidRPr="00E16812">
        <w:rPr>
          <w:color w:val="0B333C"/>
          <w:vertAlign w:val="subscript"/>
        </w:rPr>
        <w:t>2</w:t>
      </w:r>
      <w:r w:rsidRPr="00E16812">
        <w:rPr>
          <w:color w:val="0B333C"/>
        </w:rPr>
        <w:t>(</w:t>
      </w:r>
      <w:r w:rsidRPr="00E16812">
        <w:rPr>
          <w:rStyle w:val="Emphasis"/>
          <w:color w:val="0B333C"/>
        </w:rPr>
        <w:t>aq</w:t>
      </w:r>
      <w:r w:rsidRPr="00E16812">
        <w:rPr>
          <w:color w:val="0B333C"/>
        </w:rPr>
        <w:t>) + H</w:t>
      </w:r>
      <w:r w:rsidRPr="00E16812">
        <w:rPr>
          <w:color w:val="0B333C"/>
          <w:vertAlign w:val="subscript"/>
        </w:rPr>
        <w:t>2</w:t>
      </w:r>
      <w:r w:rsidRPr="00E16812">
        <w:rPr>
          <w:color w:val="0B333C"/>
        </w:rPr>
        <w:t>(</w:t>
      </w:r>
      <w:r w:rsidRPr="00E16812">
        <w:rPr>
          <w:rStyle w:val="Emphasis"/>
          <w:color w:val="0B333C"/>
        </w:rPr>
        <w:t>g</w:t>
      </w:r>
      <w:r w:rsidRPr="00E16812">
        <w:rPr>
          <w:color w:val="0B333C"/>
        </w:rPr>
        <w:t>)</w:t>
      </w:r>
    </w:p>
    <w:p w14:paraId="3504569C" w14:textId="77777777" w:rsidR="00FD0422" w:rsidRDefault="00FD0422" w:rsidP="00FD0422">
      <w:pPr>
        <w:pStyle w:val="NormalWeb"/>
        <w:shd w:val="clear" w:color="auto" w:fill="FFFFFF"/>
        <w:spacing w:before="0" w:beforeAutospacing="0" w:after="0" w:afterAutospacing="0"/>
        <w:rPr>
          <w:color w:val="0B333C"/>
        </w:rPr>
      </w:pPr>
    </w:p>
    <w:p w14:paraId="027B7B70" w14:textId="77777777" w:rsidR="00FD0422" w:rsidRDefault="00FD0422" w:rsidP="00FD0422">
      <w:pPr>
        <w:pStyle w:val="NormalWeb"/>
        <w:shd w:val="clear" w:color="auto" w:fill="FFFFFF"/>
        <w:spacing w:before="0" w:beforeAutospacing="0" w:after="0" w:afterAutospacing="0"/>
        <w:rPr>
          <w:color w:val="0B333C"/>
        </w:rPr>
      </w:pPr>
      <w:r w:rsidRPr="00E16812">
        <w:rPr>
          <w:color w:val="0B333C"/>
        </w:rPr>
        <w:t>The molar ratios can be used as conversion factors to find the amount (in moles) of one substance given the amount of another.  For example, given the number of moles of HCl, the amount of MgCl</w:t>
      </w:r>
      <w:r w:rsidRPr="00E16812">
        <w:rPr>
          <w:color w:val="0B333C"/>
          <w:vertAlign w:val="subscript"/>
        </w:rPr>
        <w:t>2</w:t>
      </w:r>
      <w:r w:rsidRPr="00E16812">
        <w:rPr>
          <w:color w:val="0B333C"/>
        </w:rPr>
        <w:t> can be determined as shown below.</w:t>
      </w:r>
    </w:p>
    <w:p w14:paraId="563B2638" w14:textId="77777777" w:rsidR="00FD0422" w:rsidRPr="00E16812" w:rsidRDefault="00FD0422" w:rsidP="00FD0422">
      <w:pPr>
        <w:pStyle w:val="NormalWeb"/>
        <w:shd w:val="clear" w:color="auto" w:fill="FFFFFF"/>
        <w:spacing w:before="0" w:beforeAutospacing="0" w:after="0" w:afterAutospacing="0"/>
        <w:rPr>
          <w:color w:val="0B333C"/>
        </w:rPr>
      </w:pPr>
    </w:p>
    <w:p w14:paraId="36360478" w14:textId="77777777" w:rsidR="00FD0422" w:rsidRPr="00E16812" w:rsidRDefault="00FD0422" w:rsidP="00FD0422">
      <w:pPr>
        <w:pStyle w:val="NormalWeb"/>
        <w:shd w:val="clear" w:color="auto" w:fill="FFFFFF"/>
        <w:spacing w:before="0" w:beforeAutospacing="0" w:after="0" w:afterAutospacing="0"/>
        <w:jc w:val="center"/>
        <w:rPr>
          <w:color w:val="0B333C"/>
        </w:rPr>
      </w:pPr>
      <w:r>
        <w:rPr>
          <w:color w:val="0B333C"/>
        </w:rPr>
        <w:t xml:space="preserve"> </w:t>
      </w:r>
      <w:r w:rsidRPr="00E16812">
        <w:rPr>
          <w:noProof/>
          <w:color w:val="0B333C"/>
        </w:rPr>
        <w:drawing>
          <wp:inline distT="0" distB="0" distL="0" distR="0" wp14:anchorId="3115A1F6" wp14:editId="25F31E67">
            <wp:extent cx="2362200" cy="366734"/>
            <wp:effectExtent l="0" t="0" r="0" b="0"/>
            <wp:docPr id="12" name="Picture 12" descr="begin mathsize 12px style n subscript MgCl subscript 2 end subscript space equals space n subscript HCl space cross times space fraction numerator 1 space mol space MgCl subscript 2 over denominator 2 space mol space HCl end fraction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mathsize 12px style n subscript MgCl subscript 2 end subscript space equals space n subscript HCl space cross times space fraction numerator 1 space mol space MgCl subscript 2 over denominator 2 space mol space HCl end fraction end sty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828" cy="375526"/>
                    </a:xfrm>
                    <a:prstGeom prst="rect">
                      <a:avLst/>
                    </a:prstGeom>
                    <a:noFill/>
                    <a:ln>
                      <a:noFill/>
                    </a:ln>
                  </pic:spPr>
                </pic:pic>
              </a:graphicData>
            </a:graphic>
          </wp:inline>
        </w:drawing>
      </w:r>
    </w:p>
    <w:p w14:paraId="51563D12" w14:textId="77777777" w:rsidR="00FD0422" w:rsidRDefault="00FD0422" w:rsidP="00FD0422">
      <w:pPr>
        <w:pStyle w:val="NormalWeb"/>
        <w:shd w:val="clear" w:color="auto" w:fill="FFFFFF"/>
        <w:spacing w:before="0" w:beforeAutospacing="0" w:after="0" w:afterAutospacing="0"/>
        <w:rPr>
          <w:color w:val="0B333C"/>
        </w:rPr>
      </w:pPr>
    </w:p>
    <w:p w14:paraId="7471AE55" w14:textId="77777777" w:rsidR="00FD0422" w:rsidRDefault="00FD0422" w:rsidP="00FD0422">
      <w:pPr>
        <w:pStyle w:val="NormalWeb"/>
        <w:shd w:val="clear" w:color="auto" w:fill="FFFFFF"/>
        <w:spacing w:before="0" w:beforeAutospacing="0" w:after="0" w:afterAutospacing="0"/>
        <w:rPr>
          <w:color w:val="0B333C"/>
        </w:rPr>
      </w:pPr>
      <w:r w:rsidRPr="00E16812">
        <w:rPr>
          <w:color w:val="0B333C"/>
        </w:rPr>
        <w:t>Using molar ratios, like shown above, determines the amount of MgCl</w:t>
      </w:r>
      <w:r w:rsidRPr="00E16812">
        <w:rPr>
          <w:color w:val="0B333C"/>
          <w:vertAlign w:val="subscript"/>
        </w:rPr>
        <w:t>2</w:t>
      </w:r>
      <w:r w:rsidRPr="00E16812">
        <w:rPr>
          <w:color w:val="0B333C"/>
        </w:rPr>
        <w:t> in moles. However, the amount of reactant or product is often measured in grams. Mass can be converted to moles and vice versa as shown below.</w:t>
      </w:r>
    </w:p>
    <w:p w14:paraId="4839E811"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noProof/>
          <w:color w:val="0B333C"/>
        </w:rPr>
        <w:drawing>
          <wp:inline distT="0" distB="0" distL="0" distR="0" wp14:anchorId="7AE22C8E" wp14:editId="51D44D4E">
            <wp:extent cx="1264920" cy="645109"/>
            <wp:effectExtent l="0" t="0" r="0" b="3175"/>
            <wp:docPr id="14" name="Picture 14" descr="begin mathsize 12px style n space equals space fraction numerator m over denominator M M end fraction&#10;m space equals space n space cross times space M M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gin mathsize 12px style n space equals space fraction numerator m over denominator M M end fraction&#10;m space equals space n space cross times space M M end sty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05" cy="657392"/>
                    </a:xfrm>
                    <a:prstGeom prst="rect">
                      <a:avLst/>
                    </a:prstGeom>
                    <a:noFill/>
                    <a:ln>
                      <a:noFill/>
                    </a:ln>
                  </pic:spPr>
                </pic:pic>
              </a:graphicData>
            </a:graphic>
          </wp:inline>
        </w:drawing>
      </w:r>
    </w:p>
    <w:p w14:paraId="7088B14F" w14:textId="77777777" w:rsidR="00FD0422" w:rsidRDefault="00FD0422" w:rsidP="00FD0422">
      <w:pPr>
        <w:pStyle w:val="NormalWeb"/>
        <w:shd w:val="clear" w:color="auto" w:fill="FFFFFF"/>
        <w:spacing w:before="0" w:beforeAutospacing="0" w:after="0" w:afterAutospacing="0"/>
        <w:rPr>
          <w:color w:val="0B333C"/>
        </w:rPr>
      </w:pPr>
    </w:p>
    <w:p w14:paraId="47071B6F" w14:textId="77777777" w:rsidR="00FD0422" w:rsidRPr="00E16812" w:rsidRDefault="00FD0422" w:rsidP="00FD0422">
      <w:pPr>
        <w:pStyle w:val="NormalWeb"/>
        <w:shd w:val="clear" w:color="auto" w:fill="FFFFFF"/>
        <w:spacing w:before="0" w:beforeAutospacing="0" w:after="0" w:afterAutospacing="0"/>
        <w:ind w:left="720"/>
        <w:rPr>
          <w:color w:val="0B333C"/>
        </w:rPr>
      </w:pPr>
      <w:r>
        <w:rPr>
          <w:color w:val="0B333C"/>
        </w:rPr>
        <w:t xml:space="preserve">… </w:t>
      </w:r>
      <w:r w:rsidRPr="00E16812">
        <w:rPr>
          <w:color w:val="0B333C"/>
        </w:rPr>
        <w:t>where </w:t>
      </w:r>
      <w:r w:rsidRPr="00E16812">
        <w:rPr>
          <w:rStyle w:val="Emphasis"/>
          <w:color w:val="0B333C"/>
        </w:rPr>
        <w:t>n</w:t>
      </w:r>
      <w:r w:rsidRPr="00E16812">
        <w:rPr>
          <w:color w:val="0B333C"/>
        </w:rPr>
        <w:t> is the amount of a substance (in mol), </w:t>
      </w:r>
      <w:r w:rsidRPr="00E16812">
        <w:rPr>
          <w:rStyle w:val="Emphasis"/>
          <w:color w:val="0B333C"/>
        </w:rPr>
        <w:t>m</w:t>
      </w:r>
      <w:r w:rsidRPr="00E16812">
        <w:rPr>
          <w:color w:val="0B333C"/>
        </w:rPr>
        <w:t> is the mass of the reactant or product (in g), and </w:t>
      </w:r>
      <w:r w:rsidRPr="00E16812">
        <w:rPr>
          <w:rStyle w:val="Emphasis"/>
          <w:color w:val="0B333C"/>
        </w:rPr>
        <w:t>MM </w:t>
      </w:r>
      <w:r w:rsidRPr="00E16812">
        <w:rPr>
          <w:color w:val="0B333C"/>
        </w:rPr>
        <w:t>is the molar mass (in g/mol).</w:t>
      </w:r>
    </w:p>
    <w:p w14:paraId="76B4555A" w14:textId="77777777" w:rsidR="00FD0422" w:rsidRDefault="00FD0422" w:rsidP="00FD0422">
      <w:pPr>
        <w:pStyle w:val="Heading3"/>
        <w:shd w:val="clear" w:color="auto" w:fill="FFFFFF"/>
        <w:rPr>
          <w:rStyle w:val="Strong"/>
          <w:b w:val="0"/>
          <w:bCs w:val="0"/>
          <w:color w:val="0B333C"/>
          <w:szCs w:val="24"/>
        </w:rPr>
      </w:pPr>
    </w:p>
    <w:p w14:paraId="7F3B4A56" w14:textId="77777777" w:rsidR="00FD0422" w:rsidRDefault="00FD0422" w:rsidP="00FD0422">
      <w:pPr>
        <w:rPr>
          <w:rStyle w:val="Strong"/>
          <w:b w:val="0"/>
          <w:bCs w:val="0"/>
          <w:color w:val="0B333C"/>
          <w:sz w:val="32"/>
          <w:szCs w:val="32"/>
        </w:rPr>
      </w:pPr>
      <w:r>
        <w:rPr>
          <w:rStyle w:val="Strong"/>
          <w:b w:val="0"/>
          <w:bCs w:val="0"/>
          <w:color w:val="0B333C"/>
          <w:sz w:val="32"/>
          <w:szCs w:val="32"/>
        </w:rPr>
        <w:br w:type="page"/>
      </w:r>
    </w:p>
    <w:p w14:paraId="209FD422" w14:textId="77777777" w:rsidR="00FD0422" w:rsidRPr="00272FEE" w:rsidRDefault="00FD0422" w:rsidP="00FD0422">
      <w:pPr>
        <w:pStyle w:val="Heading3"/>
        <w:shd w:val="clear" w:color="auto" w:fill="FFFFFF"/>
        <w:rPr>
          <w:color w:val="0B333C"/>
          <w:sz w:val="32"/>
          <w:szCs w:val="32"/>
        </w:rPr>
      </w:pPr>
      <w:r w:rsidRPr="00272FEE">
        <w:rPr>
          <w:rStyle w:val="Strong"/>
          <w:b w:val="0"/>
          <w:bCs w:val="0"/>
          <w:color w:val="0B333C"/>
          <w:sz w:val="32"/>
          <w:szCs w:val="32"/>
        </w:rPr>
        <w:lastRenderedPageBreak/>
        <w:t>Limiting Reactants</w:t>
      </w:r>
    </w:p>
    <w:p w14:paraId="2E99DED0" w14:textId="77777777" w:rsidR="00FD0422" w:rsidRDefault="00FD0422" w:rsidP="00FD0422">
      <w:pPr>
        <w:pStyle w:val="NormalWeb"/>
        <w:shd w:val="clear" w:color="auto" w:fill="FFFFFF"/>
        <w:spacing w:before="0" w:beforeAutospacing="0" w:after="0" w:afterAutospacing="0"/>
        <w:rPr>
          <w:color w:val="0B333C"/>
        </w:rPr>
      </w:pPr>
    </w:p>
    <w:p w14:paraId="6005AFD2" w14:textId="77777777" w:rsidR="00FD0422" w:rsidRDefault="00FD0422" w:rsidP="00FD0422">
      <w:pPr>
        <w:pStyle w:val="NormalWeb"/>
        <w:shd w:val="clear" w:color="auto" w:fill="FFFFFF"/>
        <w:spacing w:before="0" w:beforeAutospacing="0" w:after="0" w:afterAutospacing="0"/>
        <w:rPr>
          <w:color w:val="0B333C"/>
        </w:rPr>
      </w:pPr>
      <w:r w:rsidRPr="00E16812">
        <w:rPr>
          <w:color w:val="0B333C"/>
        </w:rPr>
        <w:t>Reactants are rarely mixed in exact stoichiometric ratios when performing reactions. The amount of product that can be obtained depends on the reactant that will be entirely consumed in the reaction. This reactant is called the </w:t>
      </w:r>
      <w:r w:rsidRPr="00FD0422">
        <w:rPr>
          <w:rStyle w:val="Emphasis"/>
          <w:b/>
          <w:bCs/>
          <w:color w:val="0B333C"/>
          <w:u w:val="single"/>
        </w:rPr>
        <w:t>limiting</w:t>
      </w:r>
      <w:r w:rsidRPr="00E16812">
        <w:rPr>
          <w:rStyle w:val="Emphasis"/>
          <w:color w:val="0B333C"/>
        </w:rPr>
        <w:t xml:space="preserve"> reactant</w:t>
      </w:r>
      <w:r>
        <w:rPr>
          <w:rStyle w:val="Emphasis"/>
          <w:color w:val="0B333C"/>
        </w:rPr>
        <w:t xml:space="preserve"> </w:t>
      </w:r>
      <w:r w:rsidRPr="00E16812">
        <w:rPr>
          <w:color w:val="0B333C"/>
        </w:rPr>
        <w:t xml:space="preserve">(reagent). The limiting reactant is determined either by calculating the maximum amount of </w:t>
      </w:r>
      <w:r w:rsidRPr="00FD0422">
        <w:rPr>
          <w:b/>
          <w:bCs/>
          <w:color w:val="0B333C"/>
          <w:u w:val="single"/>
        </w:rPr>
        <w:t>product</w:t>
      </w:r>
      <w:r w:rsidRPr="00E16812">
        <w:rPr>
          <w:color w:val="0B333C"/>
        </w:rPr>
        <w:t xml:space="preserve"> that can be formed from each reactant or by comparing the reactants with each other. The reactant that will produce the least of amount of product is the limiting reactant, whereas the other reactant is present in </w:t>
      </w:r>
      <w:r w:rsidRPr="00FD0422">
        <w:rPr>
          <w:rStyle w:val="Emphasis"/>
          <w:b/>
          <w:bCs/>
          <w:color w:val="0B333C"/>
          <w:u w:val="single"/>
        </w:rPr>
        <w:t>excess</w:t>
      </w:r>
      <w:r w:rsidRPr="00E16812">
        <w:rPr>
          <w:color w:val="0B333C"/>
        </w:rPr>
        <w:t>. </w:t>
      </w:r>
      <w:r w:rsidRPr="00E16812">
        <w:rPr>
          <w:rStyle w:val="Strong"/>
          <w:color w:val="0B333C"/>
        </w:rPr>
        <w:t>Figure 2</w:t>
      </w:r>
      <w:r w:rsidRPr="00E16812">
        <w:rPr>
          <w:color w:val="0B333C"/>
        </w:rPr>
        <w:t> shows how the amount of hydrogen gas produced in the reaction above depends on the amount of limiting reactant.</w:t>
      </w:r>
    </w:p>
    <w:p w14:paraId="5536F875" w14:textId="77777777" w:rsidR="00FD0422" w:rsidRPr="00E16812" w:rsidRDefault="00FD0422" w:rsidP="00FD0422">
      <w:pPr>
        <w:pStyle w:val="NormalWeb"/>
        <w:shd w:val="clear" w:color="auto" w:fill="FFFFFF"/>
        <w:spacing w:before="0" w:beforeAutospacing="0" w:after="0" w:afterAutospacing="0"/>
        <w:rPr>
          <w:color w:val="0B333C"/>
        </w:rPr>
      </w:pPr>
    </w:p>
    <w:p w14:paraId="38E6934B"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noProof/>
          <w:color w:val="0B333C"/>
        </w:rPr>
        <w:drawing>
          <wp:inline distT="0" distB="0" distL="0" distR="0" wp14:anchorId="58A67DC7" wp14:editId="06343056">
            <wp:extent cx="3407672" cy="2559951"/>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5653" cy="2595996"/>
                    </a:xfrm>
                    <a:prstGeom prst="rect">
                      <a:avLst/>
                    </a:prstGeom>
                    <a:noFill/>
                    <a:ln>
                      <a:noFill/>
                    </a:ln>
                  </pic:spPr>
                </pic:pic>
              </a:graphicData>
            </a:graphic>
          </wp:inline>
        </w:drawing>
      </w:r>
    </w:p>
    <w:p w14:paraId="00AD8894" w14:textId="77777777" w:rsidR="00FD0422" w:rsidRDefault="00FD0422" w:rsidP="00FD0422">
      <w:pPr>
        <w:pStyle w:val="NormalWeb"/>
        <w:shd w:val="clear" w:color="auto" w:fill="FFFFFF"/>
        <w:spacing w:before="0" w:beforeAutospacing="0" w:after="0" w:afterAutospacing="0"/>
        <w:jc w:val="center"/>
        <w:rPr>
          <w:color w:val="0B333C"/>
        </w:rPr>
      </w:pPr>
      <w:r w:rsidRPr="00E16812">
        <w:rPr>
          <w:rStyle w:val="Strong"/>
          <w:color w:val="0B333C"/>
        </w:rPr>
        <w:t>Figure 2. Limiting Reactant Effects </w:t>
      </w:r>
      <w:r w:rsidRPr="00E16812">
        <w:rPr>
          <w:color w:val="0B333C"/>
        </w:rPr>
        <w:br/>
      </w:r>
    </w:p>
    <w:p w14:paraId="1C5D5190" w14:textId="77777777" w:rsidR="00FD0422" w:rsidRPr="00E16812" w:rsidRDefault="00FD0422" w:rsidP="00FD0422">
      <w:pPr>
        <w:pStyle w:val="NormalWeb"/>
        <w:shd w:val="clear" w:color="auto" w:fill="FFFFFF"/>
        <w:spacing w:before="0" w:beforeAutospacing="0" w:after="0" w:afterAutospacing="0"/>
        <w:rPr>
          <w:color w:val="0B333C"/>
        </w:rPr>
      </w:pPr>
      <w:r w:rsidRPr="00E16812">
        <w:rPr>
          <w:color w:val="0B333C"/>
        </w:rPr>
        <w:t>Flask 1 and 2 are limited by the amount of Mg present, flask 3 contains a stoichiometric ratio of Mg to HCl, whereas flask 4 is limited by the amount of HCl present.</w:t>
      </w:r>
    </w:p>
    <w:p w14:paraId="430EB2D7" w14:textId="77777777" w:rsidR="00FD0422" w:rsidRDefault="00FD0422" w:rsidP="00FD0422">
      <w:pPr>
        <w:pStyle w:val="Heading4"/>
        <w:numPr>
          <w:ilvl w:val="0"/>
          <w:numId w:val="0"/>
        </w:numPr>
        <w:shd w:val="clear" w:color="auto" w:fill="FFFFFF"/>
        <w:rPr>
          <w:color w:val="000066"/>
          <w:sz w:val="24"/>
          <w:szCs w:val="24"/>
        </w:rPr>
      </w:pPr>
    </w:p>
    <w:p w14:paraId="25EFC9EC" w14:textId="77777777" w:rsidR="00FD0422" w:rsidRPr="00272FEE" w:rsidRDefault="00FD0422" w:rsidP="00FD0422">
      <w:pPr>
        <w:pStyle w:val="Heading4"/>
        <w:numPr>
          <w:ilvl w:val="0"/>
          <w:numId w:val="0"/>
        </w:numPr>
        <w:shd w:val="clear" w:color="auto" w:fill="FFFFFF"/>
        <w:rPr>
          <w:color w:val="000000" w:themeColor="text1"/>
          <w:sz w:val="32"/>
          <w:szCs w:val="32"/>
        </w:rPr>
      </w:pPr>
      <w:r w:rsidRPr="00272FEE">
        <w:rPr>
          <w:color w:val="000000" w:themeColor="text1"/>
          <w:sz w:val="32"/>
          <w:szCs w:val="32"/>
        </w:rPr>
        <w:t>Determine the Limiting Reactant through Calculations</w:t>
      </w:r>
    </w:p>
    <w:p w14:paraId="7B221C6D" w14:textId="77777777" w:rsidR="00FD0422" w:rsidRDefault="00FD0422" w:rsidP="00FD0422">
      <w:pPr>
        <w:pStyle w:val="NormalWeb"/>
        <w:shd w:val="clear" w:color="auto" w:fill="FFFFFF"/>
        <w:spacing w:before="0" w:beforeAutospacing="0" w:after="0" w:afterAutospacing="0"/>
        <w:rPr>
          <w:color w:val="0B333C"/>
        </w:rPr>
      </w:pPr>
    </w:p>
    <w:p w14:paraId="66A97C8E" w14:textId="77777777" w:rsidR="00FD0422" w:rsidRPr="00E16812" w:rsidRDefault="00FD0422" w:rsidP="00FD0422">
      <w:pPr>
        <w:pStyle w:val="NormalWeb"/>
        <w:shd w:val="clear" w:color="auto" w:fill="FFFFFF"/>
        <w:spacing w:before="0" w:beforeAutospacing="0" w:after="0" w:afterAutospacing="0"/>
        <w:rPr>
          <w:color w:val="0B333C"/>
        </w:rPr>
      </w:pPr>
      <w:r w:rsidRPr="00E16812">
        <w:rPr>
          <w:color w:val="0B333C"/>
        </w:rPr>
        <w:t>Suppose you react 0.50 g of Mg with 4.00 g of HCl and you want to determine how many moles of hydrogen gas can be formed. To do this, you will first have to determine the limiting reactant.</w:t>
      </w:r>
    </w:p>
    <w:p w14:paraId="0F1C3047" w14:textId="77777777" w:rsidR="00FD0422" w:rsidRDefault="00FD0422" w:rsidP="00FD0422">
      <w:pPr>
        <w:pStyle w:val="NormalWeb"/>
        <w:shd w:val="clear" w:color="auto" w:fill="FFFFFF"/>
        <w:spacing w:before="0" w:beforeAutospacing="0" w:after="0" w:afterAutospacing="0"/>
        <w:rPr>
          <w:color w:val="0B333C"/>
        </w:rPr>
      </w:pPr>
      <w:r w:rsidRPr="00E16812">
        <w:rPr>
          <w:color w:val="0B333C"/>
        </w:rPr>
        <w:t>Start by calculating the moles of each reactant.</w:t>
      </w:r>
    </w:p>
    <w:p w14:paraId="4774BB5B" w14:textId="77777777" w:rsidR="00FD0422" w:rsidRDefault="00FD0422" w:rsidP="00FD0422">
      <w:pPr>
        <w:pStyle w:val="NormalWeb"/>
        <w:shd w:val="clear" w:color="auto" w:fill="FFFFFF"/>
        <w:spacing w:before="0" w:beforeAutospacing="0" w:after="0" w:afterAutospacing="0"/>
        <w:rPr>
          <w:color w:val="0B333C"/>
        </w:rPr>
      </w:pPr>
    </w:p>
    <w:p w14:paraId="6444684D"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color w:val="0B333C"/>
        </w:rPr>
        <w:t>Mg(</w:t>
      </w:r>
      <w:r w:rsidRPr="00E16812">
        <w:rPr>
          <w:rStyle w:val="Emphasis"/>
          <w:color w:val="0B333C"/>
        </w:rPr>
        <w:t>s</w:t>
      </w:r>
      <w:r w:rsidRPr="00E16812">
        <w:rPr>
          <w:color w:val="0B333C"/>
        </w:rPr>
        <w:t>) + 2HCl(</w:t>
      </w:r>
      <w:r w:rsidRPr="00E16812">
        <w:rPr>
          <w:rStyle w:val="Emphasis"/>
          <w:color w:val="0B333C"/>
        </w:rPr>
        <w:t>aq</w:t>
      </w:r>
      <w:r w:rsidRPr="00E16812">
        <w:rPr>
          <w:color w:val="0B333C"/>
        </w:rPr>
        <w:t>) → MgCl</w:t>
      </w:r>
      <w:r w:rsidRPr="00E16812">
        <w:rPr>
          <w:color w:val="0B333C"/>
          <w:vertAlign w:val="subscript"/>
        </w:rPr>
        <w:t>2</w:t>
      </w:r>
      <w:r w:rsidRPr="00E16812">
        <w:rPr>
          <w:color w:val="0B333C"/>
        </w:rPr>
        <w:t>(</w:t>
      </w:r>
      <w:r w:rsidRPr="00E16812">
        <w:rPr>
          <w:rStyle w:val="Emphasis"/>
          <w:color w:val="0B333C"/>
        </w:rPr>
        <w:t>aq</w:t>
      </w:r>
      <w:r w:rsidRPr="00E16812">
        <w:rPr>
          <w:color w:val="0B333C"/>
        </w:rPr>
        <w:t>) + H</w:t>
      </w:r>
      <w:r w:rsidRPr="00E16812">
        <w:rPr>
          <w:color w:val="0B333C"/>
          <w:vertAlign w:val="subscript"/>
        </w:rPr>
        <w:t>2</w:t>
      </w:r>
      <w:r w:rsidRPr="00E16812">
        <w:rPr>
          <w:color w:val="0B333C"/>
        </w:rPr>
        <w:t>(</w:t>
      </w:r>
      <w:r w:rsidRPr="00E16812">
        <w:rPr>
          <w:rStyle w:val="Emphasis"/>
          <w:color w:val="0B333C"/>
        </w:rPr>
        <w:t>g</w:t>
      </w:r>
      <w:r w:rsidRPr="00E16812">
        <w:rPr>
          <w:color w:val="0B333C"/>
        </w:rPr>
        <w:t>)</w:t>
      </w:r>
    </w:p>
    <w:p w14:paraId="2F622E6F" w14:textId="77777777" w:rsidR="00FD0422" w:rsidRDefault="00FD0422" w:rsidP="00FD0422">
      <w:pPr>
        <w:pStyle w:val="NormalWeb"/>
        <w:shd w:val="clear" w:color="auto" w:fill="FFFFFF"/>
        <w:spacing w:before="0" w:beforeAutospacing="0" w:after="0" w:afterAutospacing="0"/>
        <w:rPr>
          <w:color w:val="0B333C"/>
        </w:rPr>
      </w:pPr>
    </w:p>
    <w:p w14:paraId="649C37B5"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noProof/>
        </w:rPr>
        <w:drawing>
          <wp:inline distT="0" distB="0" distL="0" distR="0" wp14:anchorId="1B2EFC15" wp14:editId="748964E1">
            <wp:extent cx="3882390" cy="862753"/>
            <wp:effectExtent l="0" t="0" r="3810" b="0"/>
            <wp:docPr id="16" name="Picture 16" descr="begin mathsize 12px style n subscript Mg space end subscript equals space fraction numerator m subscript Mg over denominator M M subscript Mg end fraction space equals space fraction numerator 0.50 space straight g over denominator 24.31 space straight g divided by mol end fraction space equals space 0.021 space mol space Mg space space&#10;n subscript HCl space equals space straight m subscript HCl over MM subscript HCl space equals space fraction numerator 4.00 space straight g over denominator 36.46 space straight g divided by mol end fraction space equals space 0.110 space mol space HCl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gin mathsize 12px style n subscript Mg space end subscript equals space fraction numerator m subscript Mg over denominator M M subscript Mg end fraction space equals space fraction numerator 0.50 space straight g over denominator 24.31 space straight g divided by mol end fraction space equals space 0.021 space mol space Mg space space&#10;n subscript HCl space equals space straight m subscript HCl over MM subscript HCl space equals space fraction numerator 4.00 space straight g over denominator 36.46 space straight g divided by mol end fraction space equals space 0.110 space mol space HCl end sty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6162" cy="872480"/>
                    </a:xfrm>
                    <a:prstGeom prst="rect">
                      <a:avLst/>
                    </a:prstGeom>
                    <a:noFill/>
                    <a:ln>
                      <a:noFill/>
                    </a:ln>
                  </pic:spPr>
                </pic:pic>
              </a:graphicData>
            </a:graphic>
          </wp:inline>
        </w:drawing>
      </w:r>
    </w:p>
    <w:p w14:paraId="5811FD5C" w14:textId="77777777" w:rsidR="00FD0422" w:rsidRPr="00E16812" w:rsidRDefault="00FD0422" w:rsidP="00FD0422">
      <w:pPr>
        <w:jc w:val="center"/>
        <w:rPr>
          <w:sz w:val="24"/>
          <w:szCs w:val="24"/>
        </w:rPr>
      </w:pPr>
    </w:p>
    <w:p w14:paraId="45318DC2" w14:textId="77777777" w:rsidR="00FD0422" w:rsidRPr="00E16812" w:rsidRDefault="00FD0422" w:rsidP="00FD0422">
      <w:pPr>
        <w:pStyle w:val="NormalWeb"/>
        <w:shd w:val="clear" w:color="auto" w:fill="FFFFFF"/>
        <w:spacing w:before="0" w:beforeAutospacing="0" w:after="0" w:afterAutospacing="0"/>
        <w:rPr>
          <w:color w:val="0B333C"/>
        </w:rPr>
      </w:pPr>
    </w:p>
    <w:p w14:paraId="1918356E" w14:textId="77777777" w:rsidR="00FD0422" w:rsidRDefault="00FD0422" w:rsidP="00FD0422">
      <w:pPr>
        <w:pStyle w:val="NormalWeb"/>
        <w:shd w:val="clear" w:color="auto" w:fill="FFFFFF"/>
        <w:spacing w:before="0" w:beforeAutospacing="0" w:after="0" w:afterAutospacing="0"/>
        <w:rPr>
          <w:color w:val="0B333C"/>
        </w:rPr>
      </w:pPr>
      <w:r w:rsidRPr="00E16812">
        <w:rPr>
          <w:color w:val="0B333C"/>
        </w:rPr>
        <w:lastRenderedPageBreak/>
        <w:t>Pick one reactant and calculate how many moles of the other reactant are needed to completely react with it. Suppose you choose Mg. The number of moles of HCl needed to completely react with it can be calculated as shown</w:t>
      </w:r>
      <w:r>
        <w:rPr>
          <w:color w:val="0B333C"/>
        </w:rPr>
        <w:t xml:space="preserve"> below.</w:t>
      </w:r>
    </w:p>
    <w:p w14:paraId="50C66A4B" w14:textId="77777777" w:rsidR="00FD0422" w:rsidRDefault="00FD0422" w:rsidP="00FD0422">
      <w:pPr>
        <w:pStyle w:val="NormalWeb"/>
        <w:shd w:val="clear" w:color="auto" w:fill="FFFFFF"/>
        <w:spacing w:before="0" w:beforeAutospacing="0" w:after="0" w:afterAutospacing="0"/>
        <w:rPr>
          <w:color w:val="0B333C"/>
        </w:rPr>
      </w:pPr>
    </w:p>
    <w:p w14:paraId="66E894F6"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color w:val="0B333C"/>
        </w:rPr>
        <w:t>Mg(</w:t>
      </w:r>
      <w:r w:rsidRPr="00E16812">
        <w:rPr>
          <w:rStyle w:val="Emphasis"/>
          <w:color w:val="0B333C"/>
        </w:rPr>
        <w:t>s</w:t>
      </w:r>
      <w:r w:rsidRPr="00E16812">
        <w:rPr>
          <w:color w:val="0B333C"/>
        </w:rPr>
        <w:t>) + 2HCl(</w:t>
      </w:r>
      <w:r w:rsidRPr="00E16812">
        <w:rPr>
          <w:rStyle w:val="Emphasis"/>
          <w:color w:val="0B333C"/>
        </w:rPr>
        <w:t>aq</w:t>
      </w:r>
      <w:r w:rsidRPr="00E16812">
        <w:rPr>
          <w:color w:val="0B333C"/>
        </w:rPr>
        <w:t>) → MgCl</w:t>
      </w:r>
      <w:r w:rsidRPr="00E16812">
        <w:rPr>
          <w:color w:val="0B333C"/>
          <w:vertAlign w:val="subscript"/>
        </w:rPr>
        <w:t>2</w:t>
      </w:r>
      <w:r w:rsidRPr="00E16812">
        <w:rPr>
          <w:color w:val="0B333C"/>
        </w:rPr>
        <w:t>(</w:t>
      </w:r>
      <w:r w:rsidRPr="00E16812">
        <w:rPr>
          <w:rStyle w:val="Emphasis"/>
          <w:color w:val="0B333C"/>
        </w:rPr>
        <w:t>aq</w:t>
      </w:r>
      <w:r w:rsidRPr="00E16812">
        <w:rPr>
          <w:color w:val="0B333C"/>
        </w:rPr>
        <w:t>) + H</w:t>
      </w:r>
      <w:r w:rsidRPr="00E16812">
        <w:rPr>
          <w:color w:val="0B333C"/>
          <w:vertAlign w:val="subscript"/>
        </w:rPr>
        <w:t>2</w:t>
      </w:r>
      <w:r w:rsidRPr="00E16812">
        <w:rPr>
          <w:color w:val="0B333C"/>
        </w:rPr>
        <w:t>(</w:t>
      </w:r>
      <w:r w:rsidRPr="00E16812">
        <w:rPr>
          <w:rStyle w:val="Emphasis"/>
          <w:color w:val="0B333C"/>
        </w:rPr>
        <w:t>g</w:t>
      </w:r>
      <w:r w:rsidRPr="00E16812">
        <w:rPr>
          <w:color w:val="0B333C"/>
        </w:rPr>
        <w:t>)</w:t>
      </w:r>
    </w:p>
    <w:p w14:paraId="03A799C8" w14:textId="77777777" w:rsidR="00FD0422" w:rsidRDefault="00FD0422" w:rsidP="00FD0422">
      <w:pPr>
        <w:pStyle w:val="NormalWeb"/>
        <w:shd w:val="clear" w:color="auto" w:fill="FFFFFF"/>
        <w:spacing w:before="0" w:beforeAutospacing="0" w:after="0" w:afterAutospacing="0"/>
        <w:rPr>
          <w:color w:val="0B333C"/>
        </w:rPr>
      </w:pPr>
    </w:p>
    <w:p w14:paraId="4FC33D29" w14:textId="77777777" w:rsidR="00FD0422" w:rsidRDefault="00FD0422" w:rsidP="00FD0422">
      <w:pPr>
        <w:pStyle w:val="NormalWeb"/>
        <w:shd w:val="clear" w:color="auto" w:fill="FFFFFF"/>
        <w:spacing w:before="0" w:beforeAutospacing="0" w:after="0" w:afterAutospacing="0"/>
        <w:rPr>
          <w:color w:val="0B333C"/>
        </w:rPr>
      </w:pPr>
      <w:r>
        <w:rPr>
          <w:color w:val="0B333C"/>
        </w:rPr>
        <w:t xml:space="preserve">The mole ratio of </w:t>
      </w:r>
      <w:proofErr w:type="spellStart"/>
      <w:r>
        <w:rPr>
          <w:color w:val="0B333C"/>
        </w:rPr>
        <w:t>Mg:HCl</w:t>
      </w:r>
      <w:proofErr w:type="spellEnd"/>
      <w:r>
        <w:rPr>
          <w:color w:val="0B333C"/>
        </w:rPr>
        <w:t xml:space="preserve"> = 1:2. Therefore, 0.021 mol Mg / 1 mol </w:t>
      </w:r>
      <w:proofErr w:type="gramStart"/>
      <w:r>
        <w:rPr>
          <w:color w:val="0B333C"/>
        </w:rPr>
        <w:t>= ?</w:t>
      </w:r>
      <w:proofErr w:type="gramEnd"/>
      <w:r>
        <w:rPr>
          <w:color w:val="0B333C"/>
        </w:rPr>
        <w:t xml:space="preserve"> mol MgCl</w:t>
      </w:r>
      <w:r w:rsidRPr="00B77F72">
        <w:rPr>
          <w:color w:val="0B333C"/>
          <w:vertAlign w:val="subscript"/>
        </w:rPr>
        <w:t>2</w:t>
      </w:r>
      <w:r>
        <w:rPr>
          <w:color w:val="0B333C"/>
        </w:rPr>
        <w:t xml:space="preserve"> / 2 mol or</w:t>
      </w:r>
    </w:p>
    <w:p w14:paraId="100E2DE2" w14:textId="77777777" w:rsidR="00FD0422" w:rsidRPr="00E16812" w:rsidRDefault="00FD0422" w:rsidP="00FD0422">
      <w:pPr>
        <w:pStyle w:val="NormalWeb"/>
        <w:shd w:val="clear" w:color="auto" w:fill="FFFFFF"/>
        <w:spacing w:before="0" w:beforeAutospacing="0" w:after="0" w:afterAutospacing="0"/>
        <w:rPr>
          <w:color w:val="0B333C"/>
        </w:rPr>
      </w:pPr>
    </w:p>
    <w:p w14:paraId="0B02DE5E"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noProof/>
          <w:color w:val="0B333C"/>
        </w:rPr>
        <w:drawing>
          <wp:inline distT="0" distB="0" distL="0" distR="0" wp14:anchorId="55EFEEDE" wp14:editId="70ABA079">
            <wp:extent cx="3037840" cy="314898"/>
            <wp:effectExtent l="0" t="0" r="0" b="9525"/>
            <wp:docPr id="17" name="Picture 17" descr="begin mathsize 12px style 0.021 space mol space Mg space cross times fraction numerator 2 space mol space HCl over denominator 1 space mol space Mg end fraction space equals space 0.042 space mol space HCl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gin mathsize 12px style 0.021 space mol space Mg space cross times fraction numerator 2 space mol space HCl over denominator 1 space mol space Mg end fraction space equals space 0.042 space mol space HCl end sty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5166" cy="336389"/>
                    </a:xfrm>
                    <a:prstGeom prst="rect">
                      <a:avLst/>
                    </a:prstGeom>
                    <a:noFill/>
                    <a:ln>
                      <a:noFill/>
                    </a:ln>
                  </pic:spPr>
                </pic:pic>
              </a:graphicData>
            </a:graphic>
          </wp:inline>
        </w:drawing>
      </w:r>
    </w:p>
    <w:p w14:paraId="08197685" w14:textId="77777777" w:rsidR="00FD0422" w:rsidRDefault="00FD0422" w:rsidP="00FD0422">
      <w:pPr>
        <w:pStyle w:val="NormalWeb"/>
        <w:shd w:val="clear" w:color="auto" w:fill="FFFFFF"/>
        <w:spacing w:before="0" w:beforeAutospacing="0" w:after="0" w:afterAutospacing="0"/>
        <w:rPr>
          <w:color w:val="0B333C"/>
        </w:rPr>
      </w:pPr>
    </w:p>
    <w:p w14:paraId="53E492E6" w14:textId="77777777" w:rsidR="00FD0422" w:rsidRDefault="00FD0422" w:rsidP="00FD0422">
      <w:pPr>
        <w:pStyle w:val="NormalWeb"/>
        <w:shd w:val="clear" w:color="auto" w:fill="FFFFFF"/>
        <w:spacing w:before="0" w:beforeAutospacing="0" w:after="0" w:afterAutospacing="0"/>
        <w:rPr>
          <w:color w:val="0B333C"/>
        </w:rPr>
      </w:pPr>
      <w:r>
        <w:rPr>
          <w:color w:val="0B333C"/>
        </w:rPr>
        <w:t xml:space="preserve">Only </w:t>
      </w:r>
      <w:r w:rsidRPr="00FD0422">
        <w:rPr>
          <w:b/>
          <w:bCs/>
          <w:color w:val="0B333C"/>
          <w:u w:val="single"/>
        </w:rPr>
        <w:t>0.042</w:t>
      </w:r>
      <w:r>
        <w:rPr>
          <w:color w:val="0B333C"/>
        </w:rPr>
        <w:t xml:space="preserve"> mol of HCl is required</w:t>
      </w:r>
      <w:r w:rsidRPr="00E16812">
        <w:rPr>
          <w:color w:val="0B333C"/>
        </w:rPr>
        <w:t xml:space="preserve"> to react with all the Mg present</w:t>
      </w:r>
      <w:r>
        <w:rPr>
          <w:color w:val="0B333C"/>
        </w:rPr>
        <w:t xml:space="preserve"> (0.021 mol), yet there is </w:t>
      </w:r>
      <w:r w:rsidRPr="00FD0422">
        <w:rPr>
          <w:b/>
          <w:bCs/>
          <w:color w:val="0B333C"/>
          <w:u w:val="single"/>
        </w:rPr>
        <w:t>0.110</w:t>
      </w:r>
      <w:r>
        <w:rPr>
          <w:color w:val="0B333C"/>
        </w:rPr>
        <w:t xml:space="preserve"> mol of HCl available. This is more than what is needed. Thus, </w:t>
      </w:r>
      <w:r w:rsidRPr="00FD0422">
        <w:rPr>
          <w:b/>
          <w:bCs/>
          <w:color w:val="0B333C"/>
          <w:u w:val="single"/>
        </w:rPr>
        <w:t>HCl</w:t>
      </w:r>
      <w:r>
        <w:rPr>
          <w:color w:val="0B333C"/>
        </w:rPr>
        <w:t xml:space="preserve"> is the excess reactant, making </w:t>
      </w:r>
      <w:r w:rsidRPr="00FD0422">
        <w:rPr>
          <w:b/>
          <w:bCs/>
          <w:color w:val="0B333C"/>
          <w:u w:val="single"/>
        </w:rPr>
        <w:t>Mg</w:t>
      </w:r>
      <w:r w:rsidRPr="00E16812">
        <w:rPr>
          <w:color w:val="0B333C"/>
        </w:rPr>
        <w:t xml:space="preserve"> the limiting reactant.</w:t>
      </w:r>
    </w:p>
    <w:p w14:paraId="02E45F72" w14:textId="77777777" w:rsidR="00FD0422" w:rsidRPr="00E16812" w:rsidRDefault="00FD0422" w:rsidP="00FD0422">
      <w:pPr>
        <w:pStyle w:val="NormalWeb"/>
        <w:shd w:val="clear" w:color="auto" w:fill="FFFFFF"/>
        <w:spacing w:before="0" w:beforeAutospacing="0" w:after="0" w:afterAutospacing="0"/>
        <w:rPr>
          <w:color w:val="0B333C"/>
        </w:rPr>
      </w:pPr>
    </w:p>
    <w:p w14:paraId="0E2E3C62" w14:textId="77777777" w:rsidR="00FD0422" w:rsidRDefault="00FD0422" w:rsidP="00FD0422">
      <w:pPr>
        <w:pStyle w:val="NormalWeb"/>
        <w:shd w:val="clear" w:color="auto" w:fill="FFFFFF"/>
        <w:spacing w:before="0" w:beforeAutospacing="0" w:after="0" w:afterAutospacing="0"/>
        <w:rPr>
          <w:color w:val="0B333C"/>
        </w:rPr>
      </w:pPr>
      <w:r>
        <w:rPr>
          <w:color w:val="0B333C"/>
        </w:rPr>
        <w:t>One</w:t>
      </w:r>
      <w:r w:rsidRPr="00E16812">
        <w:rPr>
          <w:color w:val="0B333C"/>
        </w:rPr>
        <w:t xml:space="preserve"> can </w:t>
      </w:r>
      <w:r>
        <w:rPr>
          <w:color w:val="0B333C"/>
        </w:rPr>
        <w:t xml:space="preserve">determine the limiting and excess reagents another way as well … by </w:t>
      </w:r>
      <w:r w:rsidRPr="00E16812">
        <w:rPr>
          <w:color w:val="0B333C"/>
        </w:rPr>
        <w:t>calculat</w:t>
      </w:r>
      <w:r>
        <w:rPr>
          <w:color w:val="0B333C"/>
        </w:rPr>
        <w:t>ing</w:t>
      </w:r>
      <w:r w:rsidRPr="00E16812">
        <w:rPr>
          <w:color w:val="0B333C"/>
        </w:rPr>
        <w:t xml:space="preserve"> the </w:t>
      </w:r>
      <w:r>
        <w:rPr>
          <w:color w:val="0B333C"/>
        </w:rPr>
        <w:t>amount</w:t>
      </w:r>
      <w:r w:rsidRPr="00E16812">
        <w:rPr>
          <w:color w:val="0B333C"/>
        </w:rPr>
        <w:t xml:space="preserve"> of product</w:t>
      </w:r>
      <w:r>
        <w:rPr>
          <w:color w:val="0B333C"/>
        </w:rPr>
        <w:t xml:space="preserve"> (e.g. H</w:t>
      </w:r>
      <w:r w:rsidRPr="00B3394A">
        <w:rPr>
          <w:color w:val="0B333C"/>
          <w:vertAlign w:val="subscript"/>
        </w:rPr>
        <w:t>2</w:t>
      </w:r>
      <w:r>
        <w:rPr>
          <w:color w:val="0B333C"/>
        </w:rPr>
        <w:t>)</w:t>
      </w:r>
      <w:r w:rsidRPr="00E16812">
        <w:rPr>
          <w:color w:val="0B333C"/>
        </w:rPr>
        <w:t xml:space="preserve"> that each reactant can form.</w:t>
      </w:r>
    </w:p>
    <w:p w14:paraId="1ECF3646" w14:textId="77777777" w:rsidR="00FD0422" w:rsidRPr="00E16812" w:rsidRDefault="00FD0422" w:rsidP="00FD0422">
      <w:pPr>
        <w:jc w:val="center"/>
        <w:rPr>
          <w:sz w:val="24"/>
          <w:szCs w:val="24"/>
        </w:rPr>
      </w:pPr>
      <w:r w:rsidRPr="00B3394A">
        <w:rPr>
          <w:noProof/>
          <w:sz w:val="24"/>
          <w:szCs w:val="24"/>
        </w:rPr>
        <mc:AlternateContent>
          <mc:Choice Requires="wps">
            <w:drawing>
              <wp:anchor distT="45720" distB="45720" distL="114300" distR="114300" simplePos="0" relativeHeight="251667456" behindDoc="0" locked="0" layoutInCell="1" allowOverlap="1" wp14:anchorId="03383C65" wp14:editId="1F719AAD">
                <wp:simplePos x="0" y="0"/>
                <wp:positionH relativeFrom="margin">
                  <wp:posOffset>4221480</wp:posOffset>
                </wp:positionH>
                <wp:positionV relativeFrom="paragraph">
                  <wp:posOffset>613410</wp:posOffset>
                </wp:positionV>
                <wp:extent cx="243840"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4620"/>
                        </a:xfrm>
                        <a:prstGeom prst="rect">
                          <a:avLst/>
                        </a:prstGeom>
                        <a:noFill/>
                        <a:ln w="9525">
                          <a:noFill/>
                          <a:miter lim="800000"/>
                          <a:headEnd/>
                          <a:tailEnd/>
                        </a:ln>
                      </wps:spPr>
                      <wps:txbx>
                        <w:txbxContent>
                          <w:p w14:paraId="41A08DDE" w14:textId="77777777" w:rsidR="00FD0422" w:rsidRPr="00B3394A" w:rsidRDefault="00FD0422" w:rsidP="00FD0422">
                            <w:pPr>
                              <w:jc w:val="center"/>
                              <w:rPr>
                                <w:sz w:val="22"/>
                                <w:szCs w:val="22"/>
                              </w:rPr>
                            </w:pPr>
                            <w:r w:rsidRPr="00B3394A">
                              <w:rPr>
                                <w:color w:val="0B333C"/>
                                <w:sz w:val="22"/>
                                <w:szCs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383C65" id="_x0000_s1029" type="#_x0000_t202" style="position:absolute;left:0;text-align:left;margin-left:332.4pt;margin-top:48.3pt;width:19.2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" filled="f" stroked="f">
                <v:textbox style="mso-fit-shape-to-text:t">
                  <w:txbxContent>
                    <w:p w14:paraId="41A08DDE" w14:textId="77777777" w:rsidR="00FD0422" w:rsidRPr="00B3394A" w:rsidRDefault="00FD0422" w:rsidP="00FD0422">
                      <w:pPr>
                        <w:jc w:val="center"/>
                        <w:rPr>
                          <w:sz w:val="22"/>
                          <w:szCs w:val="22"/>
                        </w:rPr>
                      </w:pPr>
                      <w:r w:rsidRPr="00B3394A">
                        <w:rPr>
                          <w:color w:val="0B333C"/>
                          <w:sz w:val="22"/>
                          <w:szCs w:val="22"/>
                        </w:rPr>
                        <w:t>2</w:t>
                      </w:r>
                    </w:p>
                  </w:txbxContent>
                </v:textbox>
                <w10:wrap anchorx="margin"/>
              </v:shape>
            </w:pict>
          </mc:Fallback>
        </mc:AlternateContent>
      </w:r>
      <w:r w:rsidRPr="00B3394A">
        <w:rPr>
          <w:noProof/>
          <w:sz w:val="24"/>
          <w:szCs w:val="24"/>
        </w:rPr>
        <mc:AlternateContent>
          <mc:Choice Requires="wps">
            <w:drawing>
              <wp:anchor distT="45720" distB="45720" distL="114300" distR="114300" simplePos="0" relativeHeight="251666432" behindDoc="0" locked="0" layoutInCell="1" allowOverlap="1" wp14:anchorId="6447AA3A" wp14:editId="2C5A5993">
                <wp:simplePos x="0" y="0"/>
                <wp:positionH relativeFrom="margin">
                  <wp:posOffset>2560320</wp:posOffset>
                </wp:positionH>
                <wp:positionV relativeFrom="paragraph">
                  <wp:posOffset>384810</wp:posOffset>
                </wp:positionV>
                <wp:extent cx="441960"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404620"/>
                        </a:xfrm>
                        <a:prstGeom prst="rect">
                          <a:avLst/>
                        </a:prstGeom>
                        <a:noFill/>
                        <a:ln w="9525">
                          <a:noFill/>
                          <a:miter lim="800000"/>
                          <a:headEnd/>
                          <a:tailEnd/>
                        </a:ln>
                      </wps:spPr>
                      <wps:txbx>
                        <w:txbxContent>
                          <w:p w14:paraId="1667DD7B" w14:textId="77777777" w:rsidR="00FD0422" w:rsidRPr="00B3394A" w:rsidRDefault="00FD0422" w:rsidP="00FD0422">
                            <w:pPr>
                              <w:jc w:val="center"/>
                              <w:rPr>
                                <w:sz w:val="24"/>
                                <w:szCs w:val="24"/>
                              </w:rPr>
                            </w:pPr>
                            <w:r>
                              <w:rPr>
                                <w:color w:val="0B333C"/>
                                <w:sz w:val="24"/>
                                <w:szCs w:val="24"/>
                              </w:rPr>
                              <w: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47AA3A" id="_x0000_s1030" type="#_x0000_t202" style="position:absolute;left:0;text-align:left;margin-left:201.6pt;margin-top:30.3pt;width:34.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" filled="f" stroked="f">
                <v:textbox style="mso-fit-shape-to-text:t">
                  <w:txbxContent>
                    <w:p w14:paraId="1667DD7B" w14:textId="77777777" w:rsidR="00FD0422" w:rsidRPr="00B3394A" w:rsidRDefault="00FD0422" w:rsidP="00FD0422">
                      <w:pPr>
                        <w:jc w:val="center"/>
                        <w:rPr>
                          <w:sz w:val="24"/>
                          <w:szCs w:val="24"/>
                        </w:rPr>
                      </w:pPr>
                      <w:r>
                        <w:rPr>
                          <w:color w:val="0B333C"/>
                          <w:sz w:val="24"/>
                          <w:szCs w:val="24"/>
                        </w:rPr>
                        <w:t>OR</w:t>
                      </w:r>
                    </w:p>
                  </w:txbxContent>
                </v:textbox>
                <w10:wrap anchorx="margin"/>
              </v:shape>
            </w:pict>
          </mc:Fallback>
        </mc:AlternateContent>
      </w:r>
      <w:r w:rsidRPr="00B3394A">
        <w:rPr>
          <w:noProof/>
          <w:sz w:val="24"/>
          <w:szCs w:val="24"/>
        </w:rPr>
        <mc:AlternateContent>
          <mc:Choice Requires="wps">
            <w:drawing>
              <wp:anchor distT="45720" distB="45720" distL="114300" distR="114300" simplePos="0" relativeHeight="251665408" behindDoc="0" locked="0" layoutInCell="1" allowOverlap="1" wp14:anchorId="212B2276" wp14:editId="0ED5DC57">
                <wp:simplePos x="0" y="0"/>
                <wp:positionH relativeFrom="margin">
                  <wp:align>left</wp:align>
                </wp:positionH>
                <wp:positionV relativeFrom="paragraph">
                  <wp:posOffset>198120</wp:posOffset>
                </wp:positionV>
                <wp:extent cx="2766060" cy="1404620"/>
                <wp:effectExtent l="0" t="0" r="0" b="25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404620"/>
                        </a:xfrm>
                        <a:prstGeom prst="rect">
                          <a:avLst/>
                        </a:prstGeom>
                        <a:noFill/>
                        <a:ln w="9525">
                          <a:noFill/>
                          <a:miter lim="800000"/>
                          <a:headEnd/>
                          <a:tailEnd/>
                        </a:ln>
                      </wps:spPr>
                      <wps:txbx>
                        <w:txbxContent>
                          <w:p w14:paraId="3E2C49AB" w14:textId="77777777" w:rsidR="00FD0422" w:rsidRPr="00B3394A" w:rsidRDefault="00FD0422" w:rsidP="00FD0422">
                            <w:pPr>
                              <w:jc w:val="center"/>
                              <w:rPr>
                                <w:color w:val="0B333C"/>
                                <w:sz w:val="24"/>
                                <w:szCs w:val="24"/>
                              </w:rPr>
                            </w:pPr>
                            <w:r w:rsidRPr="00B3394A">
                              <w:rPr>
                                <w:color w:val="0B333C"/>
                                <w:sz w:val="24"/>
                                <w:szCs w:val="24"/>
                              </w:rPr>
                              <w:t xml:space="preserve">0.021 mol Mg / 1 mol </w:t>
                            </w:r>
                            <w:proofErr w:type="gramStart"/>
                            <w:r w:rsidRPr="00B3394A">
                              <w:rPr>
                                <w:color w:val="0B333C"/>
                                <w:sz w:val="24"/>
                                <w:szCs w:val="24"/>
                              </w:rPr>
                              <w:t>= ?</w:t>
                            </w:r>
                            <w:proofErr w:type="gramEnd"/>
                            <w:r w:rsidRPr="00B3394A">
                              <w:rPr>
                                <w:color w:val="0B333C"/>
                                <w:sz w:val="24"/>
                                <w:szCs w:val="24"/>
                              </w:rPr>
                              <w:t xml:space="preserve"> mol H</w:t>
                            </w:r>
                            <w:r w:rsidRPr="00B3394A">
                              <w:rPr>
                                <w:color w:val="0B333C"/>
                                <w:sz w:val="24"/>
                                <w:szCs w:val="24"/>
                                <w:vertAlign w:val="subscript"/>
                              </w:rPr>
                              <w:t>2</w:t>
                            </w:r>
                            <w:r w:rsidRPr="00B3394A">
                              <w:rPr>
                                <w:color w:val="0B333C"/>
                                <w:sz w:val="24"/>
                                <w:szCs w:val="24"/>
                              </w:rPr>
                              <w:t xml:space="preserve"> / 1 mol</w:t>
                            </w:r>
                          </w:p>
                          <w:p w14:paraId="44130302" w14:textId="77777777" w:rsidR="00FD0422" w:rsidRPr="00B3394A" w:rsidRDefault="00FD0422" w:rsidP="00FD0422">
                            <w:pPr>
                              <w:jc w:val="center"/>
                              <w:rPr>
                                <w:color w:val="0B333C"/>
                                <w:sz w:val="24"/>
                                <w:szCs w:val="24"/>
                              </w:rPr>
                            </w:pPr>
                          </w:p>
                          <w:p w14:paraId="28672E0F" w14:textId="77777777" w:rsidR="00FD0422" w:rsidRPr="00B3394A" w:rsidRDefault="00FD0422" w:rsidP="00FD0422">
                            <w:pPr>
                              <w:jc w:val="center"/>
                              <w:rPr>
                                <w:sz w:val="24"/>
                                <w:szCs w:val="24"/>
                              </w:rPr>
                            </w:pPr>
                            <w:r w:rsidRPr="00B3394A">
                              <w:rPr>
                                <w:color w:val="0B333C"/>
                                <w:sz w:val="24"/>
                                <w:szCs w:val="24"/>
                              </w:rPr>
                              <w:t xml:space="preserve">0.110 mol HCl / 2 mol </w:t>
                            </w:r>
                            <w:proofErr w:type="gramStart"/>
                            <w:r w:rsidRPr="00B3394A">
                              <w:rPr>
                                <w:color w:val="0B333C"/>
                                <w:sz w:val="24"/>
                                <w:szCs w:val="24"/>
                              </w:rPr>
                              <w:t>= ?</w:t>
                            </w:r>
                            <w:proofErr w:type="gramEnd"/>
                            <w:r w:rsidRPr="00B3394A">
                              <w:rPr>
                                <w:color w:val="0B333C"/>
                                <w:sz w:val="24"/>
                                <w:szCs w:val="24"/>
                              </w:rPr>
                              <w:t xml:space="preserve"> mol H</w:t>
                            </w:r>
                            <w:r w:rsidRPr="00B3394A">
                              <w:rPr>
                                <w:color w:val="0B333C"/>
                                <w:sz w:val="24"/>
                                <w:szCs w:val="24"/>
                                <w:vertAlign w:val="subscript"/>
                              </w:rPr>
                              <w:t>2</w:t>
                            </w:r>
                            <w:r w:rsidRPr="00B3394A">
                              <w:rPr>
                                <w:color w:val="0B333C"/>
                                <w:sz w:val="24"/>
                                <w:szCs w:val="24"/>
                              </w:rPr>
                              <w:t xml:space="preserve"> / 1 mol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2B2276" id="_x0000_s1031" type="#_x0000_t202" style="position:absolute;left:0;text-align:left;margin-left:0;margin-top:15.6pt;width:217.8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" filled="f" stroked="f">
                <v:textbox style="mso-fit-shape-to-text:t">
                  <w:txbxContent>
                    <w:p w14:paraId="3E2C49AB" w14:textId="77777777" w:rsidR="00FD0422" w:rsidRPr="00B3394A" w:rsidRDefault="00FD0422" w:rsidP="00FD0422">
                      <w:pPr>
                        <w:jc w:val="center"/>
                        <w:rPr>
                          <w:color w:val="0B333C"/>
                          <w:sz w:val="24"/>
                          <w:szCs w:val="24"/>
                        </w:rPr>
                      </w:pPr>
                      <w:r w:rsidRPr="00B3394A">
                        <w:rPr>
                          <w:color w:val="0B333C"/>
                          <w:sz w:val="24"/>
                          <w:szCs w:val="24"/>
                        </w:rPr>
                        <w:t xml:space="preserve">0.021 mol Mg / 1 mol </w:t>
                      </w:r>
                      <w:proofErr w:type="gramStart"/>
                      <w:r w:rsidRPr="00B3394A">
                        <w:rPr>
                          <w:color w:val="0B333C"/>
                          <w:sz w:val="24"/>
                          <w:szCs w:val="24"/>
                        </w:rPr>
                        <w:t>= ?</w:t>
                      </w:r>
                      <w:proofErr w:type="gramEnd"/>
                      <w:r w:rsidRPr="00B3394A">
                        <w:rPr>
                          <w:color w:val="0B333C"/>
                          <w:sz w:val="24"/>
                          <w:szCs w:val="24"/>
                        </w:rPr>
                        <w:t xml:space="preserve"> mol H</w:t>
                      </w:r>
                      <w:r w:rsidRPr="00B3394A">
                        <w:rPr>
                          <w:color w:val="0B333C"/>
                          <w:sz w:val="24"/>
                          <w:szCs w:val="24"/>
                          <w:vertAlign w:val="subscript"/>
                        </w:rPr>
                        <w:t>2</w:t>
                      </w:r>
                      <w:r w:rsidRPr="00B3394A">
                        <w:rPr>
                          <w:color w:val="0B333C"/>
                          <w:sz w:val="24"/>
                          <w:szCs w:val="24"/>
                        </w:rPr>
                        <w:t xml:space="preserve"> / 1 mol</w:t>
                      </w:r>
                    </w:p>
                    <w:p w14:paraId="44130302" w14:textId="77777777" w:rsidR="00FD0422" w:rsidRPr="00B3394A" w:rsidRDefault="00FD0422" w:rsidP="00FD0422">
                      <w:pPr>
                        <w:jc w:val="center"/>
                        <w:rPr>
                          <w:color w:val="0B333C"/>
                          <w:sz w:val="24"/>
                          <w:szCs w:val="24"/>
                        </w:rPr>
                      </w:pPr>
                    </w:p>
                    <w:p w14:paraId="28672E0F" w14:textId="77777777" w:rsidR="00FD0422" w:rsidRPr="00B3394A" w:rsidRDefault="00FD0422" w:rsidP="00FD0422">
                      <w:pPr>
                        <w:jc w:val="center"/>
                        <w:rPr>
                          <w:sz w:val="24"/>
                          <w:szCs w:val="24"/>
                        </w:rPr>
                      </w:pPr>
                      <w:r w:rsidRPr="00B3394A">
                        <w:rPr>
                          <w:color w:val="0B333C"/>
                          <w:sz w:val="24"/>
                          <w:szCs w:val="24"/>
                        </w:rPr>
                        <w:t xml:space="preserve">0.110 mol HCl / 2 mol </w:t>
                      </w:r>
                      <w:proofErr w:type="gramStart"/>
                      <w:r w:rsidRPr="00B3394A">
                        <w:rPr>
                          <w:color w:val="0B333C"/>
                          <w:sz w:val="24"/>
                          <w:szCs w:val="24"/>
                        </w:rPr>
                        <w:t>= ?</w:t>
                      </w:r>
                      <w:proofErr w:type="gramEnd"/>
                      <w:r w:rsidRPr="00B3394A">
                        <w:rPr>
                          <w:color w:val="0B333C"/>
                          <w:sz w:val="24"/>
                          <w:szCs w:val="24"/>
                        </w:rPr>
                        <w:t xml:space="preserve"> mol H</w:t>
                      </w:r>
                      <w:r w:rsidRPr="00B3394A">
                        <w:rPr>
                          <w:color w:val="0B333C"/>
                          <w:sz w:val="24"/>
                          <w:szCs w:val="24"/>
                          <w:vertAlign w:val="subscript"/>
                        </w:rPr>
                        <w:t>2</w:t>
                      </w:r>
                      <w:r w:rsidRPr="00B3394A">
                        <w:rPr>
                          <w:color w:val="0B333C"/>
                          <w:sz w:val="24"/>
                          <w:szCs w:val="24"/>
                        </w:rPr>
                        <w:t xml:space="preserve"> / 1 mol</w:t>
                      </w:r>
                    </w:p>
                  </w:txbxContent>
                </v:textbox>
                <w10:wrap type="square" anchorx="margin"/>
              </v:shape>
            </w:pict>
          </mc:Fallback>
        </mc:AlternateContent>
      </w:r>
      <w:r>
        <w:rPr>
          <w:sz w:val="24"/>
          <w:szCs w:val="24"/>
        </w:rPr>
        <w:t xml:space="preserve">  </w:t>
      </w:r>
      <w:r w:rsidRPr="00E16812">
        <w:rPr>
          <w:noProof/>
          <w:sz w:val="24"/>
          <w:szCs w:val="24"/>
        </w:rPr>
        <w:drawing>
          <wp:inline distT="0" distB="0" distL="0" distR="0" wp14:anchorId="3D72B66B" wp14:editId="74CD0547">
            <wp:extent cx="3044479" cy="624711"/>
            <wp:effectExtent l="0" t="0" r="3810" b="4445"/>
            <wp:docPr id="18" name="Picture 18" descr="begin mathsize 12px style n subscript straight H subscript 2 end subscript space equals space 0.021 space mol space Mg space cross times space fraction numerator 1 space mol space straight H subscript 2 over denominator 1 space mol space Mg end fraction space space equals space 0.021 space mol space straight H subscript 2 space space space&#10;n subscript straight H subscript 2 end subscript space equals space 0.110 space mol space HCl space cross times space fraction numerator 1 space mol space straight H subscript 2 over denominator 1 space mol space HCl end fraction space space equals space 0.055 space mol space straight H subscript 2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gin mathsize 12px style n subscript straight H subscript 2 end subscript space equals space 0.021 space mol space Mg space cross times space fraction numerator 1 space mol space straight H subscript 2 over denominator 1 space mol space Mg end fraction space space equals space 0.021 space mol space straight H subscript 2 space space space&#10;n subscript straight H subscript 2 end subscript space equals space 0.110 space mol space HCl space cross times space fraction numerator 1 space mol space straight H subscript 2 over denominator 1 space mol space HCl end fraction space space equals space 0.055 space mol space straight H subscript 2 end sty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1698" cy="689803"/>
                    </a:xfrm>
                    <a:prstGeom prst="rect">
                      <a:avLst/>
                    </a:prstGeom>
                    <a:noFill/>
                    <a:ln>
                      <a:noFill/>
                    </a:ln>
                  </pic:spPr>
                </pic:pic>
              </a:graphicData>
            </a:graphic>
          </wp:inline>
        </w:drawing>
      </w:r>
    </w:p>
    <w:p w14:paraId="0E61EE87" w14:textId="77777777" w:rsidR="00FD0422" w:rsidRDefault="00FD0422" w:rsidP="00FD0422">
      <w:pPr>
        <w:pStyle w:val="NormalWeb"/>
        <w:shd w:val="clear" w:color="auto" w:fill="FFFFFF"/>
        <w:spacing w:before="0" w:beforeAutospacing="0" w:after="0" w:afterAutospacing="0"/>
        <w:rPr>
          <w:color w:val="0B333C"/>
        </w:rPr>
      </w:pPr>
    </w:p>
    <w:p w14:paraId="5E087560" w14:textId="77777777" w:rsidR="00FD0422" w:rsidRDefault="00FD0422" w:rsidP="00FD0422">
      <w:pPr>
        <w:pStyle w:val="NormalWeb"/>
        <w:shd w:val="clear" w:color="auto" w:fill="FFFFFF"/>
        <w:spacing w:before="0" w:beforeAutospacing="0" w:after="0" w:afterAutospacing="0"/>
        <w:rPr>
          <w:color w:val="0B333C"/>
        </w:rPr>
      </w:pPr>
      <w:r w:rsidRPr="00E16812">
        <w:rPr>
          <w:color w:val="0B333C"/>
        </w:rPr>
        <w:t xml:space="preserve">Mg forms </w:t>
      </w:r>
      <w:r w:rsidRPr="00FD0422">
        <w:rPr>
          <w:b/>
          <w:bCs/>
          <w:color w:val="0B333C"/>
          <w:u w:val="single"/>
        </w:rPr>
        <w:t>0.021</w:t>
      </w:r>
      <w:r>
        <w:rPr>
          <w:color w:val="0B333C"/>
        </w:rPr>
        <w:t xml:space="preserve"> mol H</w:t>
      </w:r>
      <w:r w:rsidRPr="00B3394A">
        <w:rPr>
          <w:color w:val="0B333C"/>
          <w:vertAlign w:val="subscript"/>
        </w:rPr>
        <w:t>2</w:t>
      </w:r>
      <w:r>
        <w:rPr>
          <w:color w:val="0B333C"/>
        </w:rPr>
        <w:t xml:space="preserve"> while HCl forms </w:t>
      </w:r>
      <w:r w:rsidRPr="00FD0422">
        <w:rPr>
          <w:b/>
          <w:bCs/>
          <w:color w:val="0B333C"/>
          <w:u w:val="single"/>
        </w:rPr>
        <w:t>0.055</w:t>
      </w:r>
      <w:r>
        <w:rPr>
          <w:color w:val="0B333C"/>
        </w:rPr>
        <w:t xml:space="preserve"> mol H</w:t>
      </w:r>
      <w:r w:rsidRPr="00B3394A">
        <w:rPr>
          <w:color w:val="0B333C"/>
          <w:vertAlign w:val="subscript"/>
        </w:rPr>
        <w:t>2</w:t>
      </w:r>
      <w:r>
        <w:rPr>
          <w:color w:val="0B333C"/>
        </w:rPr>
        <w:t xml:space="preserve"> (more than twice as much), indicating that</w:t>
      </w:r>
      <w:r w:rsidRPr="00E16812">
        <w:rPr>
          <w:color w:val="0B333C"/>
        </w:rPr>
        <w:t xml:space="preserve"> Mg is the </w:t>
      </w:r>
      <w:r w:rsidRPr="00FD0422">
        <w:rPr>
          <w:b/>
          <w:bCs/>
          <w:color w:val="0B333C"/>
          <w:u w:val="single"/>
        </w:rPr>
        <w:t>limiting</w:t>
      </w:r>
      <w:r w:rsidRPr="00E16812">
        <w:rPr>
          <w:color w:val="0B333C"/>
        </w:rPr>
        <w:t xml:space="preserve"> reactant and HCl is present in </w:t>
      </w:r>
      <w:r w:rsidRPr="00FD0422">
        <w:rPr>
          <w:b/>
          <w:bCs/>
          <w:color w:val="0B333C"/>
          <w:u w:val="single"/>
        </w:rPr>
        <w:t>excess</w:t>
      </w:r>
      <w:r w:rsidRPr="00E16812">
        <w:rPr>
          <w:color w:val="0B333C"/>
        </w:rPr>
        <w:t>.</w:t>
      </w:r>
    </w:p>
    <w:p w14:paraId="058BD6E5" w14:textId="77777777" w:rsidR="00FD0422" w:rsidRPr="00E16812" w:rsidRDefault="00FD0422" w:rsidP="00FD0422">
      <w:pPr>
        <w:pStyle w:val="NormalWeb"/>
        <w:shd w:val="clear" w:color="auto" w:fill="FFFFFF"/>
        <w:spacing w:before="0" w:beforeAutospacing="0" w:after="0" w:afterAutospacing="0"/>
        <w:rPr>
          <w:color w:val="0B333C"/>
        </w:rPr>
      </w:pPr>
    </w:p>
    <w:p w14:paraId="60BFBBB2" w14:textId="77777777" w:rsidR="00FD0422" w:rsidRPr="00272FEE" w:rsidRDefault="00FD0422" w:rsidP="00FD0422">
      <w:pPr>
        <w:pStyle w:val="Heading4"/>
        <w:numPr>
          <w:ilvl w:val="0"/>
          <w:numId w:val="0"/>
        </w:numPr>
        <w:shd w:val="clear" w:color="auto" w:fill="FFFFFF"/>
        <w:rPr>
          <w:color w:val="000000" w:themeColor="text1"/>
          <w:sz w:val="32"/>
          <w:szCs w:val="32"/>
        </w:rPr>
      </w:pPr>
      <w:r w:rsidRPr="00272FEE">
        <w:rPr>
          <w:color w:val="000000" w:themeColor="text1"/>
          <w:sz w:val="32"/>
          <w:szCs w:val="32"/>
        </w:rPr>
        <w:t>Determine the Limiting Reactant through Experimentation</w:t>
      </w:r>
    </w:p>
    <w:p w14:paraId="369097D2" w14:textId="77777777" w:rsidR="00FD0422" w:rsidRDefault="00FD0422" w:rsidP="00FD0422">
      <w:pPr>
        <w:pStyle w:val="NormalWeb"/>
        <w:shd w:val="clear" w:color="auto" w:fill="FFFFFF"/>
        <w:spacing w:before="0" w:beforeAutospacing="0" w:after="0" w:afterAutospacing="0"/>
        <w:rPr>
          <w:color w:val="0B333C"/>
        </w:rPr>
      </w:pPr>
    </w:p>
    <w:p w14:paraId="641D2C4D" w14:textId="77777777" w:rsidR="00FD0422" w:rsidRDefault="00FD0422" w:rsidP="00FD0422">
      <w:pPr>
        <w:pStyle w:val="NormalWeb"/>
        <w:shd w:val="clear" w:color="auto" w:fill="FFFFFF"/>
        <w:spacing w:before="0" w:beforeAutospacing="0" w:after="0" w:afterAutospacing="0"/>
        <w:rPr>
          <w:color w:val="0B333C"/>
        </w:rPr>
      </w:pPr>
      <w:r>
        <w:rPr>
          <w:color w:val="0B333C"/>
        </w:rPr>
        <w:t>In this lab</w:t>
      </w:r>
      <w:r w:rsidRPr="00E16812">
        <w:rPr>
          <w:color w:val="0B333C"/>
        </w:rPr>
        <w:t xml:space="preserve">, copper (II) sulfate reacts with sodium sulfide to produce copper (II) sulfide as a </w:t>
      </w:r>
      <w:r w:rsidRPr="006A5E70">
        <w:rPr>
          <w:color w:val="FFFFFF" w:themeColor="background1"/>
          <w:highlight w:val="black"/>
        </w:rPr>
        <w:t>black</w:t>
      </w:r>
      <w:r w:rsidRPr="006A5E70">
        <w:rPr>
          <w:color w:val="FFFFFF" w:themeColor="background1"/>
        </w:rPr>
        <w:t xml:space="preserve"> </w:t>
      </w:r>
      <w:r w:rsidRPr="00E16812">
        <w:rPr>
          <w:color w:val="0B333C"/>
        </w:rPr>
        <w:t xml:space="preserve">precipitate. </w:t>
      </w:r>
      <w:r>
        <w:rPr>
          <w:color w:val="0B333C"/>
        </w:rPr>
        <w:t xml:space="preserve">Notice that all reagents are in a </w:t>
      </w:r>
      <w:r w:rsidRPr="00FD0422">
        <w:rPr>
          <w:b/>
          <w:bCs/>
          <w:color w:val="0B333C"/>
          <w:u w:val="single"/>
        </w:rPr>
        <w:t>1:1</w:t>
      </w:r>
      <w:r>
        <w:rPr>
          <w:color w:val="0B333C"/>
        </w:rPr>
        <w:t xml:space="preserve"> mole ratio:</w:t>
      </w:r>
    </w:p>
    <w:p w14:paraId="4E397E15" w14:textId="77777777" w:rsidR="00FD0422" w:rsidRDefault="00FD0422" w:rsidP="00FD0422">
      <w:pPr>
        <w:pStyle w:val="NormalWeb"/>
        <w:shd w:val="clear" w:color="auto" w:fill="FFFFFF"/>
        <w:spacing w:before="120" w:beforeAutospacing="0" w:after="120" w:afterAutospacing="0"/>
        <w:jc w:val="center"/>
        <w:rPr>
          <w:color w:val="0B333C"/>
        </w:rPr>
      </w:pPr>
      <w:r>
        <w:rPr>
          <w:color w:val="0B333C"/>
        </w:rPr>
        <w:t>CuSO</w:t>
      </w:r>
      <w:r w:rsidRPr="007C3767">
        <w:rPr>
          <w:color w:val="0B333C"/>
          <w:vertAlign w:val="subscript"/>
        </w:rPr>
        <w:t>4</w:t>
      </w:r>
      <w:r>
        <w:rPr>
          <w:color w:val="0B333C"/>
        </w:rPr>
        <w:t xml:space="preserve"> (</w:t>
      </w:r>
      <w:proofErr w:type="spellStart"/>
      <w:r>
        <w:rPr>
          <w:color w:val="0B333C"/>
        </w:rPr>
        <w:t>aq</w:t>
      </w:r>
      <w:proofErr w:type="spellEnd"/>
      <w:r>
        <w:rPr>
          <w:color w:val="0B333C"/>
        </w:rPr>
        <w:t>) + Na</w:t>
      </w:r>
      <w:r w:rsidRPr="007C3767">
        <w:rPr>
          <w:color w:val="0B333C"/>
          <w:vertAlign w:val="subscript"/>
        </w:rPr>
        <w:t>2</w:t>
      </w:r>
      <w:r>
        <w:rPr>
          <w:color w:val="0B333C"/>
        </w:rPr>
        <w:t>S (</w:t>
      </w:r>
      <w:proofErr w:type="spellStart"/>
      <w:r>
        <w:rPr>
          <w:color w:val="0B333C"/>
        </w:rPr>
        <w:t>aq</w:t>
      </w:r>
      <w:proofErr w:type="spellEnd"/>
      <w:r>
        <w:rPr>
          <w:color w:val="0B333C"/>
        </w:rPr>
        <w:t xml:space="preserve">) </w:t>
      </w:r>
      <w:r w:rsidRPr="007C3767">
        <w:rPr>
          <w:color w:val="0B333C"/>
        </w:rPr>
        <w:sym w:font="Wingdings" w:char="F0E0"/>
      </w:r>
      <w:r>
        <w:rPr>
          <w:color w:val="0B333C"/>
        </w:rPr>
        <w:t xml:space="preserve">  </w:t>
      </w:r>
      <w:proofErr w:type="spellStart"/>
      <w:r w:rsidRPr="006A5E70">
        <w:rPr>
          <w:color w:val="FFFFFF" w:themeColor="background1"/>
          <w:highlight w:val="black"/>
        </w:rPr>
        <w:t>CuS</w:t>
      </w:r>
      <w:proofErr w:type="spellEnd"/>
      <w:r w:rsidRPr="006A5E70">
        <w:rPr>
          <w:color w:val="FFFFFF" w:themeColor="background1"/>
          <w:highlight w:val="black"/>
        </w:rPr>
        <w:t xml:space="preserve"> </w:t>
      </w:r>
      <w:proofErr w:type="gramStart"/>
      <w:r w:rsidRPr="006A5E70">
        <w:rPr>
          <w:color w:val="FFFFFF" w:themeColor="background1"/>
          <w:highlight w:val="black"/>
        </w:rPr>
        <w:t>↓</w:t>
      </w:r>
      <w:r>
        <w:rPr>
          <w:color w:val="0B333C"/>
        </w:rPr>
        <w:t xml:space="preserve">  +</w:t>
      </w:r>
      <w:proofErr w:type="gramEnd"/>
      <w:r>
        <w:rPr>
          <w:color w:val="0B333C"/>
        </w:rPr>
        <w:t xml:space="preserve"> Na</w:t>
      </w:r>
      <w:r w:rsidRPr="007C3767">
        <w:rPr>
          <w:color w:val="0B333C"/>
          <w:vertAlign w:val="subscript"/>
        </w:rPr>
        <w:t>2</w:t>
      </w:r>
      <w:r>
        <w:rPr>
          <w:color w:val="0B333C"/>
        </w:rPr>
        <w:t>SO</w:t>
      </w:r>
      <w:r w:rsidRPr="006A5E70">
        <w:rPr>
          <w:color w:val="0B333C"/>
          <w:vertAlign w:val="subscript"/>
        </w:rPr>
        <w:t>4</w:t>
      </w:r>
      <w:r>
        <w:rPr>
          <w:color w:val="0B333C"/>
        </w:rPr>
        <w:t xml:space="preserve"> (aq)</w:t>
      </w:r>
    </w:p>
    <w:p w14:paraId="0EA6CBFD" w14:textId="77777777" w:rsidR="00FD0422" w:rsidRDefault="00FD0422" w:rsidP="00FD0422">
      <w:pPr>
        <w:pStyle w:val="NormalWeb"/>
        <w:shd w:val="clear" w:color="auto" w:fill="FFFFFF"/>
        <w:spacing w:before="0" w:beforeAutospacing="0" w:after="0" w:afterAutospacing="0"/>
        <w:rPr>
          <w:color w:val="0B333C"/>
        </w:rPr>
      </w:pPr>
      <w:r>
        <w:rPr>
          <w:color w:val="0B333C"/>
        </w:rPr>
        <w:t xml:space="preserve">By using a </w:t>
      </w:r>
      <w:r w:rsidRPr="00B65C21">
        <w:rPr>
          <w:color w:val="0B333C"/>
          <w:shd w:val="clear" w:color="auto" w:fill="FFFFFF"/>
        </w:rPr>
        <w:t>zinc sulfate and ammonia test solution</w:t>
      </w:r>
      <w:r>
        <w:rPr>
          <w:color w:val="0B333C"/>
        </w:rPr>
        <w:t xml:space="preserve">, one can determine </w:t>
      </w:r>
      <w:r w:rsidRPr="00E16812">
        <w:rPr>
          <w:color w:val="0B333C"/>
        </w:rPr>
        <w:t>if there is an excess of either CuSO</w:t>
      </w:r>
      <w:r w:rsidRPr="00E16812">
        <w:rPr>
          <w:color w:val="0B333C"/>
          <w:vertAlign w:val="subscript"/>
        </w:rPr>
        <w:t>4</w:t>
      </w:r>
      <w:r w:rsidRPr="00E16812">
        <w:rPr>
          <w:color w:val="0B333C"/>
        </w:rPr>
        <w:t> or Na</w:t>
      </w:r>
      <w:r w:rsidRPr="00E16812">
        <w:rPr>
          <w:color w:val="0B333C"/>
          <w:vertAlign w:val="subscript"/>
        </w:rPr>
        <w:t>2</w:t>
      </w:r>
      <w:r w:rsidRPr="00E16812">
        <w:rPr>
          <w:color w:val="0B333C"/>
        </w:rPr>
        <w:t>S</w:t>
      </w:r>
      <w:r>
        <w:rPr>
          <w:color w:val="0B333C"/>
        </w:rPr>
        <w:t xml:space="preserve"> in the above reaction</w:t>
      </w:r>
      <w:r w:rsidRPr="00B65C21">
        <w:rPr>
          <w:color w:val="0B333C"/>
        </w:rPr>
        <w:t xml:space="preserve">. </w:t>
      </w:r>
      <w:r>
        <w:rPr>
          <w:color w:val="0B333C"/>
          <w:shd w:val="clear" w:color="auto" w:fill="FFFFFF"/>
        </w:rPr>
        <w:t>T</w:t>
      </w:r>
      <w:r w:rsidRPr="00E16812">
        <w:rPr>
          <w:color w:val="0B333C"/>
        </w:rPr>
        <w:t>he test solution contains [</w:t>
      </w:r>
      <w:proofErr w:type="gramStart"/>
      <w:r w:rsidRPr="00E16812">
        <w:rPr>
          <w:color w:val="0B333C"/>
        </w:rPr>
        <w:t>Zn(</w:t>
      </w:r>
      <w:proofErr w:type="gramEnd"/>
      <w:r w:rsidRPr="00E16812">
        <w:rPr>
          <w:color w:val="0B333C"/>
        </w:rPr>
        <w:t>NH</w:t>
      </w:r>
      <w:r w:rsidRPr="00E16812">
        <w:rPr>
          <w:color w:val="0B333C"/>
          <w:vertAlign w:val="subscript"/>
        </w:rPr>
        <w:t>3</w:t>
      </w:r>
      <w:r w:rsidRPr="00E16812">
        <w:rPr>
          <w:color w:val="0B333C"/>
        </w:rPr>
        <w:t>)</w:t>
      </w:r>
      <w:r w:rsidRPr="00E16812">
        <w:rPr>
          <w:color w:val="0B333C"/>
          <w:vertAlign w:val="subscript"/>
        </w:rPr>
        <w:t>4</w:t>
      </w:r>
      <w:r w:rsidRPr="00E16812">
        <w:rPr>
          <w:color w:val="0B333C"/>
        </w:rPr>
        <w:t>]</w:t>
      </w:r>
      <w:r w:rsidRPr="00E16812">
        <w:rPr>
          <w:color w:val="0B333C"/>
          <w:vertAlign w:val="superscript"/>
        </w:rPr>
        <w:t>2+</w:t>
      </w:r>
      <w:r w:rsidRPr="00E16812">
        <w:rPr>
          <w:color w:val="0B333C"/>
        </w:rPr>
        <w:t> and NH</w:t>
      </w:r>
      <w:r w:rsidRPr="00E16812">
        <w:rPr>
          <w:color w:val="0B333C"/>
          <w:vertAlign w:val="subscript"/>
        </w:rPr>
        <w:t>3</w:t>
      </w:r>
      <w:r>
        <w:rPr>
          <w:color w:val="0B333C"/>
        </w:rPr>
        <w:t>, which</w:t>
      </w:r>
      <w:r w:rsidRPr="00E16812">
        <w:rPr>
          <w:color w:val="0B333C"/>
        </w:rPr>
        <w:t xml:space="preserve"> allows testing for excess CuSO</w:t>
      </w:r>
      <w:r w:rsidRPr="00E16812">
        <w:rPr>
          <w:color w:val="0B333C"/>
          <w:vertAlign w:val="subscript"/>
        </w:rPr>
        <w:t>4</w:t>
      </w:r>
      <w:r w:rsidRPr="00E16812">
        <w:rPr>
          <w:color w:val="0B333C"/>
        </w:rPr>
        <w:t> or excess Na</w:t>
      </w:r>
      <w:r w:rsidRPr="00E16812">
        <w:rPr>
          <w:color w:val="0B333C"/>
          <w:vertAlign w:val="subscript"/>
        </w:rPr>
        <w:t>2</w:t>
      </w:r>
      <w:r w:rsidRPr="00E16812">
        <w:rPr>
          <w:color w:val="0B333C"/>
        </w:rPr>
        <w:t>S according to the following two reactions</w:t>
      </w:r>
      <w:r>
        <w:rPr>
          <w:color w:val="0B333C"/>
        </w:rPr>
        <w:t>:</w:t>
      </w:r>
    </w:p>
    <w:p w14:paraId="2FEC7304" w14:textId="77777777" w:rsidR="00FD0422" w:rsidRDefault="00FD0422" w:rsidP="00FD0422">
      <w:pPr>
        <w:pStyle w:val="Heading3"/>
        <w:shd w:val="clear" w:color="auto" w:fill="FFFFFF"/>
        <w:spacing w:before="120" w:after="120"/>
        <w:jc w:val="center"/>
        <w:rPr>
          <w:color w:val="0B333C"/>
          <w:szCs w:val="24"/>
        </w:rPr>
      </w:pPr>
      <w:r w:rsidRPr="00E16812">
        <w:rPr>
          <w:color w:val="0B333C"/>
          <w:szCs w:val="24"/>
        </w:rPr>
        <w:t>Cu</w:t>
      </w:r>
      <w:r w:rsidRPr="00E16812">
        <w:rPr>
          <w:color w:val="0B333C"/>
          <w:szCs w:val="24"/>
          <w:vertAlign w:val="superscript"/>
        </w:rPr>
        <w:t>2+</w:t>
      </w:r>
      <w:r w:rsidRPr="00E16812">
        <w:rPr>
          <w:color w:val="0B333C"/>
          <w:szCs w:val="24"/>
        </w:rPr>
        <w:t>(</w:t>
      </w:r>
      <w:r w:rsidRPr="00E16812">
        <w:rPr>
          <w:rStyle w:val="Emphasis"/>
          <w:color w:val="0B333C"/>
          <w:szCs w:val="24"/>
        </w:rPr>
        <w:t>aq</w:t>
      </w:r>
      <w:r w:rsidRPr="00E16812">
        <w:rPr>
          <w:color w:val="0B333C"/>
          <w:szCs w:val="24"/>
        </w:rPr>
        <w:t>) + 4NH</w:t>
      </w:r>
      <w:r w:rsidRPr="00E16812">
        <w:rPr>
          <w:color w:val="0B333C"/>
          <w:szCs w:val="24"/>
          <w:vertAlign w:val="subscript"/>
        </w:rPr>
        <w:t>3</w:t>
      </w:r>
      <w:r w:rsidRPr="00E16812">
        <w:rPr>
          <w:color w:val="0B333C"/>
          <w:szCs w:val="24"/>
        </w:rPr>
        <w:t>(</w:t>
      </w:r>
      <w:r w:rsidRPr="00E16812">
        <w:rPr>
          <w:rStyle w:val="Emphasis"/>
          <w:color w:val="0B333C"/>
          <w:szCs w:val="24"/>
        </w:rPr>
        <w:t>aq</w:t>
      </w:r>
      <w:r w:rsidRPr="00E16812">
        <w:rPr>
          <w:color w:val="0B333C"/>
          <w:szCs w:val="24"/>
        </w:rPr>
        <w:t xml:space="preserve">) → </w:t>
      </w:r>
      <w:r w:rsidRPr="006A5E70">
        <w:rPr>
          <w:color w:val="0B333C"/>
          <w:szCs w:val="24"/>
          <w:highlight w:val="cyan"/>
        </w:rPr>
        <w:t>[</w:t>
      </w:r>
      <w:proofErr w:type="gramStart"/>
      <w:r w:rsidRPr="006A5E70">
        <w:rPr>
          <w:color w:val="0B333C"/>
          <w:szCs w:val="24"/>
          <w:highlight w:val="cyan"/>
        </w:rPr>
        <w:t>Cu(</w:t>
      </w:r>
      <w:proofErr w:type="gramEnd"/>
      <w:r w:rsidRPr="006A5E70">
        <w:rPr>
          <w:color w:val="0B333C"/>
          <w:szCs w:val="24"/>
          <w:highlight w:val="cyan"/>
        </w:rPr>
        <w:t>NH</w:t>
      </w:r>
      <w:r w:rsidRPr="006A5E70">
        <w:rPr>
          <w:color w:val="0B333C"/>
          <w:szCs w:val="24"/>
          <w:highlight w:val="cyan"/>
          <w:vertAlign w:val="subscript"/>
        </w:rPr>
        <w:t>3</w:t>
      </w:r>
      <w:r w:rsidRPr="006A5E70">
        <w:rPr>
          <w:color w:val="0B333C"/>
          <w:szCs w:val="24"/>
          <w:highlight w:val="cyan"/>
        </w:rPr>
        <w:t>)</w:t>
      </w:r>
      <w:r w:rsidRPr="006A5E70">
        <w:rPr>
          <w:color w:val="0B333C"/>
          <w:szCs w:val="24"/>
          <w:highlight w:val="cyan"/>
          <w:vertAlign w:val="subscript"/>
        </w:rPr>
        <w:t>4</w:t>
      </w:r>
      <w:r w:rsidRPr="006A5E70">
        <w:rPr>
          <w:color w:val="0B333C"/>
          <w:szCs w:val="24"/>
          <w:highlight w:val="cyan"/>
        </w:rPr>
        <w:t>]</w:t>
      </w:r>
      <w:r w:rsidRPr="006A5E70">
        <w:rPr>
          <w:color w:val="0B333C"/>
          <w:szCs w:val="24"/>
          <w:highlight w:val="cyan"/>
          <w:vertAlign w:val="superscript"/>
        </w:rPr>
        <w:t>2+</w:t>
      </w:r>
      <w:r w:rsidRPr="006A5E70">
        <w:rPr>
          <w:color w:val="0B333C"/>
          <w:szCs w:val="24"/>
          <w:highlight w:val="cyan"/>
        </w:rPr>
        <w:t>(</w:t>
      </w:r>
      <w:r w:rsidRPr="006A5E70">
        <w:rPr>
          <w:rStyle w:val="Emphasis"/>
          <w:color w:val="0B333C"/>
          <w:szCs w:val="24"/>
          <w:highlight w:val="cyan"/>
        </w:rPr>
        <w:t>aq</w:t>
      </w:r>
      <w:r w:rsidRPr="006A5E70">
        <w:rPr>
          <w:color w:val="0B333C"/>
          <w:szCs w:val="24"/>
          <w:highlight w:val="cyan"/>
        </w:rPr>
        <w:t>)</w:t>
      </w:r>
      <w:r w:rsidRPr="00E16812">
        <w:rPr>
          <w:color w:val="0B333C"/>
          <w:szCs w:val="24"/>
        </w:rPr>
        <w:t xml:space="preserve">  </w:t>
      </w:r>
      <w:r w:rsidRPr="00E16812">
        <w:rPr>
          <w:color w:val="0B333C"/>
        </w:rPr>
        <w:t xml:space="preserve"> </w:t>
      </w:r>
    </w:p>
    <w:p w14:paraId="1D052C95" w14:textId="77777777" w:rsidR="00FD0422" w:rsidRDefault="00FD0422" w:rsidP="00FD0422">
      <w:pPr>
        <w:pStyle w:val="Heading3"/>
        <w:shd w:val="clear" w:color="auto" w:fill="FFFFFF"/>
        <w:spacing w:before="120" w:after="120"/>
        <w:rPr>
          <w:szCs w:val="24"/>
        </w:rPr>
      </w:pPr>
      <w:r>
        <w:rPr>
          <w:szCs w:val="24"/>
        </w:rPr>
        <w:t>For the first reaction,</w:t>
      </w:r>
      <w:r w:rsidRPr="006A5E70">
        <w:rPr>
          <w:szCs w:val="24"/>
        </w:rPr>
        <w:t xml:space="preserve"> when excess Copper is present (via CuSO</w:t>
      </w:r>
      <w:r w:rsidRPr="006A5E70">
        <w:rPr>
          <w:szCs w:val="24"/>
          <w:vertAlign w:val="subscript"/>
        </w:rPr>
        <w:t>4</w:t>
      </w:r>
      <w:r w:rsidRPr="006A5E70">
        <w:rPr>
          <w:szCs w:val="24"/>
        </w:rPr>
        <w:t xml:space="preserve">(aq)), one will observe a </w:t>
      </w:r>
      <w:r w:rsidRPr="006A5E70">
        <w:rPr>
          <w:szCs w:val="24"/>
          <w:highlight w:val="cyan"/>
        </w:rPr>
        <w:t>BLUE</w:t>
      </w:r>
      <w:r w:rsidRPr="006A5E70">
        <w:rPr>
          <w:szCs w:val="24"/>
        </w:rPr>
        <w:t xml:space="preserve"> solution above the </w:t>
      </w:r>
      <w:r w:rsidRPr="006A5E70">
        <w:rPr>
          <w:color w:val="FFFFFF" w:themeColor="background1"/>
          <w:szCs w:val="24"/>
          <w:highlight w:val="black"/>
        </w:rPr>
        <w:t>black</w:t>
      </w:r>
      <w:r w:rsidRPr="006A5E70">
        <w:rPr>
          <w:color w:val="FFFFFF" w:themeColor="background1"/>
          <w:szCs w:val="24"/>
        </w:rPr>
        <w:t xml:space="preserve"> </w:t>
      </w:r>
      <w:r w:rsidRPr="006A5E70">
        <w:rPr>
          <w:szCs w:val="24"/>
        </w:rPr>
        <w:t>precipitate.</w:t>
      </w:r>
    </w:p>
    <w:p w14:paraId="6A8C1895" w14:textId="77777777" w:rsidR="00FD0422" w:rsidRPr="003F3E96" w:rsidRDefault="00FD0422" w:rsidP="00FD0422">
      <w:pPr>
        <w:pStyle w:val="Heading3"/>
        <w:shd w:val="clear" w:color="auto" w:fill="FFFFFF"/>
        <w:spacing w:before="120" w:after="120"/>
        <w:jc w:val="center"/>
        <w:rPr>
          <w:color w:val="0B333C"/>
          <w:szCs w:val="24"/>
        </w:rPr>
      </w:pPr>
      <w:r w:rsidRPr="003F3E96">
        <w:rPr>
          <w:color w:val="0B333C"/>
          <w:szCs w:val="24"/>
        </w:rPr>
        <w:t>S</w:t>
      </w:r>
      <w:r w:rsidRPr="003F3E96">
        <w:rPr>
          <w:color w:val="0B333C"/>
          <w:szCs w:val="24"/>
          <w:vertAlign w:val="superscript"/>
        </w:rPr>
        <w:t>2–</w:t>
      </w:r>
      <w:r w:rsidRPr="003F3E96">
        <w:rPr>
          <w:color w:val="0B333C"/>
          <w:szCs w:val="24"/>
        </w:rPr>
        <w:t>(</w:t>
      </w:r>
      <w:proofErr w:type="gramStart"/>
      <w:r w:rsidRPr="003F3E96">
        <w:rPr>
          <w:rStyle w:val="Emphasis"/>
          <w:color w:val="0B333C"/>
          <w:szCs w:val="24"/>
        </w:rPr>
        <w:t>aq</w:t>
      </w:r>
      <w:r w:rsidRPr="003F3E96">
        <w:rPr>
          <w:color w:val="0B333C"/>
          <w:szCs w:val="24"/>
        </w:rPr>
        <w:t>)  +</w:t>
      </w:r>
      <w:proofErr w:type="gramEnd"/>
      <w:r w:rsidRPr="003F3E96">
        <w:rPr>
          <w:color w:val="0B333C"/>
          <w:szCs w:val="24"/>
        </w:rPr>
        <w:t xml:space="preserve"> Zn</w:t>
      </w:r>
      <w:r w:rsidRPr="003F3E96">
        <w:rPr>
          <w:color w:val="0B333C"/>
          <w:szCs w:val="24"/>
          <w:vertAlign w:val="superscript"/>
        </w:rPr>
        <w:t>2+</w:t>
      </w:r>
      <w:r w:rsidRPr="003F3E96">
        <w:rPr>
          <w:color w:val="0B333C"/>
          <w:szCs w:val="24"/>
        </w:rPr>
        <w:t>(</w:t>
      </w:r>
      <w:r w:rsidRPr="003F3E96">
        <w:rPr>
          <w:rStyle w:val="Emphasis"/>
          <w:color w:val="0B333C"/>
          <w:szCs w:val="24"/>
        </w:rPr>
        <w:t>aq</w:t>
      </w:r>
      <w:r w:rsidRPr="003F3E96">
        <w:rPr>
          <w:color w:val="0B333C"/>
          <w:szCs w:val="24"/>
        </w:rPr>
        <w:t xml:space="preserve">) → </w:t>
      </w:r>
      <w:r w:rsidRPr="003F3E96">
        <w:rPr>
          <w:color w:val="0B333C"/>
        </w:rPr>
        <w:t xml:space="preserve"> </w:t>
      </w:r>
      <w:r w:rsidRPr="003F3E96">
        <w:rPr>
          <w:color w:val="0B333C"/>
          <w:szCs w:val="24"/>
        </w:rPr>
        <w:t>ZnS(</w:t>
      </w:r>
      <w:r w:rsidRPr="003F3E96">
        <w:rPr>
          <w:rStyle w:val="Emphasis"/>
          <w:color w:val="0B333C"/>
          <w:szCs w:val="24"/>
        </w:rPr>
        <w:t>s</w:t>
      </w:r>
      <w:r w:rsidRPr="003F3E96">
        <w:rPr>
          <w:color w:val="0B333C"/>
          <w:szCs w:val="24"/>
        </w:rPr>
        <w:t>)</w:t>
      </w:r>
    </w:p>
    <w:p w14:paraId="1B97FEC6" w14:textId="7E3E5B6B" w:rsidR="00FD0422" w:rsidRPr="00C02CFE" w:rsidRDefault="00FD0422" w:rsidP="00FD0422">
      <w:pPr>
        <w:rPr>
          <w:color w:val="000000"/>
          <w:sz w:val="24"/>
          <w:szCs w:val="24"/>
        </w:rPr>
      </w:pPr>
      <w:r w:rsidRPr="003F3E96">
        <w:rPr>
          <w:sz w:val="24"/>
          <w:szCs w:val="24"/>
        </w:rPr>
        <w:t>For the second reaction, when excess Sulfide is present (via Na</w:t>
      </w:r>
      <w:r w:rsidRPr="003F3E96">
        <w:rPr>
          <w:sz w:val="24"/>
          <w:szCs w:val="24"/>
          <w:vertAlign w:val="subscript"/>
        </w:rPr>
        <w:t>2</w:t>
      </w:r>
      <w:r w:rsidRPr="003F3E96">
        <w:rPr>
          <w:sz w:val="24"/>
          <w:szCs w:val="24"/>
        </w:rPr>
        <w:t xml:space="preserve">S (aq)), one will observe </w:t>
      </w:r>
      <w:r w:rsidRPr="003F3E96">
        <w:rPr>
          <w:color w:val="0B333C"/>
          <w:sz w:val="24"/>
          <w:szCs w:val="24"/>
        </w:rPr>
        <w:t xml:space="preserve">a </w:t>
      </w:r>
      <w:r w:rsidRPr="00FD0422">
        <w:rPr>
          <w:b/>
          <w:bCs/>
          <w:color w:val="0B333C"/>
          <w:sz w:val="24"/>
          <w:szCs w:val="24"/>
          <w:u w:val="single"/>
        </w:rPr>
        <w:t>precipitate</w:t>
      </w:r>
      <w:r w:rsidRPr="003F3E96">
        <w:rPr>
          <w:color w:val="0B333C"/>
          <w:sz w:val="24"/>
          <w:szCs w:val="24"/>
        </w:rPr>
        <w:t xml:space="preserve"> in a clear solution.</w:t>
      </w:r>
    </w:p>
    <w:p w14:paraId="29371800" w14:textId="343B320A" w:rsidR="00FD0422" w:rsidRDefault="00FD0422" w:rsidP="005346D1">
      <w:pPr>
        <w:ind w:left="360"/>
      </w:pPr>
    </w:p>
    <w:p w14:paraId="1379DB72" w14:textId="77777777" w:rsidR="00E46EE5" w:rsidRDefault="00E46EE5" w:rsidP="00E46EE5">
      <w:pPr>
        <w:rPr>
          <w:rFonts w:ascii="Arial" w:hAnsi="Arial" w:cs="Arial"/>
          <w:color w:val="000000"/>
          <w:sz w:val="18"/>
          <w:szCs w:val="18"/>
        </w:rPr>
      </w:pPr>
    </w:p>
    <w:p w14:paraId="6014F7A3" w14:textId="77777777" w:rsidR="00E46EE5" w:rsidRDefault="00E46EE5">
      <w:pPr>
        <w:rPr>
          <w:color w:val="000000"/>
          <w:sz w:val="24"/>
          <w:szCs w:val="24"/>
        </w:rPr>
      </w:pPr>
      <w:r>
        <w:rPr>
          <w:color w:val="000000"/>
          <w:sz w:val="24"/>
          <w:szCs w:val="24"/>
        </w:rPr>
        <w:br w:type="page"/>
      </w:r>
    </w:p>
    <w:p w14:paraId="5A05C2DC" w14:textId="77777777" w:rsidR="00E46EE5" w:rsidRPr="00E46EE5" w:rsidRDefault="00E46EE5" w:rsidP="00E46EE5">
      <w:pPr>
        <w:rPr>
          <w:color w:val="000000"/>
          <w:sz w:val="40"/>
          <w:szCs w:val="40"/>
        </w:rPr>
      </w:pPr>
      <w:r w:rsidRPr="00E46EE5">
        <w:rPr>
          <w:color w:val="000000"/>
          <w:sz w:val="40"/>
          <w:szCs w:val="40"/>
        </w:rPr>
        <w:lastRenderedPageBreak/>
        <w:t>Answers for the Lab</w:t>
      </w:r>
    </w:p>
    <w:p w14:paraId="744F4C9D" w14:textId="77777777" w:rsidR="00E46EE5" w:rsidRDefault="00E46EE5" w:rsidP="00E46EE5">
      <w:pPr>
        <w:rPr>
          <w:color w:val="000000"/>
          <w:sz w:val="24"/>
          <w:szCs w:val="24"/>
        </w:rPr>
      </w:pPr>
    </w:p>
    <w:p w14:paraId="44E45617" w14:textId="2A1149F7" w:rsidR="00E46EE5" w:rsidRDefault="00E46EE5" w:rsidP="00E46EE5">
      <w:pPr>
        <w:rPr>
          <w:color w:val="000000"/>
          <w:sz w:val="24"/>
          <w:szCs w:val="24"/>
        </w:rPr>
      </w:pPr>
      <w:r>
        <w:rPr>
          <w:color w:val="000000"/>
          <w:sz w:val="24"/>
          <w:szCs w:val="24"/>
        </w:rPr>
        <w:t xml:space="preserve">Record the color of the CuSO4(aq) solution in the first test tube: </w:t>
      </w:r>
      <w:r w:rsidRPr="008979AC">
        <w:rPr>
          <w:b/>
          <w:bCs/>
          <w:color w:val="00B0F0"/>
          <w:sz w:val="24"/>
          <w:szCs w:val="24"/>
        </w:rPr>
        <w:t>blue</w:t>
      </w:r>
    </w:p>
    <w:p w14:paraId="06C79A9C" w14:textId="77777777" w:rsidR="00E46EE5" w:rsidRDefault="00E46EE5" w:rsidP="00E46EE5">
      <w:pPr>
        <w:spacing w:before="120"/>
        <w:rPr>
          <w:color w:val="000000"/>
          <w:sz w:val="24"/>
          <w:szCs w:val="24"/>
        </w:rPr>
      </w:pPr>
      <w:r>
        <w:rPr>
          <w:color w:val="000000"/>
          <w:sz w:val="24"/>
          <w:szCs w:val="24"/>
        </w:rPr>
        <w:t>Record the color of the Na</w:t>
      </w:r>
      <w:r w:rsidRPr="001311C5">
        <w:rPr>
          <w:color w:val="000000"/>
          <w:sz w:val="24"/>
          <w:szCs w:val="24"/>
          <w:vertAlign w:val="subscript"/>
        </w:rPr>
        <w:t>2</w:t>
      </w:r>
      <w:r>
        <w:rPr>
          <w:color w:val="000000"/>
          <w:sz w:val="24"/>
          <w:szCs w:val="24"/>
        </w:rPr>
        <w:t xml:space="preserve">S(aq) solution in the first test tube: </w:t>
      </w:r>
      <w:r w:rsidRPr="001311C5">
        <w:rPr>
          <w:b/>
          <w:bCs/>
          <w:sz w:val="24"/>
          <w:szCs w:val="24"/>
        </w:rPr>
        <w:t>colorless</w:t>
      </w:r>
    </w:p>
    <w:p w14:paraId="3282F584" w14:textId="77777777" w:rsidR="00E46EE5" w:rsidRDefault="00E46EE5" w:rsidP="00E46EE5">
      <w:pPr>
        <w:tabs>
          <w:tab w:val="left" w:pos="360"/>
        </w:tabs>
        <w:rPr>
          <w:color w:val="000000"/>
          <w:sz w:val="24"/>
          <w:szCs w:val="24"/>
        </w:rPr>
      </w:pPr>
    </w:p>
    <w:p w14:paraId="65118E2F" w14:textId="77777777" w:rsidR="00E46EE5" w:rsidRPr="00750F3C" w:rsidRDefault="00E46EE5" w:rsidP="00E46EE5">
      <w:pPr>
        <w:tabs>
          <w:tab w:val="left" w:pos="360"/>
        </w:tabs>
        <w:spacing w:after="120"/>
        <w:rPr>
          <w:color w:val="000000"/>
          <w:sz w:val="24"/>
          <w:szCs w:val="24"/>
        </w:rPr>
      </w:pPr>
      <w:r w:rsidRPr="00750F3C">
        <w:rPr>
          <w:color w:val="000000"/>
          <w:sz w:val="24"/>
          <w:szCs w:val="24"/>
        </w:rPr>
        <w:t>Fill in the table below with the results from your experiment.</w:t>
      </w:r>
    </w:p>
    <w:tbl>
      <w:tblPr>
        <w:tblW w:w="9344" w:type="dxa"/>
        <w:tblCellSpacing w:w="0" w:type="dxa"/>
        <w:tblBorders>
          <w:top w:val="single" w:sz="6" w:space="0" w:color="auto"/>
          <w:left w:val="single" w:sz="6" w:space="0" w:color="auto"/>
          <w:bottom w:val="single" w:sz="6" w:space="0" w:color="auto"/>
          <w:right w:val="single" w:sz="6" w:space="0" w:color="auto"/>
        </w:tblBorders>
        <w:shd w:val="clear" w:color="auto" w:fill="FFFDE8"/>
        <w:tblCellMar>
          <w:top w:w="30" w:type="dxa"/>
          <w:left w:w="30" w:type="dxa"/>
          <w:bottom w:w="30" w:type="dxa"/>
          <w:right w:w="30" w:type="dxa"/>
        </w:tblCellMar>
        <w:tblLook w:val="04A0" w:firstRow="1" w:lastRow="0" w:firstColumn="1" w:lastColumn="0" w:noHBand="0" w:noVBand="1"/>
      </w:tblPr>
      <w:tblGrid>
        <w:gridCol w:w="892"/>
        <w:gridCol w:w="3240"/>
        <w:gridCol w:w="1992"/>
        <w:gridCol w:w="1420"/>
        <w:gridCol w:w="1800"/>
      </w:tblGrid>
      <w:tr w:rsidR="00E46EE5" w:rsidRPr="00750F3C" w14:paraId="72121980" w14:textId="77777777" w:rsidTr="006378B2">
        <w:trPr>
          <w:trHeight w:val="720"/>
          <w:tblCellSpacing w:w="0" w:type="dxa"/>
        </w:trPr>
        <w:tc>
          <w:tcPr>
            <w:tcW w:w="892" w:type="dxa"/>
            <w:tcBorders>
              <w:top w:val="single" w:sz="6" w:space="0" w:color="auto"/>
              <w:left w:val="single" w:sz="6" w:space="0" w:color="auto"/>
              <w:bottom w:val="single" w:sz="6" w:space="0" w:color="auto"/>
              <w:right w:val="single" w:sz="6" w:space="0" w:color="auto"/>
            </w:tcBorders>
            <w:shd w:val="clear" w:color="auto" w:fill="EEEEEE"/>
          </w:tcPr>
          <w:p w14:paraId="6D889AFB" w14:textId="77777777" w:rsidR="00E46EE5" w:rsidRDefault="00E46EE5" w:rsidP="006378B2">
            <w:pPr>
              <w:jc w:val="center"/>
              <w:rPr>
                <w:b/>
                <w:bCs/>
                <w:color w:val="000000"/>
                <w:sz w:val="24"/>
                <w:szCs w:val="24"/>
              </w:rPr>
            </w:pPr>
            <w:r w:rsidRPr="00750F3C">
              <w:rPr>
                <w:color w:val="000000"/>
                <w:sz w:val="24"/>
                <w:szCs w:val="24"/>
              </w:rPr>
              <w:t> </w:t>
            </w:r>
            <w:r>
              <w:rPr>
                <w:b/>
                <w:bCs/>
                <w:color w:val="000000"/>
                <w:sz w:val="24"/>
                <w:szCs w:val="24"/>
              </w:rPr>
              <w:t>Trial #</w:t>
            </w:r>
          </w:p>
        </w:tc>
        <w:tc>
          <w:tcPr>
            <w:tcW w:w="324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2CAE7D54" w14:textId="77777777" w:rsidR="00E46EE5" w:rsidRDefault="00E46EE5" w:rsidP="006378B2">
            <w:pPr>
              <w:jc w:val="center"/>
              <w:rPr>
                <w:b/>
                <w:bCs/>
                <w:color w:val="000000"/>
                <w:sz w:val="24"/>
                <w:szCs w:val="24"/>
              </w:rPr>
            </w:pPr>
            <w:r>
              <w:rPr>
                <w:b/>
                <w:bCs/>
                <w:color w:val="000000"/>
                <w:sz w:val="24"/>
                <w:szCs w:val="24"/>
              </w:rPr>
              <w:t xml:space="preserve">Amounts of </w:t>
            </w:r>
          </w:p>
          <w:p w14:paraId="3D0AD9F4" w14:textId="77777777" w:rsidR="00E46EE5" w:rsidRDefault="00E46EE5" w:rsidP="006378B2">
            <w:pPr>
              <w:jc w:val="center"/>
              <w:rPr>
                <w:b/>
                <w:bCs/>
                <w:color w:val="000000"/>
                <w:sz w:val="24"/>
                <w:szCs w:val="24"/>
              </w:rPr>
            </w:pPr>
            <w:r w:rsidRPr="00750F3C">
              <w:rPr>
                <w:b/>
                <w:bCs/>
                <w:color w:val="000100"/>
                <w:sz w:val="24"/>
                <w:szCs w:val="24"/>
              </w:rPr>
              <w:t>CuSO</w:t>
            </w:r>
            <w:proofErr w:type="gramStart"/>
            <w:r w:rsidRPr="005346D1">
              <w:rPr>
                <w:b/>
                <w:bCs/>
                <w:color w:val="000100"/>
                <w:sz w:val="24"/>
                <w:szCs w:val="24"/>
                <w:vertAlign w:val="subscript"/>
              </w:rPr>
              <w:t xml:space="preserve">4 </w:t>
            </w:r>
            <w:r w:rsidRPr="00750F3C">
              <w:rPr>
                <w:b/>
                <w:bCs/>
                <w:color w:val="000100"/>
                <w:sz w:val="24"/>
                <w:szCs w:val="24"/>
              </w:rPr>
              <w:t>:</w:t>
            </w:r>
            <w:proofErr w:type="gramEnd"/>
            <w:r w:rsidRPr="00750F3C">
              <w:rPr>
                <w:b/>
                <w:bCs/>
                <w:color w:val="000100"/>
                <w:sz w:val="24"/>
                <w:szCs w:val="24"/>
              </w:rPr>
              <w:t xml:space="preserve"> 1 mL Na</w:t>
            </w:r>
            <w:r w:rsidRPr="00750F3C">
              <w:rPr>
                <w:b/>
                <w:bCs/>
                <w:color w:val="000100"/>
                <w:sz w:val="24"/>
                <w:szCs w:val="24"/>
                <w:vertAlign w:val="subscript"/>
              </w:rPr>
              <w:t>2</w:t>
            </w:r>
            <w:r w:rsidRPr="00750F3C">
              <w:rPr>
                <w:b/>
                <w:bCs/>
                <w:color w:val="000100"/>
                <w:sz w:val="24"/>
                <w:szCs w:val="24"/>
              </w:rPr>
              <w:t>S</w:t>
            </w:r>
            <w:r>
              <w:rPr>
                <w:b/>
                <w:bCs/>
                <w:color w:val="000000"/>
                <w:sz w:val="24"/>
                <w:szCs w:val="24"/>
              </w:rPr>
              <w:t xml:space="preserve"> </w:t>
            </w:r>
          </w:p>
          <w:p w14:paraId="645848B2" w14:textId="77777777" w:rsidR="00E46EE5" w:rsidRPr="00750F3C" w:rsidRDefault="00E46EE5" w:rsidP="006378B2">
            <w:pPr>
              <w:jc w:val="center"/>
              <w:rPr>
                <w:b/>
                <w:bCs/>
                <w:color w:val="000000"/>
                <w:sz w:val="24"/>
                <w:szCs w:val="24"/>
              </w:rPr>
            </w:pPr>
            <w:r>
              <w:rPr>
                <w:b/>
                <w:bCs/>
                <w:color w:val="000000"/>
                <w:sz w:val="24"/>
                <w:szCs w:val="24"/>
              </w:rPr>
              <w:t>added to test solution</w:t>
            </w:r>
          </w:p>
        </w:tc>
        <w:tc>
          <w:tcPr>
            <w:tcW w:w="1992"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29E9B373" w14:textId="77777777" w:rsidR="00E46EE5" w:rsidRPr="00750F3C" w:rsidRDefault="00E46EE5" w:rsidP="006378B2">
            <w:pPr>
              <w:jc w:val="center"/>
              <w:rPr>
                <w:b/>
                <w:bCs/>
                <w:color w:val="000000"/>
                <w:sz w:val="24"/>
                <w:szCs w:val="24"/>
              </w:rPr>
            </w:pPr>
            <w:r w:rsidRPr="00750F3C">
              <w:rPr>
                <w:b/>
                <w:bCs/>
                <w:color w:val="000000"/>
                <w:sz w:val="24"/>
                <w:szCs w:val="24"/>
              </w:rPr>
              <w:t xml:space="preserve">Color of </w:t>
            </w:r>
            <w:r>
              <w:rPr>
                <w:b/>
                <w:bCs/>
                <w:color w:val="000000"/>
                <w:sz w:val="24"/>
                <w:szCs w:val="24"/>
              </w:rPr>
              <w:t>liquid and precipitate (if present)</w:t>
            </w:r>
          </w:p>
        </w:tc>
        <w:tc>
          <w:tcPr>
            <w:tcW w:w="142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05961401" w14:textId="77777777" w:rsidR="00E46EE5" w:rsidRPr="00750F3C" w:rsidRDefault="00E46EE5" w:rsidP="006378B2">
            <w:pPr>
              <w:jc w:val="center"/>
              <w:rPr>
                <w:b/>
                <w:bCs/>
                <w:color w:val="000000"/>
                <w:sz w:val="24"/>
                <w:szCs w:val="24"/>
              </w:rPr>
            </w:pPr>
            <w:r w:rsidRPr="00750F3C">
              <w:rPr>
                <w:b/>
                <w:bCs/>
                <w:color w:val="000000"/>
                <w:sz w:val="24"/>
                <w:szCs w:val="24"/>
              </w:rPr>
              <w:t>Reagent in Excess</w:t>
            </w:r>
          </w:p>
        </w:tc>
        <w:tc>
          <w:tcPr>
            <w:tcW w:w="180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698A19F1" w14:textId="77777777" w:rsidR="00E46EE5" w:rsidRPr="00750F3C" w:rsidRDefault="00E46EE5" w:rsidP="006378B2">
            <w:pPr>
              <w:jc w:val="center"/>
              <w:rPr>
                <w:b/>
                <w:bCs/>
                <w:color w:val="000000"/>
                <w:sz w:val="24"/>
                <w:szCs w:val="24"/>
              </w:rPr>
            </w:pPr>
            <w:r w:rsidRPr="00750F3C">
              <w:rPr>
                <w:b/>
                <w:bCs/>
                <w:color w:val="000000"/>
                <w:sz w:val="24"/>
                <w:szCs w:val="24"/>
              </w:rPr>
              <w:t xml:space="preserve">Mass </w:t>
            </w:r>
            <w:r>
              <w:rPr>
                <w:b/>
                <w:bCs/>
                <w:color w:val="000000"/>
                <w:sz w:val="24"/>
                <w:szCs w:val="24"/>
              </w:rPr>
              <w:t xml:space="preserve">of </w:t>
            </w:r>
            <w:r w:rsidRPr="00750F3C">
              <w:rPr>
                <w:b/>
                <w:bCs/>
                <w:color w:val="000000"/>
                <w:sz w:val="24"/>
                <w:szCs w:val="24"/>
              </w:rPr>
              <w:t>precipitate</w:t>
            </w:r>
            <w:r w:rsidRPr="00750F3C">
              <w:rPr>
                <w:b/>
                <w:bCs/>
                <w:color w:val="000000"/>
                <w:sz w:val="24"/>
                <w:szCs w:val="24"/>
              </w:rPr>
              <w:br/>
            </w:r>
          </w:p>
        </w:tc>
      </w:tr>
      <w:tr w:rsidR="00E46EE5" w:rsidRPr="00750F3C" w14:paraId="436BB069" w14:textId="77777777" w:rsidTr="006378B2">
        <w:trPr>
          <w:trHeight w:val="432"/>
          <w:tblCellSpacing w:w="0" w:type="dxa"/>
        </w:trPr>
        <w:tc>
          <w:tcPr>
            <w:tcW w:w="892" w:type="dxa"/>
            <w:tcBorders>
              <w:top w:val="single" w:sz="6" w:space="0" w:color="auto"/>
              <w:left w:val="single" w:sz="6" w:space="0" w:color="auto"/>
              <w:bottom w:val="single" w:sz="6" w:space="0" w:color="auto"/>
              <w:right w:val="single" w:sz="6" w:space="0" w:color="auto"/>
            </w:tcBorders>
            <w:shd w:val="clear" w:color="auto" w:fill="EEEEEE"/>
            <w:vAlign w:val="center"/>
          </w:tcPr>
          <w:p w14:paraId="3B69335E" w14:textId="77777777" w:rsidR="00E46EE5" w:rsidRPr="00750F3C" w:rsidRDefault="00E46EE5" w:rsidP="006378B2">
            <w:pPr>
              <w:jc w:val="center"/>
              <w:rPr>
                <w:b/>
                <w:bCs/>
                <w:color w:val="000100"/>
                <w:sz w:val="24"/>
                <w:szCs w:val="24"/>
              </w:rPr>
            </w:pPr>
            <w:r>
              <w:rPr>
                <w:b/>
                <w:bCs/>
                <w:color w:val="000100"/>
                <w:sz w:val="24"/>
                <w:szCs w:val="24"/>
              </w:rPr>
              <w:t>1</w:t>
            </w:r>
          </w:p>
        </w:tc>
        <w:tc>
          <w:tcPr>
            <w:tcW w:w="3240" w:type="dxa"/>
            <w:tcBorders>
              <w:top w:val="single" w:sz="6" w:space="0" w:color="auto"/>
              <w:left w:val="single" w:sz="6" w:space="0" w:color="auto"/>
              <w:bottom w:val="single" w:sz="6" w:space="0" w:color="auto"/>
              <w:right w:val="single" w:sz="6" w:space="0" w:color="auto"/>
            </w:tcBorders>
            <w:shd w:val="clear" w:color="auto" w:fill="EEEEEE"/>
            <w:hideMark/>
          </w:tcPr>
          <w:p w14:paraId="4DE47E54" w14:textId="77777777" w:rsidR="00E46EE5" w:rsidRPr="00750F3C" w:rsidRDefault="00E46EE5" w:rsidP="006378B2">
            <w:pPr>
              <w:jc w:val="center"/>
              <w:rPr>
                <w:b/>
                <w:bCs/>
                <w:color w:val="000100"/>
                <w:sz w:val="24"/>
                <w:szCs w:val="24"/>
              </w:rPr>
            </w:pPr>
            <w:r w:rsidRPr="00750F3C">
              <w:rPr>
                <w:b/>
                <w:bCs/>
                <w:color w:val="000100"/>
                <w:sz w:val="24"/>
                <w:szCs w:val="24"/>
              </w:rPr>
              <w:t>5 mL CuSO</w:t>
            </w:r>
            <w:proofErr w:type="gramStart"/>
            <w:r w:rsidRPr="005346D1">
              <w:rPr>
                <w:b/>
                <w:bCs/>
                <w:color w:val="000100"/>
                <w:sz w:val="24"/>
                <w:szCs w:val="24"/>
                <w:vertAlign w:val="subscript"/>
              </w:rPr>
              <w:t>4</w:t>
            </w:r>
            <w:r>
              <w:rPr>
                <w:b/>
                <w:bCs/>
                <w:color w:val="000100"/>
                <w:sz w:val="24"/>
                <w:szCs w:val="24"/>
              </w:rPr>
              <w:t xml:space="preserve"> </w:t>
            </w:r>
            <w:r w:rsidRPr="00750F3C">
              <w:rPr>
                <w:b/>
                <w:bCs/>
                <w:color w:val="000100"/>
                <w:sz w:val="24"/>
                <w:szCs w:val="24"/>
              </w:rPr>
              <w:t>:</w:t>
            </w:r>
            <w:proofErr w:type="gramEnd"/>
            <w:r w:rsidRPr="00750F3C">
              <w:rPr>
                <w:b/>
                <w:bCs/>
                <w:color w:val="000100"/>
                <w:sz w:val="24"/>
                <w:szCs w:val="24"/>
              </w:rPr>
              <w:t xml:space="preserve"> 1 mL Na</w:t>
            </w:r>
            <w:r w:rsidRPr="00750F3C">
              <w:rPr>
                <w:b/>
                <w:bCs/>
                <w:color w:val="000100"/>
                <w:sz w:val="24"/>
                <w:szCs w:val="24"/>
                <w:vertAlign w:val="subscript"/>
              </w:rPr>
              <w:t>2</w:t>
            </w:r>
            <w:r w:rsidRPr="00750F3C">
              <w:rPr>
                <w:b/>
                <w:bCs/>
                <w:color w:val="000100"/>
                <w:sz w:val="24"/>
                <w:szCs w:val="24"/>
              </w:rPr>
              <w:t>S</w:t>
            </w:r>
          </w:p>
        </w:tc>
        <w:tc>
          <w:tcPr>
            <w:tcW w:w="1992"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51CF4CE8" w14:textId="77777777" w:rsidR="00E46EE5" w:rsidRPr="00750F3C" w:rsidRDefault="00E46EE5" w:rsidP="006378B2">
            <w:pPr>
              <w:jc w:val="center"/>
              <w:rPr>
                <w:b/>
                <w:bCs/>
                <w:color w:val="000000"/>
                <w:sz w:val="24"/>
                <w:szCs w:val="24"/>
              </w:rPr>
            </w:pPr>
            <w:r w:rsidRPr="00750F3C">
              <w:rPr>
                <w:b/>
                <w:bCs/>
                <w:color w:val="000000"/>
                <w:sz w:val="24"/>
                <w:szCs w:val="24"/>
              </w:rPr>
              <w:t>Blue</w:t>
            </w:r>
          </w:p>
        </w:tc>
        <w:tc>
          <w:tcPr>
            <w:tcW w:w="142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18C64BCE" w14:textId="77777777" w:rsidR="00E46EE5" w:rsidRPr="00750F3C" w:rsidRDefault="00E46EE5" w:rsidP="006378B2">
            <w:pPr>
              <w:jc w:val="center"/>
              <w:rPr>
                <w:b/>
                <w:bCs/>
                <w:color w:val="000000"/>
                <w:sz w:val="24"/>
                <w:szCs w:val="24"/>
              </w:rPr>
            </w:pPr>
            <w:r w:rsidRPr="00750F3C">
              <w:rPr>
                <w:b/>
                <w:bCs/>
                <w:color w:val="000000"/>
                <w:sz w:val="24"/>
                <w:szCs w:val="24"/>
              </w:rPr>
              <w:t>CuSO</w:t>
            </w:r>
            <w:r w:rsidRPr="00750F3C">
              <w:rPr>
                <w:b/>
                <w:bCs/>
                <w:color w:val="000000"/>
                <w:sz w:val="24"/>
                <w:szCs w:val="24"/>
                <w:vertAlign w:val="subscript"/>
              </w:rPr>
              <w:t>4</w:t>
            </w:r>
            <w:r w:rsidRPr="00750F3C">
              <w:rPr>
                <w:b/>
                <w:bCs/>
                <w:color w:val="000000"/>
                <w:sz w:val="24"/>
                <w:szCs w:val="24"/>
              </w:rPr>
              <w:t>  </w:t>
            </w:r>
          </w:p>
        </w:tc>
        <w:tc>
          <w:tcPr>
            <w:tcW w:w="180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0A56EA6B" w14:textId="77777777" w:rsidR="00E46EE5" w:rsidRPr="00750F3C" w:rsidRDefault="00E46EE5" w:rsidP="006378B2">
            <w:pPr>
              <w:jc w:val="center"/>
              <w:rPr>
                <w:b/>
                <w:bCs/>
                <w:color w:val="000000"/>
                <w:sz w:val="24"/>
                <w:szCs w:val="24"/>
              </w:rPr>
            </w:pPr>
            <w:r>
              <w:rPr>
                <w:b/>
                <w:bCs/>
                <w:color w:val="000000"/>
                <w:sz w:val="24"/>
                <w:szCs w:val="24"/>
              </w:rPr>
              <w:t>0.0</w:t>
            </w:r>
            <w:r w:rsidRPr="00750F3C">
              <w:rPr>
                <w:b/>
                <w:bCs/>
                <w:color w:val="000000"/>
                <w:sz w:val="24"/>
                <w:szCs w:val="24"/>
              </w:rPr>
              <w:t>10</w:t>
            </w:r>
            <w:r>
              <w:rPr>
                <w:b/>
                <w:bCs/>
                <w:color w:val="000000"/>
                <w:sz w:val="24"/>
                <w:szCs w:val="24"/>
              </w:rPr>
              <w:t xml:space="preserve"> g</w:t>
            </w:r>
          </w:p>
        </w:tc>
      </w:tr>
      <w:tr w:rsidR="00E46EE5" w:rsidRPr="00750F3C" w14:paraId="0BBA05DD" w14:textId="77777777" w:rsidTr="006378B2">
        <w:trPr>
          <w:trHeight w:val="432"/>
          <w:tblCellSpacing w:w="0" w:type="dxa"/>
        </w:trPr>
        <w:tc>
          <w:tcPr>
            <w:tcW w:w="892" w:type="dxa"/>
            <w:tcBorders>
              <w:top w:val="single" w:sz="6" w:space="0" w:color="auto"/>
              <w:left w:val="single" w:sz="6" w:space="0" w:color="auto"/>
              <w:bottom w:val="single" w:sz="6" w:space="0" w:color="auto"/>
              <w:right w:val="single" w:sz="6" w:space="0" w:color="auto"/>
            </w:tcBorders>
            <w:shd w:val="clear" w:color="auto" w:fill="EEEEEE"/>
            <w:vAlign w:val="center"/>
          </w:tcPr>
          <w:p w14:paraId="155B8610" w14:textId="77777777" w:rsidR="00E46EE5" w:rsidRPr="00750F3C" w:rsidRDefault="00E46EE5" w:rsidP="006378B2">
            <w:pPr>
              <w:spacing w:after="150"/>
              <w:jc w:val="center"/>
              <w:rPr>
                <w:b/>
                <w:bCs/>
                <w:color w:val="000100"/>
                <w:sz w:val="24"/>
                <w:szCs w:val="24"/>
              </w:rPr>
            </w:pPr>
            <w:r>
              <w:rPr>
                <w:b/>
                <w:bCs/>
                <w:color w:val="000100"/>
                <w:sz w:val="24"/>
                <w:szCs w:val="24"/>
              </w:rPr>
              <w:t>2</w:t>
            </w:r>
          </w:p>
        </w:tc>
        <w:tc>
          <w:tcPr>
            <w:tcW w:w="324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7332C616" w14:textId="77777777" w:rsidR="00E46EE5" w:rsidRPr="00750F3C" w:rsidRDefault="00E46EE5" w:rsidP="006378B2">
            <w:pPr>
              <w:spacing w:after="150"/>
              <w:jc w:val="center"/>
              <w:rPr>
                <w:b/>
                <w:bCs/>
                <w:color w:val="000100"/>
                <w:sz w:val="24"/>
                <w:szCs w:val="24"/>
              </w:rPr>
            </w:pPr>
            <w:r w:rsidRPr="00750F3C">
              <w:rPr>
                <w:b/>
                <w:bCs/>
                <w:color w:val="000100"/>
                <w:sz w:val="24"/>
                <w:szCs w:val="24"/>
              </w:rPr>
              <w:t>4 mL CuSO</w:t>
            </w:r>
            <w:proofErr w:type="gramStart"/>
            <w:r w:rsidRPr="005346D1">
              <w:rPr>
                <w:b/>
                <w:bCs/>
                <w:color w:val="000100"/>
                <w:sz w:val="24"/>
                <w:szCs w:val="24"/>
                <w:vertAlign w:val="subscript"/>
              </w:rPr>
              <w:t>4</w:t>
            </w:r>
            <w:r>
              <w:rPr>
                <w:b/>
                <w:bCs/>
                <w:color w:val="000100"/>
                <w:sz w:val="24"/>
                <w:szCs w:val="24"/>
              </w:rPr>
              <w:t xml:space="preserve"> </w:t>
            </w:r>
            <w:r w:rsidRPr="00750F3C">
              <w:rPr>
                <w:b/>
                <w:bCs/>
                <w:color w:val="000100"/>
                <w:sz w:val="24"/>
                <w:szCs w:val="24"/>
              </w:rPr>
              <w:t>:</w:t>
            </w:r>
            <w:proofErr w:type="gramEnd"/>
            <w:r w:rsidRPr="00750F3C">
              <w:rPr>
                <w:b/>
                <w:bCs/>
                <w:color w:val="000100"/>
                <w:sz w:val="24"/>
                <w:szCs w:val="24"/>
              </w:rPr>
              <w:t xml:space="preserve"> 2 mL Na</w:t>
            </w:r>
            <w:r w:rsidRPr="00750F3C">
              <w:rPr>
                <w:b/>
                <w:bCs/>
                <w:color w:val="000100"/>
                <w:sz w:val="24"/>
                <w:szCs w:val="24"/>
                <w:vertAlign w:val="subscript"/>
              </w:rPr>
              <w:t>2</w:t>
            </w:r>
            <w:r w:rsidRPr="00750F3C">
              <w:rPr>
                <w:b/>
                <w:bCs/>
                <w:color w:val="000100"/>
                <w:sz w:val="24"/>
                <w:szCs w:val="24"/>
              </w:rPr>
              <w:t>S</w:t>
            </w:r>
          </w:p>
        </w:tc>
        <w:tc>
          <w:tcPr>
            <w:tcW w:w="1992"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7DE6359F" w14:textId="77777777" w:rsidR="00E46EE5" w:rsidRPr="00750F3C" w:rsidRDefault="00E46EE5" w:rsidP="006378B2">
            <w:pPr>
              <w:jc w:val="center"/>
              <w:rPr>
                <w:b/>
                <w:bCs/>
                <w:color w:val="000000"/>
                <w:sz w:val="24"/>
                <w:szCs w:val="24"/>
              </w:rPr>
            </w:pPr>
            <w:r w:rsidRPr="00750F3C">
              <w:rPr>
                <w:b/>
                <w:bCs/>
                <w:color w:val="000000"/>
                <w:sz w:val="24"/>
                <w:szCs w:val="24"/>
              </w:rPr>
              <w:t>Blue</w:t>
            </w:r>
          </w:p>
        </w:tc>
        <w:tc>
          <w:tcPr>
            <w:tcW w:w="142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03A409E1" w14:textId="77777777" w:rsidR="00E46EE5" w:rsidRPr="00750F3C" w:rsidRDefault="00E46EE5" w:rsidP="006378B2">
            <w:pPr>
              <w:jc w:val="center"/>
              <w:rPr>
                <w:b/>
                <w:bCs/>
                <w:color w:val="000000"/>
                <w:sz w:val="24"/>
                <w:szCs w:val="24"/>
              </w:rPr>
            </w:pPr>
            <w:r w:rsidRPr="00750F3C">
              <w:rPr>
                <w:b/>
                <w:bCs/>
                <w:color w:val="000000"/>
                <w:sz w:val="24"/>
                <w:szCs w:val="24"/>
              </w:rPr>
              <w:t>CuSO</w:t>
            </w:r>
            <w:r w:rsidRPr="00750F3C">
              <w:rPr>
                <w:b/>
                <w:bCs/>
                <w:color w:val="000000"/>
                <w:sz w:val="24"/>
                <w:szCs w:val="24"/>
                <w:vertAlign w:val="subscript"/>
              </w:rPr>
              <w:t>4</w:t>
            </w:r>
            <w:r w:rsidRPr="00750F3C">
              <w:rPr>
                <w:b/>
                <w:bCs/>
                <w:color w:val="000000"/>
                <w:sz w:val="24"/>
                <w:szCs w:val="24"/>
              </w:rPr>
              <w:t> </w:t>
            </w:r>
          </w:p>
        </w:tc>
        <w:tc>
          <w:tcPr>
            <w:tcW w:w="180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471BAC9E" w14:textId="77777777" w:rsidR="00E46EE5" w:rsidRPr="00750F3C" w:rsidRDefault="00E46EE5" w:rsidP="006378B2">
            <w:pPr>
              <w:jc w:val="center"/>
              <w:rPr>
                <w:b/>
                <w:bCs/>
                <w:color w:val="000000"/>
                <w:sz w:val="24"/>
                <w:szCs w:val="24"/>
              </w:rPr>
            </w:pPr>
            <w:r>
              <w:rPr>
                <w:b/>
                <w:bCs/>
                <w:color w:val="000000"/>
                <w:sz w:val="24"/>
                <w:szCs w:val="24"/>
              </w:rPr>
              <w:t>0.019 g</w:t>
            </w:r>
          </w:p>
        </w:tc>
      </w:tr>
      <w:tr w:rsidR="00E46EE5" w:rsidRPr="00750F3C" w14:paraId="12262E9D" w14:textId="77777777" w:rsidTr="006378B2">
        <w:trPr>
          <w:trHeight w:val="432"/>
          <w:tblCellSpacing w:w="0" w:type="dxa"/>
        </w:trPr>
        <w:tc>
          <w:tcPr>
            <w:tcW w:w="892" w:type="dxa"/>
            <w:tcBorders>
              <w:top w:val="single" w:sz="6" w:space="0" w:color="auto"/>
              <w:left w:val="single" w:sz="6" w:space="0" w:color="auto"/>
              <w:bottom w:val="single" w:sz="6" w:space="0" w:color="auto"/>
              <w:right w:val="single" w:sz="6" w:space="0" w:color="auto"/>
            </w:tcBorders>
            <w:shd w:val="clear" w:color="auto" w:fill="EEEEEE"/>
            <w:vAlign w:val="center"/>
          </w:tcPr>
          <w:p w14:paraId="7A7FA84D" w14:textId="77777777" w:rsidR="00E46EE5" w:rsidRPr="00750F3C" w:rsidRDefault="00E46EE5" w:rsidP="006378B2">
            <w:pPr>
              <w:jc w:val="center"/>
              <w:rPr>
                <w:b/>
                <w:bCs/>
                <w:color w:val="000100"/>
                <w:sz w:val="24"/>
                <w:szCs w:val="24"/>
              </w:rPr>
            </w:pPr>
            <w:r>
              <w:rPr>
                <w:b/>
                <w:bCs/>
                <w:color w:val="000100"/>
                <w:sz w:val="24"/>
                <w:szCs w:val="24"/>
              </w:rPr>
              <w:t>3</w:t>
            </w:r>
          </w:p>
        </w:tc>
        <w:tc>
          <w:tcPr>
            <w:tcW w:w="324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0E689AF2" w14:textId="77777777" w:rsidR="00E46EE5" w:rsidRPr="00750F3C" w:rsidRDefault="00E46EE5" w:rsidP="006378B2">
            <w:pPr>
              <w:jc w:val="center"/>
              <w:rPr>
                <w:b/>
                <w:bCs/>
                <w:color w:val="000100"/>
                <w:sz w:val="24"/>
                <w:szCs w:val="24"/>
              </w:rPr>
            </w:pPr>
            <w:r w:rsidRPr="00750F3C">
              <w:rPr>
                <w:b/>
                <w:bCs/>
                <w:color w:val="000100"/>
                <w:sz w:val="24"/>
                <w:szCs w:val="24"/>
              </w:rPr>
              <w:t>3 mL CuSO</w:t>
            </w:r>
            <w:proofErr w:type="gramStart"/>
            <w:r w:rsidRPr="005346D1">
              <w:rPr>
                <w:b/>
                <w:bCs/>
                <w:color w:val="000100"/>
                <w:sz w:val="24"/>
                <w:szCs w:val="24"/>
                <w:vertAlign w:val="subscript"/>
              </w:rPr>
              <w:t>4</w:t>
            </w:r>
            <w:r>
              <w:rPr>
                <w:b/>
                <w:bCs/>
                <w:color w:val="000100"/>
                <w:sz w:val="24"/>
                <w:szCs w:val="24"/>
              </w:rPr>
              <w:t xml:space="preserve"> </w:t>
            </w:r>
            <w:r w:rsidRPr="00750F3C">
              <w:rPr>
                <w:b/>
                <w:bCs/>
                <w:color w:val="000100"/>
                <w:sz w:val="24"/>
                <w:szCs w:val="24"/>
              </w:rPr>
              <w:t>:</w:t>
            </w:r>
            <w:proofErr w:type="gramEnd"/>
            <w:r w:rsidRPr="00750F3C">
              <w:rPr>
                <w:b/>
                <w:bCs/>
                <w:color w:val="000100"/>
                <w:sz w:val="24"/>
                <w:szCs w:val="24"/>
              </w:rPr>
              <w:t xml:space="preserve"> 3 mL Na</w:t>
            </w:r>
            <w:r w:rsidRPr="00750F3C">
              <w:rPr>
                <w:b/>
                <w:bCs/>
                <w:color w:val="000100"/>
                <w:sz w:val="24"/>
                <w:szCs w:val="24"/>
                <w:vertAlign w:val="subscript"/>
              </w:rPr>
              <w:t>2</w:t>
            </w:r>
            <w:r w:rsidRPr="00750F3C">
              <w:rPr>
                <w:b/>
                <w:bCs/>
                <w:color w:val="000100"/>
                <w:sz w:val="24"/>
                <w:szCs w:val="24"/>
              </w:rPr>
              <w:t>S</w:t>
            </w:r>
          </w:p>
        </w:tc>
        <w:tc>
          <w:tcPr>
            <w:tcW w:w="1992"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5E0CEAE3" w14:textId="77777777" w:rsidR="00E46EE5" w:rsidRPr="00750F3C" w:rsidRDefault="00E46EE5" w:rsidP="006378B2">
            <w:pPr>
              <w:jc w:val="center"/>
              <w:rPr>
                <w:b/>
                <w:bCs/>
                <w:color w:val="000000"/>
                <w:sz w:val="24"/>
                <w:szCs w:val="24"/>
              </w:rPr>
            </w:pPr>
            <w:r w:rsidRPr="00750F3C">
              <w:rPr>
                <w:b/>
                <w:bCs/>
                <w:color w:val="000000"/>
                <w:sz w:val="24"/>
                <w:szCs w:val="24"/>
              </w:rPr>
              <w:t xml:space="preserve">Colorless </w:t>
            </w:r>
            <w:r>
              <w:rPr>
                <w:b/>
                <w:bCs/>
                <w:color w:val="000000"/>
                <w:sz w:val="24"/>
                <w:szCs w:val="24"/>
              </w:rPr>
              <w:t>with a</w:t>
            </w:r>
            <w:r w:rsidRPr="00750F3C">
              <w:rPr>
                <w:b/>
                <w:bCs/>
                <w:color w:val="000000"/>
                <w:sz w:val="24"/>
                <w:szCs w:val="24"/>
              </w:rPr>
              <w:t xml:space="preserve"> precipitate  </w:t>
            </w:r>
          </w:p>
        </w:tc>
        <w:tc>
          <w:tcPr>
            <w:tcW w:w="142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309BF06A" w14:textId="77777777" w:rsidR="00E46EE5" w:rsidRPr="00750F3C" w:rsidRDefault="00E46EE5" w:rsidP="006378B2">
            <w:pPr>
              <w:jc w:val="center"/>
              <w:rPr>
                <w:b/>
                <w:bCs/>
                <w:color w:val="000000"/>
                <w:sz w:val="24"/>
                <w:szCs w:val="24"/>
              </w:rPr>
            </w:pPr>
            <w:r w:rsidRPr="00750F3C">
              <w:rPr>
                <w:b/>
                <w:bCs/>
                <w:color w:val="000000"/>
                <w:sz w:val="24"/>
                <w:szCs w:val="24"/>
              </w:rPr>
              <w:t>None</w:t>
            </w:r>
          </w:p>
        </w:tc>
        <w:tc>
          <w:tcPr>
            <w:tcW w:w="180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6962E633" w14:textId="77777777" w:rsidR="00E46EE5" w:rsidRPr="00750F3C" w:rsidRDefault="00E46EE5" w:rsidP="006378B2">
            <w:pPr>
              <w:jc w:val="center"/>
              <w:rPr>
                <w:b/>
                <w:bCs/>
                <w:color w:val="000000"/>
                <w:sz w:val="24"/>
                <w:szCs w:val="24"/>
              </w:rPr>
            </w:pPr>
            <w:r>
              <w:rPr>
                <w:b/>
                <w:bCs/>
                <w:color w:val="000000"/>
                <w:sz w:val="24"/>
                <w:szCs w:val="24"/>
              </w:rPr>
              <w:t>0.029 g</w:t>
            </w:r>
          </w:p>
        </w:tc>
      </w:tr>
      <w:tr w:rsidR="00E46EE5" w:rsidRPr="00750F3C" w14:paraId="6877A403" w14:textId="77777777" w:rsidTr="006378B2">
        <w:trPr>
          <w:trHeight w:val="432"/>
          <w:tblCellSpacing w:w="0" w:type="dxa"/>
        </w:trPr>
        <w:tc>
          <w:tcPr>
            <w:tcW w:w="892" w:type="dxa"/>
            <w:tcBorders>
              <w:top w:val="single" w:sz="6" w:space="0" w:color="auto"/>
              <w:left w:val="single" w:sz="6" w:space="0" w:color="auto"/>
              <w:bottom w:val="single" w:sz="6" w:space="0" w:color="auto"/>
              <w:right w:val="single" w:sz="6" w:space="0" w:color="auto"/>
            </w:tcBorders>
            <w:shd w:val="clear" w:color="auto" w:fill="EEEEEE"/>
            <w:vAlign w:val="center"/>
          </w:tcPr>
          <w:p w14:paraId="5DD6E8B8" w14:textId="77777777" w:rsidR="00E46EE5" w:rsidRPr="00750F3C" w:rsidRDefault="00E46EE5" w:rsidP="006378B2">
            <w:pPr>
              <w:jc w:val="center"/>
              <w:rPr>
                <w:b/>
                <w:bCs/>
                <w:color w:val="000100"/>
                <w:sz w:val="24"/>
                <w:szCs w:val="24"/>
              </w:rPr>
            </w:pPr>
            <w:r>
              <w:rPr>
                <w:b/>
                <w:bCs/>
                <w:color w:val="000100"/>
                <w:sz w:val="24"/>
                <w:szCs w:val="24"/>
              </w:rPr>
              <w:t>4</w:t>
            </w:r>
          </w:p>
        </w:tc>
        <w:tc>
          <w:tcPr>
            <w:tcW w:w="324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18AAB0B7" w14:textId="77777777" w:rsidR="00E46EE5" w:rsidRPr="00750F3C" w:rsidRDefault="00E46EE5" w:rsidP="006378B2">
            <w:pPr>
              <w:jc w:val="center"/>
              <w:rPr>
                <w:b/>
                <w:bCs/>
                <w:color w:val="000100"/>
                <w:sz w:val="24"/>
                <w:szCs w:val="24"/>
              </w:rPr>
            </w:pPr>
            <w:r w:rsidRPr="00750F3C">
              <w:rPr>
                <w:b/>
                <w:bCs/>
                <w:color w:val="000100"/>
                <w:sz w:val="24"/>
                <w:szCs w:val="24"/>
              </w:rPr>
              <w:t>2 mL CuSO</w:t>
            </w:r>
            <w:proofErr w:type="gramStart"/>
            <w:r w:rsidRPr="005346D1">
              <w:rPr>
                <w:b/>
                <w:bCs/>
                <w:color w:val="000100"/>
                <w:sz w:val="24"/>
                <w:szCs w:val="24"/>
                <w:vertAlign w:val="subscript"/>
              </w:rPr>
              <w:t>4</w:t>
            </w:r>
            <w:r>
              <w:rPr>
                <w:b/>
                <w:bCs/>
                <w:color w:val="000100"/>
                <w:sz w:val="24"/>
                <w:szCs w:val="24"/>
              </w:rPr>
              <w:t xml:space="preserve"> </w:t>
            </w:r>
            <w:r w:rsidRPr="00750F3C">
              <w:rPr>
                <w:b/>
                <w:bCs/>
                <w:color w:val="000100"/>
                <w:sz w:val="24"/>
                <w:szCs w:val="24"/>
              </w:rPr>
              <w:t>:</w:t>
            </w:r>
            <w:proofErr w:type="gramEnd"/>
            <w:r w:rsidRPr="00750F3C">
              <w:rPr>
                <w:b/>
                <w:bCs/>
                <w:color w:val="000100"/>
                <w:sz w:val="24"/>
                <w:szCs w:val="24"/>
              </w:rPr>
              <w:t xml:space="preserve"> 4 mL Na</w:t>
            </w:r>
            <w:r w:rsidRPr="00750F3C">
              <w:rPr>
                <w:b/>
                <w:bCs/>
                <w:color w:val="000100"/>
                <w:sz w:val="24"/>
                <w:szCs w:val="24"/>
                <w:vertAlign w:val="subscript"/>
              </w:rPr>
              <w:t>2</w:t>
            </w:r>
            <w:r w:rsidRPr="00750F3C">
              <w:rPr>
                <w:b/>
                <w:bCs/>
                <w:color w:val="000100"/>
                <w:sz w:val="24"/>
                <w:szCs w:val="24"/>
              </w:rPr>
              <w:t>S</w:t>
            </w:r>
          </w:p>
        </w:tc>
        <w:tc>
          <w:tcPr>
            <w:tcW w:w="1992"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674A1619" w14:textId="77777777" w:rsidR="00E46EE5" w:rsidRPr="00750F3C" w:rsidRDefault="00E46EE5" w:rsidP="006378B2">
            <w:pPr>
              <w:jc w:val="center"/>
              <w:rPr>
                <w:b/>
                <w:bCs/>
                <w:color w:val="000000"/>
                <w:sz w:val="24"/>
                <w:szCs w:val="24"/>
              </w:rPr>
            </w:pPr>
            <w:r w:rsidRPr="00750F3C">
              <w:rPr>
                <w:b/>
                <w:bCs/>
                <w:color w:val="000000"/>
                <w:sz w:val="24"/>
                <w:szCs w:val="24"/>
              </w:rPr>
              <w:t>Colorless with a precipitate  </w:t>
            </w:r>
          </w:p>
        </w:tc>
        <w:tc>
          <w:tcPr>
            <w:tcW w:w="142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203EB113" w14:textId="77777777" w:rsidR="00E46EE5" w:rsidRPr="00750F3C" w:rsidRDefault="00E46EE5" w:rsidP="006378B2">
            <w:pPr>
              <w:jc w:val="center"/>
              <w:rPr>
                <w:b/>
                <w:bCs/>
                <w:color w:val="000000"/>
                <w:sz w:val="24"/>
                <w:szCs w:val="24"/>
              </w:rPr>
            </w:pP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sidRPr="00750F3C">
              <w:rPr>
                <w:b/>
                <w:bCs/>
                <w:color w:val="000000"/>
                <w:sz w:val="24"/>
                <w:szCs w:val="24"/>
              </w:rPr>
              <w:t> </w:t>
            </w:r>
          </w:p>
        </w:tc>
        <w:tc>
          <w:tcPr>
            <w:tcW w:w="180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201BE046" w14:textId="77777777" w:rsidR="00E46EE5" w:rsidRPr="00750F3C" w:rsidRDefault="00E46EE5" w:rsidP="006378B2">
            <w:pPr>
              <w:jc w:val="center"/>
              <w:rPr>
                <w:b/>
                <w:bCs/>
                <w:color w:val="000000"/>
                <w:sz w:val="24"/>
                <w:szCs w:val="24"/>
              </w:rPr>
            </w:pPr>
            <w:r>
              <w:rPr>
                <w:b/>
                <w:bCs/>
                <w:color w:val="000000"/>
                <w:sz w:val="24"/>
                <w:szCs w:val="24"/>
              </w:rPr>
              <w:t>0.019 g</w:t>
            </w:r>
          </w:p>
        </w:tc>
      </w:tr>
      <w:tr w:rsidR="00E46EE5" w:rsidRPr="00750F3C" w14:paraId="4770165D" w14:textId="77777777" w:rsidTr="006378B2">
        <w:trPr>
          <w:trHeight w:val="432"/>
          <w:tblCellSpacing w:w="0" w:type="dxa"/>
        </w:trPr>
        <w:tc>
          <w:tcPr>
            <w:tcW w:w="892" w:type="dxa"/>
            <w:tcBorders>
              <w:top w:val="single" w:sz="6" w:space="0" w:color="auto"/>
              <w:left w:val="single" w:sz="6" w:space="0" w:color="auto"/>
              <w:bottom w:val="single" w:sz="6" w:space="0" w:color="auto"/>
              <w:right w:val="single" w:sz="6" w:space="0" w:color="auto"/>
            </w:tcBorders>
            <w:shd w:val="clear" w:color="auto" w:fill="EEEEEE"/>
            <w:vAlign w:val="center"/>
          </w:tcPr>
          <w:p w14:paraId="50DBE4F9" w14:textId="77777777" w:rsidR="00E46EE5" w:rsidRPr="00750F3C" w:rsidRDefault="00E46EE5" w:rsidP="006378B2">
            <w:pPr>
              <w:jc w:val="center"/>
              <w:rPr>
                <w:b/>
                <w:bCs/>
                <w:color w:val="000100"/>
                <w:sz w:val="24"/>
                <w:szCs w:val="24"/>
              </w:rPr>
            </w:pPr>
            <w:r>
              <w:rPr>
                <w:b/>
                <w:bCs/>
                <w:color w:val="000100"/>
                <w:sz w:val="24"/>
                <w:szCs w:val="24"/>
              </w:rPr>
              <w:t>5</w:t>
            </w:r>
          </w:p>
        </w:tc>
        <w:tc>
          <w:tcPr>
            <w:tcW w:w="324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1EEC1527" w14:textId="77777777" w:rsidR="00E46EE5" w:rsidRPr="00750F3C" w:rsidRDefault="00E46EE5" w:rsidP="006378B2">
            <w:pPr>
              <w:jc w:val="center"/>
              <w:rPr>
                <w:b/>
                <w:bCs/>
                <w:color w:val="000100"/>
                <w:sz w:val="24"/>
                <w:szCs w:val="24"/>
              </w:rPr>
            </w:pPr>
            <w:r w:rsidRPr="00750F3C">
              <w:rPr>
                <w:b/>
                <w:bCs/>
                <w:color w:val="000100"/>
                <w:sz w:val="24"/>
                <w:szCs w:val="24"/>
              </w:rPr>
              <w:t>1 mL CuSO</w:t>
            </w:r>
            <w:proofErr w:type="gramStart"/>
            <w:r w:rsidRPr="005346D1">
              <w:rPr>
                <w:b/>
                <w:bCs/>
                <w:color w:val="000100"/>
                <w:sz w:val="24"/>
                <w:szCs w:val="24"/>
                <w:vertAlign w:val="subscript"/>
              </w:rPr>
              <w:t>4</w:t>
            </w:r>
            <w:r>
              <w:rPr>
                <w:b/>
                <w:bCs/>
                <w:color w:val="000100"/>
                <w:sz w:val="24"/>
                <w:szCs w:val="24"/>
              </w:rPr>
              <w:t xml:space="preserve"> </w:t>
            </w:r>
            <w:r w:rsidRPr="00750F3C">
              <w:rPr>
                <w:b/>
                <w:bCs/>
                <w:color w:val="000100"/>
                <w:sz w:val="24"/>
                <w:szCs w:val="24"/>
              </w:rPr>
              <w:t>:</w:t>
            </w:r>
            <w:proofErr w:type="gramEnd"/>
            <w:r w:rsidRPr="00750F3C">
              <w:rPr>
                <w:b/>
                <w:bCs/>
                <w:color w:val="000100"/>
                <w:sz w:val="24"/>
                <w:szCs w:val="24"/>
              </w:rPr>
              <w:t xml:space="preserve"> 5 mL Na</w:t>
            </w:r>
            <w:r w:rsidRPr="00750F3C">
              <w:rPr>
                <w:b/>
                <w:bCs/>
                <w:color w:val="000100"/>
                <w:sz w:val="24"/>
                <w:szCs w:val="24"/>
                <w:vertAlign w:val="subscript"/>
              </w:rPr>
              <w:t>2</w:t>
            </w:r>
            <w:r w:rsidRPr="00750F3C">
              <w:rPr>
                <w:b/>
                <w:bCs/>
                <w:color w:val="000100"/>
                <w:sz w:val="24"/>
                <w:szCs w:val="24"/>
              </w:rPr>
              <w:t>S</w:t>
            </w:r>
          </w:p>
        </w:tc>
        <w:tc>
          <w:tcPr>
            <w:tcW w:w="1992"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61F433D6" w14:textId="77777777" w:rsidR="00E46EE5" w:rsidRPr="00750F3C" w:rsidRDefault="00E46EE5" w:rsidP="006378B2">
            <w:pPr>
              <w:jc w:val="center"/>
              <w:rPr>
                <w:b/>
                <w:bCs/>
                <w:color w:val="000000"/>
                <w:sz w:val="24"/>
                <w:szCs w:val="24"/>
              </w:rPr>
            </w:pPr>
            <w:r w:rsidRPr="00750F3C">
              <w:rPr>
                <w:b/>
                <w:bCs/>
                <w:color w:val="000000"/>
                <w:sz w:val="24"/>
                <w:szCs w:val="24"/>
              </w:rPr>
              <w:t>Colorless with a precipitate  </w:t>
            </w:r>
          </w:p>
        </w:tc>
        <w:tc>
          <w:tcPr>
            <w:tcW w:w="142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70757B32" w14:textId="77777777" w:rsidR="00E46EE5" w:rsidRPr="00750F3C" w:rsidRDefault="00E46EE5" w:rsidP="006378B2">
            <w:pPr>
              <w:jc w:val="center"/>
              <w:rPr>
                <w:b/>
                <w:bCs/>
                <w:color w:val="000000"/>
                <w:sz w:val="24"/>
                <w:szCs w:val="24"/>
              </w:rPr>
            </w:pP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sidRPr="00750F3C">
              <w:rPr>
                <w:b/>
                <w:bCs/>
                <w:color w:val="000000"/>
                <w:sz w:val="24"/>
                <w:szCs w:val="24"/>
              </w:rPr>
              <w:t> </w:t>
            </w:r>
          </w:p>
        </w:tc>
        <w:tc>
          <w:tcPr>
            <w:tcW w:w="180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660420ED" w14:textId="77777777" w:rsidR="00E46EE5" w:rsidRPr="00750F3C" w:rsidRDefault="00E46EE5" w:rsidP="006378B2">
            <w:pPr>
              <w:jc w:val="center"/>
              <w:rPr>
                <w:b/>
                <w:bCs/>
                <w:color w:val="000000"/>
                <w:sz w:val="24"/>
                <w:szCs w:val="24"/>
              </w:rPr>
            </w:pPr>
            <w:r>
              <w:rPr>
                <w:b/>
                <w:bCs/>
                <w:color w:val="000000"/>
                <w:sz w:val="24"/>
                <w:szCs w:val="24"/>
              </w:rPr>
              <w:t>0.0</w:t>
            </w:r>
            <w:r w:rsidRPr="00750F3C">
              <w:rPr>
                <w:b/>
                <w:bCs/>
                <w:color w:val="000000"/>
                <w:sz w:val="24"/>
                <w:szCs w:val="24"/>
              </w:rPr>
              <w:t>10</w:t>
            </w:r>
            <w:r>
              <w:rPr>
                <w:b/>
                <w:bCs/>
                <w:color w:val="000000"/>
                <w:sz w:val="24"/>
                <w:szCs w:val="24"/>
              </w:rPr>
              <w:t xml:space="preserve"> g</w:t>
            </w:r>
          </w:p>
        </w:tc>
      </w:tr>
    </w:tbl>
    <w:p w14:paraId="3216C7B3" w14:textId="77777777" w:rsidR="00E46EE5" w:rsidRDefault="00E46EE5" w:rsidP="00E46EE5">
      <w:pPr>
        <w:ind w:left="360" w:hanging="360"/>
        <w:rPr>
          <w:color w:val="000000"/>
          <w:sz w:val="24"/>
          <w:szCs w:val="24"/>
        </w:rPr>
      </w:pPr>
    </w:p>
    <w:p w14:paraId="2EF7F6AB" w14:textId="77777777" w:rsidR="00E46EE5" w:rsidRDefault="00E46EE5" w:rsidP="00E46EE5">
      <w:pPr>
        <w:ind w:left="360" w:hanging="360"/>
        <w:rPr>
          <w:color w:val="000000"/>
          <w:sz w:val="24"/>
          <w:szCs w:val="24"/>
        </w:rPr>
      </w:pPr>
      <w:r>
        <w:rPr>
          <w:color w:val="000000"/>
          <w:sz w:val="24"/>
          <w:szCs w:val="24"/>
        </w:rPr>
        <w:t>Answer the following questions using the color of the liquid and mass of precipitate.</w:t>
      </w:r>
    </w:p>
    <w:p w14:paraId="79BED363" w14:textId="77777777" w:rsidR="00E46EE5" w:rsidRDefault="00E46EE5" w:rsidP="00E46EE5">
      <w:pPr>
        <w:ind w:left="360" w:hanging="360"/>
        <w:rPr>
          <w:color w:val="000000"/>
          <w:sz w:val="24"/>
          <w:szCs w:val="24"/>
        </w:rPr>
      </w:pPr>
    </w:p>
    <w:p w14:paraId="28C071EE" w14:textId="77777777" w:rsidR="00E46EE5" w:rsidRDefault="00E46EE5" w:rsidP="00E46EE5">
      <w:pPr>
        <w:ind w:left="360" w:hanging="360"/>
        <w:rPr>
          <w:sz w:val="24"/>
          <w:szCs w:val="24"/>
        </w:rPr>
      </w:pPr>
      <w:r>
        <w:rPr>
          <w:color w:val="000000"/>
          <w:sz w:val="24"/>
          <w:szCs w:val="24"/>
        </w:rPr>
        <w:t>1</w:t>
      </w:r>
      <w:r w:rsidRPr="00750F3C">
        <w:rPr>
          <w:color w:val="000000"/>
          <w:sz w:val="24"/>
          <w:szCs w:val="24"/>
        </w:rPr>
        <w:t xml:space="preserve">. </w:t>
      </w:r>
      <w:r>
        <w:rPr>
          <w:color w:val="000000"/>
          <w:sz w:val="24"/>
          <w:szCs w:val="24"/>
        </w:rPr>
        <w:tab/>
        <w:t>How does one know that a chemical reaction took place in all of these tests?</w:t>
      </w:r>
      <w:r w:rsidRPr="00750F3C">
        <w:rPr>
          <w:color w:val="000000"/>
          <w:sz w:val="24"/>
          <w:szCs w:val="24"/>
        </w:rPr>
        <w:br/>
      </w:r>
    </w:p>
    <w:p w14:paraId="79DF7FC3" w14:textId="77777777" w:rsidR="00E46EE5" w:rsidRPr="006951A3" w:rsidRDefault="00E46EE5" w:rsidP="00E46EE5">
      <w:pPr>
        <w:ind w:left="360" w:hanging="360"/>
        <w:rPr>
          <w:b/>
          <w:sz w:val="24"/>
          <w:szCs w:val="24"/>
        </w:rPr>
      </w:pPr>
      <w:r>
        <w:rPr>
          <w:sz w:val="24"/>
          <w:szCs w:val="24"/>
        </w:rPr>
        <w:tab/>
      </w:r>
      <w:r w:rsidRPr="006951A3">
        <w:rPr>
          <w:b/>
          <w:sz w:val="24"/>
          <w:szCs w:val="24"/>
        </w:rPr>
        <w:t>A precipitate (a solid in a liquid)</w:t>
      </w:r>
      <w:r>
        <w:rPr>
          <w:b/>
          <w:sz w:val="24"/>
          <w:szCs w:val="24"/>
        </w:rPr>
        <w:t xml:space="preserve"> </w:t>
      </w:r>
      <w:r w:rsidRPr="006951A3">
        <w:rPr>
          <w:b/>
          <w:sz w:val="24"/>
          <w:szCs w:val="24"/>
        </w:rPr>
        <w:t>was formed.</w:t>
      </w:r>
    </w:p>
    <w:p w14:paraId="0E3566E9" w14:textId="77777777" w:rsidR="00E46EE5" w:rsidRDefault="00E46EE5" w:rsidP="00E46EE5">
      <w:pPr>
        <w:ind w:left="360" w:hanging="360"/>
        <w:rPr>
          <w:color w:val="000000"/>
          <w:sz w:val="24"/>
          <w:szCs w:val="24"/>
        </w:rPr>
      </w:pPr>
    </w:p>
    <w:p w14:paraId="31B9B0EB" w14:textId="77777777" w:rsidR="00E46EE5" w:rsidRPr="00750F3C" w:rsidRDefault="00E46EE5" w:rsidP="00E46EE5">
      <w:pPr>
        <w:ind w:left="360" w:hanging="360"/>
        <w:rPr>
          <w:color w:val="000000"/>
          <w:sz w:val="24"/>
          <w:szCs w:val="24"/>
        </w:rPr>
      </w:pPr>
      <w:r w:rsidRPr="00750F3C">
        <w:rPr>
          <w:color w:val="000000"/>
          <w:sz w:val="24"/>
          <w:szCs w:val="24"/>
        </w:rPr>
        <w:t xml:space="preserve">2. </w:t>
      </w:r>
      <w:r>
        <w:rPr>
          <w:color w:val="000000"/>
          <w:sz w:val="24"/>
          <w:szCs w:val="24"/>
        </w:rPr>
        <w:tab/>
      </w:r>
      <w:r w:rsidRPr="00750F3C">
        <w:rPr>
          <w:color w:val="000000"/>
          <w:sz w:val="24"/>
          <w:szCs w:val="24"/>
        </w:rPr>
        <w:t xml:space="preserve">Which </w:t>
      </w:r>
      <w:r>
        <w:rPr>
          <w:color w:val="000000"/>
          <w:sz w:val="24"/>
          <w:szCs w:val="24"/>
        </w:rPr>
        <w:t>trial(s) indicated no limiting or excess reagents? Explain.</w:t>
      </w:r>
    </w:p>
    <w:p w14:paraId="3BC4EAA8" w14:textId="77777777" w:rsidR="00E46EE5" w:rsidRDefault="00E46EE5" w:rsidP="00E46EE5">
      <w:pPr>
        <w:ind w:left="360" w:hanging="360"/>
        <w:rPr>
          <w:b/>
          <w:bCs/>
          <w:color w:val="000000"/>
          <w:sz w:val="24"/>
          <w:szCs w:val="24"/>
        </w:rPr>
      </w:pPr>
    </w:p>
    <w:p w14:paraId="0C6B0D38" w14:textId="77777777" w:rsidR="00E46EE5" w:rsidRDefault="00E46EE5" w:rsidP="00E46EE5">
      <w:pPr>
        <w:ind w:left="360" w:hanging="360"/>
        <w:rPr>
          <w:color w:val="000000"/>
          <w:sz w:val="24"/>
          <w:szCs w:val="24"/>
        </w:rPr>
      </w:pPr>
      <w:r>
        <w:rPr>
          <w:b/>
          <w:bCs/>
          <w:color w:val="000000"/>
          <w:sz w:val="24"/>
          <w:szCs w:val="24"/>
        </w:rPr>
        <w:tab/>
        <w:t xml:space="preserve">Trial 3:  adding </w:t>
      </w:r>
      <w:r w:rsidRPr="00750F3C">
        <w:rPr>
          <w:b/>
          <w:bCs/>
          <w:color w:val="000000"/>
          <w:sz w:val="24"/>
          <w:szCs w:val="24"/>
        </w:rPr>
        <w:t>3 mL 0.1 M CuSO</w:t>
      </w:r>
      <w:proofErr w:type="gramStart"/>
      <w:r w:rsidRPr="00750F3C">
        <w:rPr>
          <w:b/>
          <w:bCs/>
          <w:color w:val="000000"/>
          <w:sz w:val="24"/>
          <w:szCs w:val="24"/>
          <w:vertAlign w:val="subscript"/>
        </w:rPr>
        <w:t>4</w:t>
      </w:r>
      <w:r w:rsidRPr="00750F3C">
        <w:rPr>
          <w:b/>
          <w:bCs/>
          <w:color w:val="000000"/>
          <w:sz w:val="24"/>
          <w:szCs w:val="24"/>
        </w:rPr>
        <w:t> :</w:t>
      </w:r>
      <w:proofErr w:type="gramEnd"/>
      <w:r w:rsidRPr="00750F3C">
        <w:rPr>
          <w:b/>
          <w:bCs/>
          <w:color w:val="000000"/>
          <w:sz w:val="24"/>
          <w:szCs w:val="24"/>
        </w:rPr>
        <w:t xml:space="preserve"> 3 mL 0.1 M </w:t>
      </w: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Pr>
          <w:b/>
          <w:bCs/>
          <w:color w:val="000100"/>
          <w:sz w:val="24"/>
          <w:szCs w:val="24"/>
        </w:rPr>
        <w:t xml:space="preserve"> produced the most precipitate, but the liquid was colorless. This indicates that</w:t>
      </w:r>
      <w:r w:rsidRPr="00750F3C">
        <w:rPr>
          <w:b/>
          <w:bCs/>
          <w:color w:val="000000"/>
          <w:sz w:val="24"/>
          <w:szCs w:val="24"/>
        </w:rPr>
        <w:t xml:space="preserve"> all of the reagents </w:t>
      </w:r>
      <w:r>
        <w:rPr>
          <w:b/>
          <w:bCs/>
          <w:color w:val="000000"/>
          <w:sz w:val="24"/>
          <w:szCs w:val="24"/>
        </w:rPr>
        <w:t>were</w:t>
      </w:r>
      <w:r w:rsidRPr="00750F3C">
        <w:rPr>
          <w:b/>
          <w:bCs/>
          <w:color w:val="000000"/>
          <w:sz w:val="24"/>
          <w:szCs w:val="24"/>
        </w:rPr>
        <w:t xml:space="preserve"> used to make the precipitate</w:t>
      </w:r>
      <w:r>
        <w:rPr>
          <w:b/>
          <w:bCs/>
          <w:color w:val="000000"/>
          <w:sz w:val="24"/>
          <w:szCs w:val="24"/>
        </w:rPr>
        <w:t xml:space="preserve"> and no excess was available</w:t>
      </w:r>
      <w:r w:rsidRPr="00750F3C">
        <w:rPr>
          <w:b/>
          <w:bCs/>
          <w:color w:val="000000"/>
          <w:sz w:val="24"/>
          <w:szCs w:val="24"/>
        </w:rPr>
        <w:t>. </w:t>
      </w:r>
      <w:r>
        <w:rPr>
          <w:b/>
          <w:bCs/>
          <w:color w:val="000000"/>
          <w:sz w:val="24"/>
          <w:szCs w:val="24"/>
        </w:rPr>
        <w:t>There was a precipitate based on BOTH the Copper II ions of Cu</w:t>
      </w:r>
      <w:r w:rsidRPr="00750F3C">
        <w:rPr>
          <w:b/>
          <w:bCs/>
          <w:color w:val="000000"/>
          <w:sz w:val="24"/>
          <w:szCs w:val="24"/>
        </w:rPr>
        <w:t>SO</w:t>
      </w:r>
      <w:r w:rsidRPr="00750F3C">
        <w:rPr>
          <w:b/>
          <w:bCs/>
          <w:color w:val="000000"/>
          <w:sz w:val="24"/>
          <w:szCs w:val="24"/>
          <w:vertAlign w:val="subscript"/>
        </w:rPr>
        <w:t>4</w:t>
      </w:r>
      <w:r>
        <w:rPr>
          <w:b/>
          <w:bCs/>
          <w:color w:val="000000"/>
          <w:sz w:val="24"/>
          <w:szCs w:val="24"/>
        </w:rPr>
        <w:t xml:space="preserve"> (aq) and the Sulfide ions of Na</w:t>
      </w:r>
      <w:r w:rsidRPr="00750F3C">
        <w:rPr>
          <w:b/>
          <w:bCs/>
          <w:color w:val="000100"/>
          <w:sz w:val="24"/>
          <w:szCs w:val="24"/>
          <w:vertAlign w:val="subscript"/>
        </w:rPr>
        <w:t>2</w:t>
      </w:r>
      <w:r>
        <w:rPr>
          <w:b/>
          <w:bCs/>
          <w:color w:val="000000"/>
          <w:sz w:val="24"/>
          <w:szCs w:val="24"/>
        </w:rPr>
        <w:t>S (aq).</w:t>
      </w:r>
    </w:p>
    <w:p w14:paraId="01E6DD30" w14:textId="77777777" w:rsidR="00E46EE5" w:rsidRDefault="00E46EE5" w:rsidP="00E46EE5">
      <w:pPr>
        <w:ind w:left="360" w:hanging="360"/>
        <w:rPr>
          <w:color w:val="000000"/>
          <w:sz w:val="24"/>
          <w:szCs w:val="24"/>
        </w:rPr>
      </w:pPr>
    </w:p>
    <w:p w14:paraId="10C024A0" w14:textId="77777777" w:rsidR="00E46EE5" w:rsidRDefault="00E46EE5" w:rsidP="00E46EE5">
      <w:pPr>
        <w:ind w:left="360" w:hanging="360"/>
        <w:rPr>
          <w:color w:val="000000"/>
          <w:sz w:val="24"/>
          <w:szCs w:val="24"/>
        </w:rPr>
      </w:pPr>
      <w:r w:rsidRPr="00750F3C">
        <w:rPr>
          <w:color w:val="000000"/>
          <w:sz w:val="24"/>
          <w:szCs w:val="24"/>
        </w:rPr>
        <w:t xml:space="preserve">3. </w:t>
      </w:r>
      <w:r>
        <w:rPr>
          <w:color w:val="000000"/>
          <w:sz w:val="24"/>
          <w:szCs w:val="24"/>
        </w:rPr>
        <w:tab/>
        <w:t xml:space="preserve">In question 2, what would the mole ratio of </w:t>
      </w:r>
      <w:r w:rsidRPr="005346D1">
        <w:rPr>
          <w:color w:val="000100"/>
          <w:sz w:val="24"/>
          <w:szCs w:val="24"/>
        </w:rPr>
        <w:t>CuSO</w:t>
      </w:r>
      <w:proofErr w:type="gramStart"/>
      <w:r w:rsidRPr="005346D1">
        <w:rPr>
          <w:color w:val="000100"/>
          <w:sz w:val="24"/>
          <w:szCs w:val="24"/>
          <w:vertAlign w:val="subscript"/>
        </w:rPr>
        <w:t>4</w:t>
      </w:r>
      <w:r w:rsidRPr="005346D1">
        <w:rPr>
          <w:color w:val="000100"/>
          <w:sz w:val="24"/>
          <w:szCs w:val="24"/>
        </w:rPr>
        <w:t xml:space="preserve"> :</w:t>
      </w:r>
      <w:proofErr w:type="gramEnd"/>
      <w:r w:rsidRPr="005346D1">
        <w:rPr>
          <w:color w:val="000100"/>
          <w:sz w:val="24"/>
          <w:szCs w:val="24"/>
        </w:rPr>
        <w:t xml:space="preserve"> Na</w:t>
      </w:r>
      <w:r w:rsidRPr="005346D1">
        <w:rPr>
          <w:color w:val="000100"/>
          <w:sz w:val="24"/>
          <w:szCs w:val="24"/>
          <w:vertAlign w:val="subscript"/>
        </w:rPr>
        <w:t>2</w:t>
      </w:r>
      <w:r w:rsidRPr="005346D1">
        <w:rPr>
          <w:color w:val="000100"/>
          <w:sz w:val="24"/>
          <w:szCs w:val="24"/>
        </w:rPr>
        <w:t>S</w:t>
      </w:r>
      <w:r w:rsidRPr="005346D1">
        <w:rPr>
          <w:color w:val="000000"/>
          <w:sz w:val="24"/>
          <w:szCs w:val="24"/>
        </w:rPr>
        <w:t xml:space="preserve"> be</w:t>
      </w:r>
      <w:r>
        <w:rPr>
          <w:color w:val="000000"/>
          <w:sz w:val="24"/>
          <w:szCs w:val="24"/>
        </w:rPr>
        <w:t>?</w:t>
      </w:r>
    </w:p>
    <w:p w14:paraId="3649CBB8" w14:textId="77777777" w:rsidR="00E46EE5" w:rsidRDefault="00E46EE5" w:rsidP="00E46EE5">
      <w:pPr>
        <w:ind w:left="360" w:hanging="360"/>
        <w:rPr>
          <w:b/>
          <w:bCs/>
          <w:color w:val="000000"/>
          <w:sz w:val="24"/>
          <w:szCs w:val="24"/>
        </w:rPr>
      </w:pPr>
    </w:p>
    <w:p w14:paraId="48192829" w14:textId="77777777" w:rsidR="00E46EE5" w:rsidRPr="00750F3C" w:rsidRDefault="00E46EE5" w:rsidP="00E46EE5">
      <w:pPr>
        <w:ind w:left="360" w:hanging="360"/>
        <w:rPr>
          <w:color w:val="000000"/>
          <w:sz w:val="24"/>
          <w:szCs w:val="24"/>
        </w:rPr>
      </w:pPr>
      <w:r>
        <w:rPr>
          <w:b/>
          <w:bCs/>
          <w:color w:val="000000"/>
          <w:sz w:val="24"/>
          <w:szCs w:val="24"/>
        </w:rPr>
        <w:tab/>
        <w:t>When t</w:t>
      </w:r>
      <w:r w:rsidRPr="00750F3C">
        <w:rPr>
          <w:b/>
          <w:bCs/>
          <w:color w:val="000000"/>
          <w:sz w:val="24"/>
          <w:szCs w:val="24"/>
        </w:rPr>
        <w:t>he test solution</w:t>
      </w:r>
      <w:r>
        <w:rPr>
          <w:b/>
          <w:bCs/>
          <w:color w:val="000000"/>
          <w:sz w:val="24"/>
          <w:szCs w:val="24"/>
        </w:rPr>
        <w:t xml:space="preserve"> was added, there was no color change. More precipitate was produced because trial 3 had the largest precipitate mass. Since neither reagent is in excess,</w:t>
      </w:r>
      <w:r w:rsidRPr="00750F3C">
        <w:rPr>
          <w:b/>
          <w:bCs/>
          <w:color w:val="000000"/>
          <w:sz w:val="24"/>
          <w:szCs w:val="24"/>
        </w:rPr>
        <w:t xml:space="preserve"> the molar ratio of CuSO</w:t>
      </w:r>
      <w:r w:rsidRPr="00750F3C">
        <w:rPr>
          <w:b/>
          <w:bCs/>
          <w:color w:val="000000"/>
          <w:sz w:val="24"/>
          <w:szCs w:val="24"/>
          <w:vertAlign w:val="subscript"/>
        </w:rPr>
        <w:t>4</w:t>
      </w:r>
      <w:r w:rsidRPr="00750F3C">
        <w:rPr>
          <w:b/>
          <w:bCs/>
          <w:color w:val="000000"/>
          <w:sz w:val="24"/>
          <w:szCs w:val="24"/>
        </w:rPr>
        <w:t xml:space="preserve"> to </w:t>
      </w: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sidRPr="00750F3C">
        <w:rPr>
          <w:b/>
          <w:bCs/>
          <w:color w:val="000000"/>
          <w:sz w:val="24"/>
          <w:szCs w:val="24"/>
        </w:rPr>
        <w:t xml:space="preserve"> is 1:1 for the reaction.</w:t>
      </w:r>
    </w:p>
    <w:p w14:paraId="08269054" w14:textId="77777777" w:rsidR="00E46EE5" w:rsidRDefault="00E46EE5" w:rsidP="00E46EE5">
      <w:pPr>
        <w:ind w:left="360" w:hanging="360"/>
        <w:rPr>
          <w:color w:val="000000"/>
          <w:sz w:val="24"/>
          <w:szCs w:val="24"/>
        </w:rPr>
      </w:pPr>
    </w:p>
    <w:p w14:paraId="4A7B9B6A" w14:textId="77777777" w:rsidR="00E46EE5" w:rsidRPr="00750F3C" w:rsidRDefault="00E46EE5" w:rsidP="00E46EE5">
      <w:pPr>
        <w:ind w:left="360" w:hanging="360"/>
        <w:rPr>
          <w:color w:val="000000"/>
          <w:sz w:val="24"/>
          <w:szCs w:val="24"/>
        </w:rPr>
      </w:pPr>
      <w:r>
        <w:rPr>
          <w:color w:val="000000"/>
          <w:sz w:val="24"/>
          <w:szCs w:val="24"/>
        </w:rPr>
        <w:t>4</w:t>
      </w:r>
      <w:r w:rsidRPr="00750F3C">
        <w:rPr>
          <w:color w:val="000000"/>
          <w:sz w:val="24"/>
          <w:szCs w:val="24"/>
        </w:rPr>
        <w:t xml:space="preserve">. </w:t>
      </w:r>
      <w:r>
        <w:rPr>
          <w:color w:val="000000"/>
          <w:sz w:val="24"/>
          <w:szCs w:val="24"/>
        </w:rPr>
        <w:tab/>
      </w:r>
      <w:r w:rsidRPr="00750F3C">
        <w:rPr>
          <w:color w:val="000000"/>
          <w:sz w:val="24"/>
          <w:szCs w:val="24"/>
        </w:rPr>
        <w:t xml:space="preserve">Which </w:t>
      </w:r>
      <w:r>
        <w:rPr>
          <w:color w:val="000000"/>
          <w:sz w:val="24"/>
          <w:szCs w:val="24"/>
        </w:rPr>
        <w:t xml:space="preserve">trial(s) indicated that </w:t>
      </w:r>
      <w:r w:rsidRPr="005346D1">
        <w:rPr>
          <w:color w:val="000100"/>
          <w:sz w:val="24"/>
          <w:szCs w:val="24"/>
        </w:rPr>
        <w:t>CuSO</w:t>
      </w:r>
      <w:r w:rsidRPr="005346D1">
        <w:rPr>
          <w:color w:val="000100"/>
          <w:sz w:val="24"/>
          <w:szCs w:val="24"/>
          <w:vertAlign w:val="subscript"/>
        </w:rPr>
        <w:t>4</w:t>
      </w:r>
      <w:r>
        <w:rPr>
          <w:color w:val="000000"/>
          <w:sz w:val="24"/>
          <w:szCs w:val="24"/>
        </w:rPr>
        <w:t xml:space="preserve"> is in excess? Explain.</w:t>
      </w:r>
    </w:p>
    <w:p w14:paraId="0306147E" w14:textId="77777777" w:rsidR="00E46EE5" w:rsidRDefault="00E46EE5" w:rsidP="00E46EE5">
      <w:pPr>
        <w:ind w:left="360" w:hanging="360"/>
        <w:rPr>
          <w:b/>
          <w:bCs/>
          <w:color w:val="000000"/>
          <w:sz w:val="24"/>
          <w:szCs w:val="24"/>
        </w:rPr>
      </w:pPr>
    </w:p>
    <w:p w14:paraId="1B4CD73B" w14:textId="77777777" w:rsidR="00E46EE5" w:rsidRDefault="00E46EE5" w:rsidP="00E46EE5">
      <w:pPr>
        <w:ind w:left="360"/>
        <w:rPr>
          <w:b/>
          <w:bCs/>
          <w:color w:val="000100"/>
          <w:sz w:val="24"/>
          <w:szCs w:val="24"/>
        </w:rPr>
      </w:pPr>
      <w:r>
        <w:rPr>
          <w:b/>
          <w:bCs/>
          <w:color w:val="000000"/>
          <w:sz w:val="24"/>
          <w:szCs w:val="24"/>
        </w:rPr>
        <w:t>Trials 1 and 2:  adding 5</w:t>
      </w:r>
      <w:r w:rsidRPr="00750F3C">
        <w:rPr>
          <w:b/>
          <w:bCs/>
          <w:color w:val="000000"/>
          <w:sz w:val="24"/>
          <w:szCs w:val="24"/>
        </w:rPr>
        <w:t xml:space="preserve"> mL 0.1 M CuSO</w:t>
      </w:r>
      <w:proofErr w:type="gramStart"/>
      <w:r w:rsidRPr="00750F3C">
        <w:rPr>
          <w:b/>
          <w:bCs/>
          <w:color w:val="000000"/>
          <w:sz w:val="24"/>
          <w:szCs w:val="24"/>
          <w:vertAlign w:val="subscript"/>
        </w:rPr>
        <w:t>4</w:t>
      </w:r>
      <w:r w:rsidRPr="00750F3C">
        <w:rPr>
          <w:b/>
          <w:bCs/>
          <w:color w:val="000000"/>
          <w:sz w:val="24"/>
          <w:szCs w:val="24"/>
        </w:rPr>
        <w:t> :</w:t>
      </w:r>
      <w:proofErr w:type="gramEnd"/>
      <w:r w:rsidRPr="00750F3C">
        <w:rPr>
          <w:b/>
          <w:bCs/>
          <w:color w:val="000000"/>
          <w:sz w:val="24"/>
          <w:szCs w:val="24"/>
        </w:rPr>
        <w:t xml:space="preserve"> </w:t>
      </w:r>
      <w:r>
        <w:rPr>
          <w:b/>
          <w:bCs/>
          <w:color w:val="000000"/>
          <w:sz w:val="24"/>
          <w:szCs w:val="24"/>
        </w:rPr>
        <w:t>1</w:t>
      </w:r>
      <w:r w:rsidRPr="00750F3C">
        <w:rPr>
          <w:b/>
          <w:bCs/>
          <w:color w:val="000000"/>
          <w:sz w:val="24"/>
          <w:szCs w:val="24"/>
        </w:rPr>
        <w:t xml:space="preserve"> mL 0.1 M </w:t>
      </w: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Pr>
          <w:b/>
          <w:bCs/>
          <w:color w:val="000100"/>
          <w:sz w:val="24"/>
          <w:szCs w:val="24"/>
        </w:rPr>
        <w:t xml:space="preserve"> and </w:t>
      </w:r>
      <w:r>
        <w:rPr>
          <w:b/>
          <w:bCs/>
          <w:color w:val="000000"/>
          <w:sz w:val="24"/>
          <w:szCs w:val="24"/>
        </w:rPr>
        <w:t>4</w:t>
      </w:r>
      <w:r w:rsidRPr="00750F3C">
        <w:rPr>
          <w:b/>
          <w:bCs/>
          <w:color w:val="000000"/>
          <w:sz w:val="24"/>
          <w:szCs w:val="24"/>
        </w:rPr>
        <w:t xml:space="preserve"> mL 0.1 M CuSO</w:t>
      </w:r>
      <w:r w:rsidRPr="00750F3C">
        <w:rPr>
          <w:b/>
          <w:bCs/>
          <w:color w:val="000000"/>
          <w:sz w:val="24"/>
          <w:szCs w:val="24"/>
          <w:vertAlign w:val="subscript"/>
        </w:rPr>
        <w:t>4</w:t>
      </w:r>
      <w:r w:rsidRPr="00750F3C">
        <w:rPr>
          <w:b/>
          <w:bCs/>
          <w:color w:val="000000"/>
          <w:sz w:val="24"/>
          <w:szCs w:val="24"/>
        </w:rPr>
        <w:t xml:space="preserve"> : </w:t>
      </w:r>
      <w:r>
        <w:rPr>
          <w:b/>
          <w:bCs/>
          <w:color w:val="000000"/>
          <w:sz w:val="24"/>
          <w:szCs w:val="24"/>
        </w:rPr>
        <w:t>2</w:t>
      </w:r>
      <w:r w:rsidRPr="00750F3C">
        <w:rPr>
          <w:b/>
          <w:bCs/>
          <w:color w:val="000000"/>
          <w:sz w:val="24"/>
          <w:szCs w:val="24"/>
        </w:rPr>
        <w:t xml:space="preserve"> mL 0.1 M </w:t>
      </w: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Pr>
          <w:b/>
          <w:bCs/>
          <w:color w:val="000100"/>
          <w:sz w:val="24"/>
          <w:szCs w:val="24"/>
        </w:rPr>
        <w:t xml:space="preserve"> produced the black precipitate (</w:t>
      </w:r>
      <w:proofErr w:type="spellStart"/>
      <w:r>
        <w:rPr>
          <w:b/>
          <w:bCs/>
          <w:color w:val="000100"/>
          <w:sz w:val="24"/>
          <w:szCs w:val="24"/>
        </w:rPr>
        <w:t>CuS</w:t>
      </w:r>
      <w:proofErr w:type="spellEnd"/>
      <w:r>
        <w:rPr>
          <w:b/>
          <w:bCs/>
          <w:color w:val="000100"/>
          <w:sz w:val="24"/>
          <w:szCs w:val="24"/>
        </w:rPr>
        <w:t xml:space="preserve"> ↓) with a blue solution, indicating excess copper ions. </w:t>
      </w:r>
    </w:p>
    <w:p w14:paraId="6DE9A16A" w14:textId="77777777" w:rsidR="00E46EE5" w:rsidRDefault="00E46EE5" w:rsidP="00E46EE5">
      <w:pPr>
        <w:ind w:left="360"/>
      </w:pPr>
    </w:p>
    <w:p w14:paraId="36E24C14" w14:textId="77777777" w:rsidR="00E46EE5" w:rsidRPr="00750F3C" w:rsidRDefault="00E46EE5" w:rsidP="00E46EE5">
      <w:pPr>
        <w:ind w:left="360" w:hanging="360"/>
        <w:rPr>
          <w:color w:val="000000"/>
          <w:sz w:val="24"/>
          <w:szCs w:val="24"/>
        </w:rPr>
      </w:pPr>
      <w:r>
        <w:rPr>
          <w:color w:val="000000"/>
          <w:sz w:val="24"/>
          <w:szCs w:val="24"/>
        </w:rPr>
        <w:t>5</w:t>
      </w:r>
      <w:r w:rsidRPr="00750F3C">
        <w:rPr>
          <w:color w:val="000000"/>
          <w:sz w:val="24"/>
          <w:szCs w:val="24"/>
        </w:rPr>
        <w:t xml:space="preserve">. </w:t>
      </w:r>
      <w:r>
        <w:rPr>
          <w:color w:val="000000"/>
          <w:sz w:val="24"/>
          <w:szCs w:val="24"/>
        </w:rPr>
        <w:tab/>
      </w:r>
      <w:r w:rsidRPr="00750F3C">
        <w:rPr>
          <w:color w:val="000000"/>
          <w:sz w:val="24"/>
          <w:szCs w:val="24"/>
        </w:rPr>
        <w:t xml:space="preserve">Which </w:t>
      </w:r>
      <w:r>
        <w:rPr>
          <w:color w:val="000000"/>
          <w:sz w:val="24"/>
          <w:szCs w:val="24"/>
        </w:rPr>
        <w:t xml:space="preserve">trial(s) indicated that </w:t>
      </w:r>
      <w:r>
        <w:rPr>
          <w:color w:val="000100"/>
          <w:sz w:val="24"/>
          <w:szCs w:val="24"/>
        </w:rPr>
        <w:t>Na</w:t>
      </w:r>
      <w:r w:rsidRPr="005346D1">
        <w:rPr>
          <w:color w:val="000100"/>
          <w:sz w:val="24"/>
          <w:szCs w:val="24"/>
          <w:vertAlign w:val="subscript"/>
        </w:rPr>
        <w:t>2</w:t>
      </w:r>
      <w:r w:rsidRPr="005346D1">
        <w:rPr>
          <w:color w:val="000100"/>
          <w:sz w:val="24"/>
          <w:szCs w:val="24"/>
        </w:rPr>
        <w:t>S</w:t>
      </w:r>
      <w:r>
        <w:rPr>
          <w:color w:val="000000"/>
          <w:sz w:val="24"/>
          <w:szCs w:val="24"/>
        </w:rPr>
        <w:t xml:space="preserve"> is in excess? Explain.</w:t>
      </w:r>
    </w:p>
    <w:p w14:paraId="228D7CC0" w14:textId="77777777" w:rsidR="00E46EE5" w:rsidRDefault="00E46EE5" w:rsidP="00E46EE5">
      <w:pPr>
        <w:ind w:left="360" w:hanging="360"/>
        <w:rPr>
          <w:b/>
          <w:bCs/>
          <w:color w:val="000000"/>
          <w:sz w:val="24"/>
          <w:szCs w:val="24"/>
        </w:rPr>
      </w:pPr>
    </w:p>
    <w:p w14:paraId="28F7914A" w14:textId="77777777" w:rsidR="00E46EE5" w:rsidRDefault="00E46EE5" w:rsidP="00E46EE5">
      <w:pPr>
        <w:ind w:left="360"/>
        <w:rPr>
          <w:b/>
          <w:bCs/>
          <w:color w:val="000100"/>
          <w:sz w:val="24"/>
          <w:szCs w:val="24"/>
        </w:rPr>
      </w:pPr>
      <w:r>
        <w:rPr>
          <w:b/>
          <w:bCs/>
          <w:color w:val="000000"/>
          <w:sz w:val="24"/>
          <w:szCs w:val="24"/>
        </w:rPr>
        <w:t>Trials 4 and 5:  adding 2</w:t>
      </w:r>
      <w:r w:rsidRPr="00750F3C">
        <w:rPr>
          <w:b/>
          <w:bCs/>
          <w:color w:val="000000"/>
          <w:sz w:val="24"/>
          <w:szCs w:val="24"/>
        </w:rPr>
        <w:t xml:space="preserve"> mL 0.1 M CuSO</w:t>
      </w:r>
      <w:proofErr w:type="gramStart"/>
      <w:r w:rsidRPr="00750F3C">
        <w:rPr>
          <w:b/>
          <w:bCs/>
          <w:color w:val="000000"/>
          <w:sz w:val="24"/>
          <w:szCs w:val="24"/>
          <w:vertAlign w:val="subscript"/>
        </w:rPr>
        <w:t>4</w:t>
      </w:r>
      <w:r w:rsidRPr="00750F3C">
        <w:rPr>
          <w:b/>
          <w:bCs/>
          <w:color w:val="000000"/>
          <w:sz w:val="24"/>
          <w:szCs w:val="24"/>
        </w:rPr>
        <w:t> :</w:t>
      </w:r>
      <w:proofErr w:type="gramEnd"/>
      <w:r w:rsidRPr="00750F3C">
        <w:rPr>
          <w:b/>
          <w:bCs/>
          <w:color w:val="000000"/>
          <w:sz w:val="24"/>
          <w:szCs w:val="24"/>
        </w:rPr>
        <w:t xml:space="preserve"> </w:t>
      </w:r>
      <w:r>
        <w:rPr>
          <w:b/>
          <w:bCs/>
          <w:color w:val="000000"/>
          <w:sz w:val="24"/>
          <w:szCs w:val="24"/>
        </w:rPr>
        <w:t>4</w:t>
      </w:r>
      <w:r w:rsidRPr="00750F3C">
        <w:rPr>
          <w:b/>
          <w:bCs/>
          <w:color w:val="000000"/>
          <w:sz w:val="24"/>
          <w:szCs w:val="24"/>
        </w:rPr>
        <w:t xml:space="preserve"> mL 0.1 M </w:t>
      </w: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Pr>
          <w:b/>
          <w:bCs/>
          <w:color w:val="000100"/>
          <w:sz w:val="24"/>
          <w:szCs w:val="24"/>
        </w:rPr>
        <w:t xml:space="preserve"> and </w:t>
      </w:r>
      <w:r>
        <w:rPr>
          <w:b/>
          <w:bCs/>
          <w:color w:val="000000"/>
          <w:sz w:val="24"/>
          <w:szCs w:val="24"/>
        </w:rPr>
        <w:t>1</w:t>
      </w:r>
      <w:r w:rsidRPr="00750F3C">
        <w:rPr>
          <w:b/>
          <w:bCs/>
          <w:color w:val="000000"/>
          <w:sz w:val="24"/>
          <w:szCs w:val="24"/>
        </w:rPr>
        <w:t xml:space="preserve"> mL 0.1 M CuSO</w:t>
      </w:r>
      <w:r w:rsidRPr="00750F3C">
        <w:rPr>
          <w:b/>
          <w:bCs/>
          <w:color w:val="000000"/>
          <w:sz w:val="24"/>
          <w:szCs w:val="24"/>
          <w:vertAlign w:val="subscript"/>
        </w:rPr>
        <w:t>4</w:t>
      </w:r>
      <w:r w:rsidRPr="00750F3C">
        <w:rPr>
          <w:b/>
          <w:bCs/>
          <w:color w:val="000000"/>
          <w:sz w:val="24"/>
          <w:szCs w:val="24"/>
        </w:rPr>
        <w:t xml:space="preserve"> : </w:t>
      </w:r>
      <w:r>
        <w:rPr>
          <w:b/>
          <w:bCs/>
          <w:color w:val="000000"/>
          <w:sz w:val="24"/>
          <w:szCs w:val="24"/>
        </w:rPr>
        <w:t>5</w:t>
      </w:r>
      <w:r w:rsidRPr="00750F3C">
        <w:rPr>
          <w:b/>
          <w:bCs/>
          <w:color w:val="000000"/>
          <w:sz w:val="24"/>
          <w:szCs w:val="24"/>
        </w:rPr>
        <w:t xml:space="preserve"> mL 0.1 M </w:t>
      </w: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Pr>
          <w:b/>
          <w:bCs/>
          <w:color w:val="000100"/>
          <w:sz w:val="24"/>
          <w:szCs w:val="24"/>
        </w:rPr>
        <w:t xml:space="preserve"> produced the white precipitate (ZnS ↓) with a colorless solution, indicating excess Sulfide ions.</w:t>
      </w:r>
    </w:p>
    <w:p w14:paraId="3C8D9EEC" w14:textId="77777777" w:rsidR="00E46EE5" w:rsidRDefault="00E46EE5" w:rsidP="00E46EE5">
      <w:pPr>
        <w:ind w:left="360"/>
      </w:pPr>
    </w:p>
    <w:p w14:paraId="5DFB79BB" w14:textId="77777777" w:rsidR="00E46EE5" w:rsidRPr="007C3767" w:rsidRDefault="00E46EE5" w:rsidP="005346D1">
      <w:pPr>
        <w:ind w:left="360"/>
      </w:pPr>
    </w:p>
    <w:sectPr w:rsidR="00E46EE5" w:rsidRPr="007C3767" w:rsidSect="00D3231F">
      <w:headerReference w:type="default" r:id="rId16"/>
      <w:footerReference w:type="even" r:id="rId17"/>
      <w:footerReference w:type="default" r:id="rId1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8B15" w14:textId="77777777" w:rsidR="00D3231F" w:rsidRDefault="00D3231F">
      <w:r>
        <w:separator/>
      </w:r>
    </w:p>
  </w:endnote>
  <w:endnote w:type="continuationSeparator" w:id="0">
    <w:p w14:paraId="40DD109F" w14:textId="77777777" w:rsidR="00D3231F" w:rsidRDefault="00D3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4499" w14:textId="77777777" w:rsidR="00517394" w:rsidRDefault="00517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F09619" w14:textId="77777777" w:rsidR="00517394" w:rsidRDefault="00517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71BE" w14:textId="77777777" w:rsidR="00517394" w:rsidRDefault="00517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0B13">
      <w:rPr>
        <w:rStyle w:val="PageNumber"/>
        <w:noProof/>
      </w:rPr>
      <w:t>2</w:t>
    </w:r>
    <w:r>
      <w:rPr>
        <w:rStyle w:val="PageNumber"/>
      </w:rPr>
      <w:fldChar w:fldCharType="end"/>
    </w:r>
  </w:p>
  <w:p w14:paraId="7C6F8CE5" w14:textId="0591C427" w:rsidR="00517394" w:rsidRDefault="00952C0A">
    <w:pPr>
      <w:pStyle w:val="Footer"/>
      <w:tabs>
        <w:tab w:val="clear" w:pos="8640"/>
        <w:tab w:val="right" w:pos="9360"/>
      </w:tabs>
      <w:rPr>
        <w:i/>
      </w:rPr>
    </w:pPr>
    <w:r>
      <w:rPr>
        <w:i/>
      </w:rPr>
      <w:t>Chemistry</w:t>
    </w:r>
    <w:r w:rsidR="009742AD">
      <w:rPr>
        <w:i/>
      </w:rPr>
      <w:tab/>
    </w:r>
    <w:r w:rsidR="009742AD">
      <w:rPr>
        <w:i/>
      </w:rPr>
      <w:tab/>
      <w:t>Learning CTR Online</w:t>
    </w:r>
    <w:r w:rsidR="00517394">
      <w:rPr>
        <w:i/>
      </w:rPr>
      <w:tab/>
    </w:r>
    <w:r w:rsidR="00517394">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4B19" w14:textId="77777777" w:rsidR="00D3231F" w:rsidRDefault="00D3231F">
      <w:r>
        <w:separator/>
      </w:r>
    </w:p>
  </w:footnote>
  <w:footnote w:type="continuationSeparator" w:id="0">
    <w:p w14:paraId="0E0B39CD" w14:textId="77777777" w:rsidR="00D3231F" w:rsidRDefault="00D3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C174" w14:textId="597B3200" w:rsidR="00841B6D" w:rsidRPr="00F7228D" w:rsidRDefault="00841B6D" w:rsidP="009742AD">
    <w:pPr>
      <w:pStyle w:val="Header"/>
      <w:tabs>
        <w:tab w:val="clear" w:pos="4320"/>
        <w:tab w:val="clear" w:pos="8640"/>
        <w:tab w:val="left" w:pos="7920"/>
      </w:tabs>
      <w:rPr>
        <w:i/>
        <w:sz w:val="24"/>
      </w:rPr>
    </w:pPr>
    <w:r w:rsidRPr="00F7228D">
      <w:rPr>
        <w:i/>
        <w:sz w:val="24"/>
      </w:rPr>
      <w:t xml:space="preserve">Lab </w:t>
    </w:r>
    <w:r w:rsidR="00E16812">
      <w:rPr>
        <w:i/>
        <w:sz w:val="24"/>
      </w:rPr>
      <w:t>Limiting &amp; Excess Reactants</w:t>
    </w:r>
    <w:r w:rsidRPr="00F7228D">
      <w:rPr>
        <w:i/>
        <w:sz w:val="24"/>
      </w:rPr>
      <w:tab/>
    </w:r>
    <w:r w:rsidR="009742AD">
      <w:rPr>
        <w:i/>
        <w:sz w:val="24"/>
      </w:rPr>
      <w:t>Stoichiometry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3AB"/>
    <w:multiLevelType w:val="singleLevel"/>
    <w:tmpl w:val="79C27EEA"/>
    <w:lvl w:ilvl="0">
      <w:start w:val="1"/>
      <w:numFmt w:val="decimal"/>
      <w:lvlText w:val="%1."/>
      <w:lvlJc w:val="left"/>
      <w:pPr>
        <w:tabs>
          <w:tab w:val="num" w:pos="1080"/>
        </w:tabs>
        <w:ind w:left="1080" w:hanging="360"/>
      </w:pPr>
      <w:rPr>
        <w:rFonts w:hint="default"/>
      </w:rPr>
    </w:lvl>
  </w:abstractNum>
  <w:abstractNum w:abstractNumId="1" w15:restartNumberingAfterBreak="0">
    <w:nsid w:val="0A3B22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667B05"/>
    <w:multiLevelType w:val="singleLevel"/>
    <w:tmpl w:val="7F9E5490"/>
    <w:lvl w:ilvl="0">
      <w:start w:val="1"/>
      <w:numFmt w:val="decimal"/>
      <w:lvlText w:val="%1."/>
      <w:lvlJc w:val="left"/>
      <w:pPr>
        <w:tabs>
          <w:tab w:val="num" w:pos="1800"/>
        </w:tabs>
        <w:ind w:left="1800" w:hanging="360"/>
      </w:pPr>
      <w:rPr>
        <w:rFonts w:hint="default"/>
      </w:rPr>
    </w:lvl>
  </w:abstractNum>
  <w:abstractNum w:abstractNumId="3" w15:restartNumberingAfterBreak="0">
    <w:nsid w:val="18D71542"/>
    <w:multiLevelType w:val="singleLevel"/>
    <w:tmpl w:val="79C27EEA"/>
    <w:lvl w:ilvl="0">
      <w:start w:val="1"/>
      <w:numFmt w:val="decimal"/>
      <w:lvlText w:val="%1."/>
      <w:lvlJc w:val="left"/>
      <w:pPr>
        <w:tabs>
          <w:tab w:val="num" w:pos="1080"/>
        </w:tabs>
        <w:ind w:left="1080" w:hanging="360"/>
      </w:pPr>
      <w:rPr>
        <w:rFonts w:hint="default"/>
      </w:rPr>
    </w:lvl>
  </w:abstractNum>
  <w:abstractNum w:abstractNumId="4" w15:restartNumberingAfterBreak="0">
    <w:nsid w:val="21C65ABE"/>
    <w:multiLevelType w:val="singleLevel"/>
    <w:tmpl w:val="E1D2D98A"/>
    <w:lvl w:ilvl="0">
      <w:start w:val="7"/>
      <w:numFmt w:val="decimal"/>
      <w:lvlText w:val="%1."/>
      <w:lvlJc w:val="left"/>
      <w:pPr>
        <w:tabs>
          <w:tab w:val="num" w:pos="450"/>
        </w:tabs>
        <w:ind w:left="450" w:hanging="450"/>
      </w:pPr>
      <w:rPr>
        <w:rFonts w:hint="default"/>
      </w:rPr>
    </w:lvl>
  </w:abstractNum>
  <w:abstractNum w:abstractNumId="5" w15:restartNumberingAfterBreak="0">
    <w:nsid w:val="233A2CED"/>
    <w:multiLevelType w:val="singleLevel"/>
    <w:tmpl w:val="9990CB08"/>
    <w:lvl w:ilvl="0">
      <w:start w:val="1"/>
      <w:numFmt w:val="decimal"/>
      <w:lvlText w:val="%1)"/>
      <w:lvlJc w:val="left"/>
      <w:pPr>
        <w:tabs>
          <w:tab w:val="num" w:pos="2520"/>
        </w:tabs>
        <w:ind w:left="2520" w:hanging="360"/>
      </w:pPr>
      <w:rPr>
        <w:rFonts w:hint="default"/>
      </w:rPr>
    </w:lvl>
  </w:abstractNum>
  <w:abstractNum w:abstractNumId="6" w15:restartNumberingAfterBreak="0">
    <w:nsid w:val="23524BB3"/>
    <w:multiLevelType w:val="singleLevel"/>
    <w:tmpl w:val="B1C8BEA6"/>
    <w:lvl w:ilvl="0">
      <w:start w:val="1"/>
      <w:numFmt w:val="decimal"/>
      <w:lvlText w:val="%1."/>
      <w:lvlJc w:val="left"/>
      <w:pPr>
        <w:tabs>
          <w:tab w:val="num" w:pos="540"/>
        </w:tabs>
        <w:ind w:left="540" w:hanging="540"/>
      </w:pPr>
      <w:rPr>
        <w:rFonts w:hint="default"/>
      </w:rPr>
    </w:lvl>
  </w:abstractNum>
  <w:abstractNum w:abstractNumId="7" w15:restartNumberingAfterBreak="0">
    <w:nsid w:val="266F1F37"/>
    <w:multiLevelType w:val="singleLevel"/>
    <w:tmpl w:val="51662C6A"/>
    <w:lvl w:ilvl="0">
      <w:start w:val="1"/>
      <w:numFmt w:val="lowerLetter"/>
      <w:lvlText w:val="%1."/>
      <w:lvlJc w:val="left"/>
      <w:pPr>
        <w:tabs>
          <w:tab w:val="num" w:pos="1800"/>
        </w:tabs>
        <w:ind w:left="1800" w:hanging="360"/>
      </w:pPr>
      <w:rPr>
        <w:rFonts w:hint="default"/>
      </w:rPr>
    </w:lvl>
  </w:abstractNum>
  <w:abstractNum w:abstractNumId="8" w15:restartNumberingAfterBreak="0">
    <w:nsid w:val="2A2B5EB2"/>
    <w:multiLevelType w:val="singleLevel"/>
    <w:tmpl w:val="79C27EEA"/>
    <w:lvl w:ilvl="0">
      <w:start w:val="1"/>
      <w:numFmt w:val="decimal"/>
      <w:lvlText w:val="%1."/>
      <w:lvlJc w:val="left"/>
      <w:pPr>
        <w:tabs>
          <w:tab w:val="num" w:pos="1080"/>
        </w:tabs>
        <w:ind w:left="1080" w:hanging="360"/>
      </w:pPr>
      <w:rPr>
        <w:rFonts w:hint="default"/>
      </w:rPr>
    </w:lvl>
  </w:abstractNum>
  <w:abstractNum w:abstractNumId="9" w15:restartNumberingAfterBreak="0">
    <w:nsid w:val="2EF93A36"/>
    <w:multiLevelType w:val="singleLevel"/>
    <w:tmpl w:val="79C27EEA"/>
    <w:lvl w:ilvl="0">
      <w:start w:val="1"/>
      <w:numFmt w:val="decimal"/>
      <w:lvlText w:val="%1."/>
      <w:lvlJc w:val="left"/>
      <w:pPr>
        <w:tabs>
          <w:tab w:val="num" w:pos="1080"/>
        </w:tabs>
        <w:ind w:left="1080" w:hanging="360"/>
      </w:pPr>
      <w:rPr>
        <w:rFonts w:hint="default"/>
      </w:rPr>
    </w:lvl>
  </w:abstractNum>
  <w:abstractNum w:abstractNumId="10" w15:restartNumberingAfterBreak="0">
    <w:nsid w:val="2FF92017"/>
    <w:multiLevelType w:val="singleLevel"/>
    <w:tmpl w:val="79C27EEA"/>
    <w:lvl w:ilvl="0">
      <w:start w:val="1"/>
      <w:numFmt w:val="decimal"/>
      <w:lvlText w:val="%1."/>
      <w:lvlJc w:val="left"/>
      <w:pPr>
        <w:tabs>
          <w:tab w:val="num" w:pos="1080"/>
        </w:tabs>
        <w:ind w:left="1080" w:hanging="360"/>
      </w:pPr>
      <w:rPr>
        <w:rFonts w:hint="default"/>
      </w:rPr>
    </w:lvl>
  </w:abstractNum>
  <w:abstractNum w:abstractNumId="11" w15:restartNumberingAfterBreak="0">
    <w:nsid w:val="31385CB7"/>
    <w:multiLevelType w:val="singleLevel"/>
    <w:tmpl w:val="5B2616F8"/>
    <w:lvl w:ilvl="0">
      <w:start w:val="1"/>
      <w:numFmt w:val="lowerLetter"/>
      <w:lvlText w:val="%1."/>
      <w:lvlJc w:val="left"/>
      <w:pPr>
        <w:tabs>
          <w:tab w:val="num" w:pos="1800"/>
        </w:tabs>
        <w:ind w:left="1800" w:hanging="360"/>
      </w:pPr>
      <w:rPr>
        <w:rFonts w:hint="default"/>
      </w:rPr>
    </w:lvl>
  </w:abstractNum>
  <w:abstractNum w:abstractNumId="12" w15:restartNumberingAfterBreak="0">
    <w:nsid w:val="408F75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3A5975"/>
    <w:multiLevelType w:val="singleLevel"/>
    <w:tmpl w:val="72FA805A"/>
    <w:lvl w:ilvl="0">
      <w:start w:val="6"/>
      <w:numFmt w:val="decimal"/>
      <w:lvlText w:val="%1"/>
      <w:lvlJc w:val="left"/>
      <w:pPr>
        <w:tabs>
          <w:tab w:val="num" w:pos="360"/>
        </w:tabs>
        <w:ind w:left="360" w:hanging="360"/>
      </w:pPr>
      <w:rPr>
        <w:rFonts w:hint="default"/>
        <w:b/>
        <w:sz w:val="28"/>
      </w:rPr>
    </w:lvl>
  </w:abstractNum>
  <w:abstractNum w:abstractNumId="14" w15:restartNumberingAfterBreak="0">
    <w:nsid w:val="4B72124B"/>
    <w:multiLevelType w:val="singleLevel"/>
    <w:tmpl w:val="EA8245E8"/>
    <w:lvl w:ilvl="0">
      <w:start w:val="1"/>
      <w:numFmt w:val="lowerLetter"/>
      <w:lvlText w:val="(%1)"/>
      <w:lvlJc w:val="left"/>
      <w:pPr>
        <w:tabs>
          <w:tab w:val="num" w:pos="2880"/>
        </w:tabs>
        <w:ind w:left="2880" w:hanging="360"/>
      </w:pPr>
      <w:rPr>
        <w:rFonts w:hint="default"/>
      </w:rPr>
    </w:lvl>
  </w:abstractNum>
  <w:abstractNum w:abstractNumId="15" w15:restartNumberingAfterBreak="0">
    <w:nsid w:val="50ED6C29"/>
    <w:multiLevelType w:val="singleLevel"/>
    <w:tmpl w:val="3A16BE80"/>
    <w:lvl w:ilvl="0">
      <w:start w:val="1"/>
      <w:numFmt w:val="lowerLetter"/>
      <w:pStyle w:val="Heading2"/>
      <w:lvlText w:val="%1."/>
      <w:lvlJc w:val="left"/>
      <w:pPr>
        <w:tabs>
          <w:tab w:val="num" w:pos="2160"/>
        </w:tabs>
        <w:ind w:left="2160" w:hanging="360"/>
      </w:pPr>
      <w:rPr>
        <w:rFonts w:hint="default"/>
      </w:rPr>
    </w:lvl>
  </w:abstractNum>
  <w:abstractNum w:abstractNumId="16" w15:restartNumberingAfterBreak="0">
    <w:nsid w:val="540229B4"/>
    <w:multiLevelType w:val="singleLevel"/>
    <w:tmpl w:val="568CBEE6"/>
    <w:lvl w:ilvl="0">
      <w:start w:val="1"/>
      <w:numFmt w:val="decimal"/>
      <w:lvlText w:val="%1)"/>
      <w:lvlJc w:val="left"/>
      <w:pPr>
        <w:tabs>
          <w:tab w:val="num" w:pos="2160"/>
        </w:tabs>
        <w:ind w:left="2160" w:hanging="360"/>
      </w:pPr>
      <w:rPr>
        <w:rFonts w:hint="default"/>
      </w:rPr>
    </w:lvl>
  </w:abstractNum>
  <w:abstractNum w:abstractNumId="17" w15:restartNumberingAfterBreak="0">
    <w:nsid w:val="57092D5E"/>
    <w:multiLevelType w:val="singleLevel"/>
    <w:tmpl w:val="79C27EEA"/>
    <w:lvl w:ilvl="0">
      <w:start w:val="1"/>
      <w:numFmt w:val="decimal"/>
      <w:lvlText w:val="%1."/>
      <w:lvlJc w:val="left"/>
      <w:pPr>
        <w:tabs>
          <w:tab w:val="num" w:pos="1080"/>
        </w:tabs>
        <w:ind w:left="1080" w:hanging="360"/>
      </w:pPr>
      <w:rPr>
        <w:rFonts w:hint="default"/>
      </w:rPr>
    </w:lvl>
  </w:abstractNum>
  <w:abstractNum w:abstractNumId="18" w15:restartNumberingAfterBreak="0">
    <w:nsid w:val="58800181"/>
    <w:multiLevelType w:val="singleLevel"/>
    <w:tmpl w:val="9E103392"/>
    <w:lvl w:ilvl="0">
      <w:start w:val="1"/>
      <w:numFmt w:val="lowerLetter"/>
      <w:lvlText w:val="%1."/>
      <w:lvlJc w:val="left"/>
      <w:pPr>
        <w:tabs>
          <w:tab w:val="num" w:pos="1440"/>
        </w:tabs>
        <w:ind w:left="1440" w:hanging="360"/>
      </w:pPr>
      <w:rPr>
        <w:rFonts w:hint="default"/>
      </w:rPr>
    </w:lvl>
  </w:abstractNum>
  <w:abstractNum w:abstractNumId="19" w15:restartNumberingAfterBreak="0">
    <w:nsid w:val="58E64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683CF8"/>
    <w:multiLevelType w:val="singleLevel"/>
    <w:tmpl w:val="8932ABDA"/>
    <w:lvl w:ilvl="0">
      <w:start w:val="1"/>
      <w:numFmt w:val="lowerLetter"/>
      <w:lvlText w:val="%1."/>
      <w:lvlJc w:val="left"/>
      <w:pPr>
        <w:tabs>
          <w:tab w:val="num" w:pos="2160"/>
        </w:tabs>
        <w:ind w:left="2160" w:hanging="360"/>
      </w:pPr>
      <w:rPr>
        <w:rFonts w:hint="default"/>
      </w:rPr>
    </w:lvl>
  </w:abstractNum>
  <w:abstractNum w:abstractNumId="21" w15:restartNumberingAfterBreak="0">
    <w:nsid w:val="5D3D2E34"/>
    <w:multiLevelType w:val="singleLevel"/>
    <w:tmpl w:val="97F63EB8"/>
    <w:lvl w:ilvl="0">
      <w:start w:val="1"/>
      <w:numFmt w:val="decimal"/>
      <w:lvlText w:val="%1)"/>
      <w:lvlJc w:val="left"/>
      <w:pPr>
        <w:tabs>
          <w:tab w:val="num" w:pos="2160"/>
        </w:tabs>
        <w:ind w:left="2160" w:hanging="360"/>
      </w:pPr>
      <w:rPr>
        <w:rFonts w:hint="default"/>
      </w:rPr>
    </w:lvl>
  </w:abstractNum>
  <w:abstractNum w:abstractNumId="22" w15:restartNumberingAfterBreak="0">
    <w:nsid w:val="5D8C0727"/>
    <w:multiLevelType w:val="singleLevel"/>
    <w:tmpl w:val="79C27EEA"/>
    <w:lvl w:ilvl="0">
      <w:start w:val="1"/>
      <w:numFmt w:val="decimal"/>
      <w:lvlText w:val="%1."/>
      <w:lvlJc w:val="left"/>
      <w:pPr>
        <w:tabs>
          <w:tab w:val="num" w:pos="1080"/>
        </w:tabs>
        <w:ind w:left="1080" w:hanging="360"/>
      </w:pPr>
      <w:rPr>
        <w:rFonts w:hint="default"/>
      </w:rPr>
    </w:lvl>
  </w:abstractNum>
  <w:abstractNum w:abstractNumId="23" w15:restartNumberingAfterBreak="0">
    <w:nsid w:val="5DEB5819"/>
    <w:multiLevelType w:val="singleLevel"/>
    <w:tmpl w:val="1BA28C02"/>
    <w:lvl w:ilvl="0">
      <w:start w:val="1"/>
      <w:numFmt w:val="upperLetter"/>
      <w:pStyle w:val="Heading4"/>
      <w:lvlText w:val="%1."/>
      <w:lvlJc w:val="left"/>
      <w:pPr>
        <w:tabs>
          <w:tab w:val="num" w:pos="1080"/>
        </w:tabs>
        <w:ind w:left="1080" w:hanging="360"/>
      </w:pPr>
      <w:rPr>
        <w:rFonts w:hint="default"/>
      </w:rPr>
    </w:lvl>
  </w:abstractNum>
  <w:abstractNum w:abstractNumId="24" w15:restartNumberingAfterBreak="0">
    <w:nsid w:val="6C8B6062"/>
    <w:multiLevelType w:val="singleLevel"/>
    <w:tmpl w:val="79C27EEA"/>
    <w:lvl w:ilvl="0">
      <w:start w:val="1"/>
      <w:numFmt w:val="decimal"/>
      <w:lvlText w:val="%1."/>
      <w:lvlJc w:val="left"/>
      <w:pPr>
        <w:tabs>
          <w:tab w:val="num" w:pos="1080"/>
        </w:tabs>
        <w:ind w:left="1080" w:hanging="360"/>
      </w:pPr>
      <w:rPr>
        <w:rFonts w:hint="default"/>
      </w:rPr>
    </w:lvl>
  </w:abstractNum>
  <w:abstractNum w:abstractNumId="25" w15:restartNumberingAfterBreak="0">
    <w:nsid w:val="6E71314D"/>
    <w:multiLevelType w:val="hybridMultilevel"/>
    <w:tmpl w:val="7FBAA2E4"/>
    <w:lvl w:ilvl="0" w:tplc="D8861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C5C0A"/>
    <w:multiLevelType w:val="singleLevel"/>
    <w:tmpl w:val="A48280F4"/>
    <w:lvl w:ilvl="0">
      <w:start w:val="1"/>
      <w:numFmt w:val="decimal"/>
      <w:lvlText w:val="%1."/>
      <w:lvlJc w:val="left"/>
      <w:pPr>
        <w:tabs>
          <w:tab w:val="num" w:pos="1440"/>
        </w:tabs>
        <w:ind w:left="1440" w:hanging="360"/>
      </w:pPr>
      <w:rPr>
        <w:rFonts w:hint="default"/>
      </w:rPr>
    </w:lvl>
  </w:abstractNum>
  <w:abstractNum w:abstractNumId="27" w15:restartNumberingAfterBreak="0">
    <w:nsid w:val="759110FC"/>
    <w:multiLevelType w:val="singleLevel"/>
    <w:tmpl w:val="AD1CB9CE"/>
    <w:lvl w:ilvl="0">
      <w:start w:val="1"/>
      <w:numFmt w:val="decimal"/>
      <w:lvlText w:val="%1)"/>
      <w:lvlJc w:val="left"/>
      <w:pPr>
        <w:tabs>
          <w:tab w:val="num" w:pos="2520"/>
        </w:tabs>
        <w:ind w:left="2520" w:hanging="360"/>
      </w:pPr>
      <w:rPr>
        <w:rFonts w:hint="default"/>
      </w:rPr>
    </w:lvl>
  </w:abstractNum>
  <w:num w:numId="1" w16cid:durableId="379017355">
    <w:abstractNumId w:val="23"/>
  </w:num>
  <w:num w:numId="2" w16cid:durableId="1749882371">
    <w:abstractNumId w:val="26"/>
  </w:num>
  <w:num w:numId="3" w16cid:durableId="514076164">
    <w:abstractNumId w:val="7"/>
  </w:num>
  <w:num w:numId="4" w16cid:durableId="1132752954">
    <w:abstractNumId w:val="11"/>
  </w:num>
  <w:num w:numId="5" w16cid:durableId="21826223">
    <w:abstractNumId w:val="21"/>
  </w:num>
  <w:num w:numId="6" w16cid:durableId="467286878">
    <w:abstractNumId w:val="16"/>
  </w:num>
  <w:num w:numId="7" w16cid:durableId="1468279063">
    <w:abstractNumId w:val="2"/>
  </w:num>
  <w:num w:numId="8" w16cid:durableId="1124278035">
    <w:abstractNumId w:val="15"/>
  </w:num>
  <w:num w:numId="9" w16cid:durableId="637300056">
    <w:abstractNumId w:val="27"/>
  </w:num>
  <w:num w:numId="10" w16cid:durableId="170872698">
    <w:abstractNumId w:val="20"/>
  </w:num>
  <w:num w:numId="11" w16cid:durableId="1940985807">
    <w:abstractNumId w:val="5"/>
  </w:num>
  <w:num w:numId="12" w16cid:durableId="1817842021">
    <w:abstractNumId w:val="14"/>
  </w:num>
  <w:num w:numId="13" w16cid:durableId="856775971">
    <w:abstractNumId w:val="17"/>
  </w:num>
  <w:num w:numId="14" w16cid:durableId="1467819842">
    <w:abstractNumId w:val="10"/>
  </w:num>
  <w:num w:numId="15" w16cid:durableId="475073749">
    <w:abstractNumId w:val="18"/>
  </w:num>
  <w:num w:numId="16" w16cid:durableId="751313298">
    <w:abstractNumId w:val="19"/>
  </w:num>
  <w:num w:numId="17" w16cid:durableId="1393230723">
    <w:abstractNumId w:val="24"/>
  </w:num>
  <w:num w:numId="18" w16cid:durableId="1980525364">
    <w:abstractNumId w:val="13"/>
  </w:num>
  <w:num w:numId="19" w16cid:durableId="451637284">
    <w:abstractNumId w:val="12"/>
  </w:num>
  <w:num w:numId="20" w16cid:durableId="1063603723">
    <w:abstractNumId w:val="8"/>
  </w:num>
  <w:num w:numId="21" w16cid:durableId="693700641">
    <w:abstractNumId w:val="9"/>
  </w:num>
  <w:num w:numId="22" w16cid:durableId="940184991">
    <w:abstractNumId w:val="22"/>
  </w:num>
  <w:num w:numId="23" w16cid:durableId="1580090263">
    <w:abstractNumId w:val="1"/>
  </w:num>
  <w:num w:numId="24" w16cid:durableId="545920057">
    <w:abstractNumId w:val="0"/>
  </w:num>
  <w:num w:numId="25" w16cid:durableId="2100446960">
    <w:abstractNumId w:val="3"/>
  </w:num>
  <w:num w:numId="26" w16cid:durableId="555699410">
    <w:abstractNumId w:val="6"/>
  </w:num>
  <w:num w:numId="27" w16cid:durableId="462232754">
    <w:abstractNumId w:val="4"/>
  </w:num>
  <w:num w:numId="28" w16cid:durableId="2358213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36"/>
    <w:rsid w:val="000A6E14"/>
    <w:rsid w:val="000B7708"/>
    <w:rsid w:val="000F25DB"/>
    <w:rsid w:val="0010579F"/>
    <w:rsid w:val="00112367"/>
    <w:rsid w:val="00114136"/>
    <w:rsid w:val="001311C5"/>
    <w:rsid w:val="001A4CE2"/>
    <w:rsid w:val="00203A3D"/>
    <w:rsid w:val="0021549F"/>
    <w:rsid w:val="00237704"/>
    <w:rsid w:val="00272FEE"/>
    <w:rsid w:val="002900AC"/>
    <w:rsid w:val="002F06F6"/>
    <w:rsid w:val="003604E5"/>
    <w:rsid w:val="00361BFC"/>
    <w:rsid w:val="00371EE8"/>
    <w:rsid w:val="003778C0"/>
    <w:rsid w:val="0039261F"/>
    <w:rsid w:val="003A6D13"/>
    <w:rsid w:val="003F3533"/>
    <w:rsid w:val="003F3E96"/>
    <w:rsid w:val="003F7D48"/>
    <w:rsid w:val="00440B13"/>
    <w:rsid w:val="00476B75"/>
    <w:rsid w:val="00497FC1"/>
    <w:rsid w:val="00517394"/>
    <w:rsid w:val="00521909"/>
    <w:rsid w:val="00522FB4"/>
    <w:rsid w:val="005346D1"/>
    <w:rsid w:val="00535A7B"/>
    <w:rsid w:val="00565007"/>
    <w:rsid w:val="00590189"/>
    <w:rsid w:val="005D2F8D"/>
    <w:rsid w:val="006A5E70"/>
    <w:rsid w:val="006C1143"/>
    <w:rsid w:val="00727A19"/>
    <w:rsid w:val="00783F76"/>
    <w:rsid w:val="007C3767"/>
    <w:rsid w:val="007E1056"/>
    <w:rsid w:val="007E2E9F"/>
    <w:rsid w:val="007F1170"/>
    <w:rsid w:val="008300A0"/>
    <w:rsid w:val="00841B6D"/>
    <w:rsid w:val="008979AC"/>
    <w:rsid w:val="008E2AAC"/>
    <w:rsid w:val="008E4176"/>
    <w:rsid w:val="00952C0A"/>
    <w:rsid w:val="00955066"/>
    <w:rsid w:val="009742AD"/>
    <w:rsid w:val="00981B6A"/>
    <w:rsid w:val="009A240A"/>
    <w:rsid w:val="009E467F"/>
    <w:rsid w:val="00AD591C"/>
    <w:rsid w:val="00AF2F99"/>
    <w:rsid w:val="00B3394A"/>
    <w:rsid w:val="00B51DFE"/>
    <w:rsid w:val="00B65C21"/>
    <w:rsid w:val="00B77F72"/>
    <w:rsid w:val="00B805A4"/>
    <w:rsid w:val="00B95206"/>
    <w:rsid w:val="00BA7F89"/>
    <w:rsid w:val="00BB3D67"/>
    <w:rsid w:val="00BD3719"/>
    <w:rsid w:val="00C02CFE"/>
    <w:rsid w:val="00C62ACF"/>
    <w:rsid w:val="00CA78A8"/>
    <w:rsid w:val="00CE78BC"/>
    <w:rsid w:val="00D13896"/>
    <w:rsid w:val="00D3231F"/>
    <w:rsid w:val="00D357EF"/>
    <w:rsid w:val="00D64CA1"/>
    <w:rsid w:val="00DD73A5"/>
    <w:rsid w:val="00DF3C36"/>
    <w:rsid w:val="00E16812"/>
    <w:rsid w:val="00E41946"/>
    <w:rsid w:val="00E46EE5"/>
    <w:rsid w:val="00E7177D"/>
    <w:rsid w:val="00E76FE2"/>
    <w:rsid w:val="00E85D2D"/>
    <w:rsid w:val="00EB3CAD"/>
    <w:rsid w:val="00EC7B09"/>
    <w:rsid w:val="00EF4FA1"/>
    <w:rsid w:val="00F51463"/>
    <w:rsid w:val="00F7228D"/>
    <w:rsid w:val="00F80A2A"/>
    <w:rsid w:val="00FD0422"/>
    <w:rsid w:val="00FD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4023C"/>
  <w15:chartTrackingRefBased/>
  <w15:docId w15:val="{EC5B4861-2AEA-43E0-B10B-A6B8F8E0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5DB"/>
  </w:style>
  <w:style w:type="paragraph" w:styleId="Heading1">
    <w:name w:val="heading 1"/>
    <w:basedOn w:val="Normal"/>
    <w:next w:val="Normal"/>
    <w:qFormat/>
    <w:pPr>
      <w:keepNext/>
      <w:ind w:left="1170" w:hanging="1170"/>
      <w:outlineLvl w:val="0"/>
    </w:pPr>
    <w:rPr>
      <w:sz w:val="24"/>
    </w:rPr>
  </w:style>
  <w:style w:type="paragraph" w:styleId="Heading2">
    <w:name w:val="heading 2"/>
    <w:basedOn w:val="Normal"/>
    <w:next w:val="Normal"/>
    <w:qFormat/>
    <w:pPr>
      <w:keepNext/>
      <w:numPr>
        <w:numId w:val="8"/>
      </w:numPr>
      <w:tabs>
        <w:tab w:val="clear" w:pos="2160"/>
        <w:tab w:val="num" w:pos="1080"/>
      </w:tabs>
      <w:ind w:left="1080"/>
      <w:outlineLvl w:val="1"/>
    </w:pPr>
    <w:rPr>
      <w:sz w:val="24"/>
    </w:rPr>
  </w:style>
  <w:style w:type="paragraph" w:styleId="Heading3">
    <w:name w:val="heading 3"/>
    <w:basedOn w:val="Normal"/>
    <w:next w:val="Normal"/>
    <w:link w:val="Heading3Char"/>
    <w:qFormat/>
    <w:pPr>
      <w:keepNext/>
      <w:tabs>
        <w:tab w:val="left" w:pos="1440"/>
        <w:tab w:val="left" w:pos="3600"/>
        <w:tab w:val="left" w:pos="6480"/>
      </w:tabs>
      <w:outlineLvl w:val="2"/>
    </w:pPr>
    <w:rPr>
      <w:sz w:val="24"/>
    </w:rPr>
  </w:style>
  <w:style w:type="paragraph" w:styleId="Heading4">
    <w:name w:val="heading 4"/>
    <w:basedOn w:val="Normal"/>
    <w:next w:val="Normal"/>
    <w:link w:val="Heading4Char"/>
    <w:qFormat/>
    <w:pPr>
      <w:keepNext/>
      <w:numPr>
        <w:numId w:val="1"/>
      </w:num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990" w:hanging="270"/>
    </w:pPr>
    <w:rPr>
      <w:sz w:val="24"/>
    </w:rPr>
  </w:style>
  <w:style w:type="paragraph" w:styleId="BodyTextIndent2">
    <w:name w:val="Body Text Indent 2"/>
    <w:basedOn w:val="Normal"/>
    <w:semiHidden/>
    <w:pPr>
      <w:tabs>
        <w:tab w:val="left" w:pos="720"/>
      </w:tabs>
      <w:ind w:left="720"/>
    </w:pPr>
    <w:rPr>
      <w:sz w:val="24"/>
    </w:rPr>
  </w:style>
  <w:style w:type="paragraph" w:styleId="BodyTextIndent3">
    <w:name w:val="Body Text Indent 3"/>
    <w:basedOn w:val="Normal"/>
    <w:semiHidden/>
    <w:pPr>
      <w:tabs>
        <w:tab w:val="left" w:pos="6480"/>
      </w:tabs>
      <w:ind w:left="450" w:hanging="450"/>
    </w:pPr>
    <w:rPr>
      <w:sz w:val="24"/>
    </w:rPr>
  </w:style>
  <w:style w:type="paragraph" w:styleId="BodyText">
    <w:name w:val="Body Text"/>
    <w:basedOn w:val="Normal"/>
    <w:semiHidden/>
    <w:rPr>
      <w:sz w:val="28"/>
    </w:rPr>
  </w:style>
  <w:style w:type="table" w:styleId="TableGrid">
    <w:name w:val="Table Grid"/>
    <w:basedOn w:val="TableNormal"/>
    <w:uiPriority w:val="59"/>
    <w:rsid w:val="00521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3F76"/>
    <w:pPr>
      <w:spacing w:before="100" w:beforeAutospacing="1" w:after="100" w:afterAutospacing="1"/>
    </w:pPr>
    <w:rPr>
      <w:sz w:val="24"/>
      <w:szCs w:val="24"/>
    </w:rPr>
  </w:style>
  <w:style w:type="character" w:styleId="Strong">
    <w:name w:val="Strong"/>
    <w:uiPriority w:val="22"/>
    <w:qFormat/>
    <w:rsid w:val="00783F76"/>
    <w:rPr>
      <w:b/>
      <w:bCs/>
    </w:rPr>
  </w:style>
  <w:style w:type="character" w:styleId="Emphasis">
    <w:name w:val="Emphasis"/>
    <w:uiPriority w:val="20"/>
    <w:qFormat/>
    <w:rsid w:val="00783F76"/>
    <w:rPr>
      <w:i/>
      <w:iCs/>
    </w:rPr>
  </w:style>
  <w:style w:type="character" w:styleId="Hyperlink">
    <w:name w:val="Hyperlink"/>
    <w:uiPriority w:val="99"/>
    <w:unhideWhenUsed/>
    <w:rsid w:val="00783F76"/>
    <w:rPr>
      <w:color w:val="0563C1"/>
      <w:u w:val="single"/>
    </w:rPr>
  </w:style>
  <w:style w:type="character" w:styleId="UnresolvedMention">
    <w:name w:val="Unresolved Mention"/>
    <w:uiPriority w:val="99"/>
    <w:semiHidden/>
    <w:unhideWhenUsed/>
    <w:rsid w:val="00783F76"/>
    <w:rPr>
      <w:color w:val="605E5C"/>
      <w:shd w:val="clear" w:color="auto" w:fill="E1DFDD"/>
    </w:rPr>
  </w:style>
  <w:style w:type="paragraph" w:styleId="BalloonText">
    <w:name w:val="Balloon Text"/>
    <w:basedOn w:val="Normal"/>
    <w:link w:val="BalloonTextChar"/>
    <w:uiPriority w:val="99"/>
    <w:semiHidden/>
    <w:unhideWhenUsed/>
    <w:rsid w:val="00522F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FB4"/>
    <w:rPr>
      <w:rFonts w:ascii="Segoe UI" w:hAnsi="Segoe UI" w:cs="Segoe UI"/>
      <w:sz w:val="18"/>
      <w:szCs w:val="18"/>
    </w:rPr>
  </w:style>
  <w:style w:type="paragraph" w:styleId="ListParagraph">
    <w:name w:val="List Paragraph"/>
    <w:basedOn w:val="Normal"/>
    <w:uiPriority w:val="34"/>
    <w:qFormat/>
    <w:rsid w:val="00F51463"/>
    <w:pPr>
      <w:ind w:left="720"/>
      <w:contextualSpacing/>
    </w:pPr>
  </w:style>
  <w:style w:type="character" w:customStyle="1" w:styleId="Heading3Char">
    <w:name w:val="Heading 3 Char"/>
    <w:basedOn w:val="DefaultParagraphFont"/>
    <w:link w:val="Heading3"/>
    <w:rsid w:val="00FD0422"/>
    <w:rPr>
      <w:sz w:val="24"/>
    </w:rPr>
  </w:style>
  <w:style w:type="character" w:customStyle="1" w:styleId="Heading4Char">
    <w:name w:val="Heading 4 Char"/>
    <w:basedOn w:val="DefaultParagraphFont"/>
    <w:link w:val="Heading4"/>
    <w:rsid w:val="00FD0422"/>
    <w:rPr>
      <w:sz w:val="28"/>
    </w:rPr>
  </w:style>
  <w:style w:type="character" w:styleId="FollowedHyperlink">
    <w:name w:val="FollowedHyperlink"/>
    <w:basedOn w:val="DefaultParagraphFont"/>
    <w:uiPriority w:val="99"/>
    <w:semiHidden/>
    <w:unhideWhenUsed/>
    <w:rsid w:val="000F2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09678">
      <w:bodyDiv w:val="1"/>
      <w:marLeft w:val="0"/>
      <w:marRight w:val="0"/>
      <w:marTop w:val="0"/>
      <w:marBottom w:val="0"/>
      <w:divBdr>
        <w:top w:val="none" w:sz="0" w:space="0" w:color="auto"/>
        <w:left w:val="none" w:sz="0" w:space="0" w:color="auto"/>
        <w:bottom w:val="none" w:sz="0" w:space="0" w:color="auto"/>
        <w:right w:val="none" w:sz="0" w:space="0" w:color="auto"/>
      </w:divBdr>
    </w:div>
    <w:div w:id="15683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creencast-o-matic.com/watch/cqjiqXOMtI"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omup.com/cqjiq6eFpJ"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10</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CHS</Company>
  <LinksUpToDate>false</LinksUpToDate>
  <CharactersWithSpaces>13452</CharactersWithSpaces>
  <SharedDoc>false</SharedDoc>
  <HLinks>
    <vt:vector size="12" baseType="variant">
      <vt:variant>
        <vt:i4>7602219</vt:i4>
      </vt:variant>
      <vt:variant>
        <vt:i4>6</vt:i4>
      </vt:variant>
      <vt:variant>
        <vt:i4>0</vt:i4>
      </vt:variant>
      <vt:variant>
        <vt:i4>5</vt:i4>
      </vt:variant>
      <vt:variant>
        <vt:lpwstr>http://somup.com/cqe2bonZ5o</vt:lpwstr>
      </vt:variant>
      <vt:variant>
        <vt:lpwstr/>
      </vt:variant>
      <vt:variant>
        <vt:i4>7602219</vt:i4>
      </vt:variant>
      <vt:variant>
        <vt:i4>0</vt:i4>
      </vt:variant>
      <vt:variant>
        <vt:i4>0</vt:i4>
      </vt:variant>
      <vt:variant>
        <vt:i4>5</vt:i4>
      </vt:variant>
      <vt:variant>
        <vt:lpwstr>http://somup.com/cqe2bonZ5o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31</cp:revision>
  <cp:lastPrinted>2019-03-14T17:16:00Z</cp:lastPrinted>
  <dcterms:created xsi:type="dcterms:W3CDTF">2019-03-14T17:16:00Z</dcterms:created>
  <dcterms:modified xsi:type="dcterms:W3CDTF">2024-01-25T18:26:00Z</dcterms:modified>
</cp:coreProperties>
</file>