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62BF" w14:textId="499E7155" w:rsidR="000043F6" w:rsidRDefault="00434233" w:rsidP="000043F6">
      <w:pPr>
        <w:spacing w:after="0" w:line="240" w:lineRule="auto"/>
        <w:jc w:val="center"/>
        <w:rPr>
          <w:rFonts w:ascii="Times New Roman" w:hAnsi="Times New Roman" w:cs="Times New Roman"/>
          <w:b/>
          <w:bCs/>
          <w:color w:val="00B0F0"/>
          <w:sz w:val="44"/>
          <w:szCs w:val="44"/>
        </w:rPr>
      </w:pPr>
      <w:r>
        <w:rPr>
          <w:rFonts w:ascii="Times New Roman" w:hAnsi="Times New Roman" w:cs="Times New Roman"/>
          <w:b/>
          <w:bCs/>
          <w:color w:val="00B0F0"/>
          <w:sz w:val="44"/>
          <w:szCs w:val="44"/>
        </w:rPr>
        <w:t>Thermochemistry Heat of Reaction</w:t>
      </w:r>
      <w:r w:rsidR="009C0FDE">
        <w:rPr>
          <w:rFonts w:ascii="Times New Roman" w:hAnsi="Times New Roman" w:cs="Times New Roman"/>
          <w:b/>
          <w:bCs/>
          <w:color w:val="00B0F0"/>
          <w:sz w:val="44"/>
          <w:szCs w:val="44"/>
        </w:rPr>
        <w:t xml:space="preserve"> </w:t>
      </w:r>
      <w:r w:rsidR="000043F6" w:rsidRPr="000043F6">
        <w:rPr>
          <w:rFonts w:ascii="Times New Roman" w:hAnsi="Times New Roman" w:cs="Times New Roman"/>
          <w:b/>
          <w:bCs/>
          <w:color w:val="00B0F0"/>
          <w:sz w:val="44"/>
          <w:szCs w:val="44"/>
        </w:rPr>
        <w:t xml:space="preserve">Chapter </w:t>
      </w:r>
      <w:r w:rsidR="00C339C2">
        <w:rPr>
          <w:rFonts w:ascii="Times New Roman" w:hAnsi="Times New Roman" w:cs="Times New Roman"/>
          <w:b/>
          <w:bCs/>
          <w:color w:val="00B0F0"/>
          <w:sz w:val="44"/>
          <w:szCs w:val="44"/>
        </w:rPr>
        <w:t>1</w:t>
      </w:r>
      <w:r>
        <w:rPr>
          <w:rFonts w:ascii="Times New Roman" w:hAnsi="Times New Roman" w:cs="Times New Roman"/>
          <w:b/>
          <w:bCs/>
          <w:color w:val="00B0F0"/>
          <w:sz w:val="44"/>
          <w:szCs w:val="44"/>
        </w:rPr>
        <w:t>7B</w:t>
      </w:r>
    </w:p>
    <w:p w14:paraId="3C845988" w14:textId="320DB11E" w:rsidR="009C0FDE" w:rsidRDefault="00434233" w:rsidP="000043F6">
      <w:pPr>
        <w:spacing w:after="0" w:line="240" w:lineRule="auto"/>
        <w:jc w:val="center"/>
        <w:rPr>
          <w:rFonts w:ascii="Times New Roman" w:hAnsi="Times New Roman" w:cs="Times New Roman"/>
          <w:b/>
          <w:bCs/>
          <w:color w:val="00B0F0"/>
          <w:sz w:val="44"/>
          <w:szCs w:val="44"/>
        </w:rPr>
      </w:pPr>
      <w:r>
        <w:rPr>
          <w:rFonts w:ascii="Times New Roman" w:hAnsi="Times New Roman" w:cs="Times New Roman"/>
          <w:b/>
          <w:bCs/>
          <w:noProof/>
          <w:color w:val="00B0F0"/>
          <w:sz w:val="44"/>
          <w:szCs w:val="44"/>
        </w:rPr>
        <w:drawing>
          <wp:inline distT="0" distB="0" distL="0" distR="0" wp14:anchorId="7E5E4A62" wp14:editId="2D66050A">
            <wp:extent cx="5508679" cy="4029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1161" cy="4045519"/>
                    </a:xfrm>
                    <a:prstGeom prst="rect">
                      <a:avLst/>
                    </a:prstGeom>
                    <a:noFill/>
                    <a:ln>
                      <a:noFill/>
                    </a:ln>
                  </pic:spPr>
                </pic:pic>
              </a:graphicData>
            </a:graphic>
          </wp:inline>
        </w:drawing>
      </w:r>
      <w:r>
        <w:rPr>
          <w:rFonts w:ascii="Times New Roman" w:hAnsi="Times New Roman" w:cs="Times New Roman"/>
          <w:b/>
          <w:bCs/>
          <w:noProof/>
          <w:color w:val="00B0F0"/>
          <w:sz w:val="44"/>
          <w:szCs w:val="44"/>
        </w:rPr>
        <w:drawing>
          <wp:inline distT="0" distB="0" distL="0" distR="0" wp14:anchorId="2B71306E" wp14:editId="1912FB63">
            <wp:extent cx="4471240" cy="338137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1064" cy="3388805"/>
                    </a:xfrm>
                    <a:prstGeom prst="rect">
                      <a:avLst/>
                    </a:prstGeom>
                    <a:noFill/>
                    <a:ln>
                      <a:noFill/>
                    </a:ln>
                  </pic:spPr>
                </pic:pic>
              </a:graphicData>
            </a:graphic>
          </wp:inline>
        </w:drawing>
      </w:r>
    </w:p>
    <w:p w14:paraId="37BA2E0F" w14:textId="77777777" w:rsidR="009C0FDE" w:rsidRPr="009C0FDE" w:rsidRDefault="009C0FDE" w:rsidP="000043F6">
      <w:pPr>
        <w:spacing w:after="0" w:line="240" w:lineRule="auto"/>
        <w:jc w:val="center"/>
        <w:rPr>
          <w:rFonts w:ascii="Times New Roman" w:hAnsi="Times New Roman" w:cs="Times New Roman"/>
          <w:b/>
          <w:bCs/>
          <w:color w:val="00B0F0"/>
          <w:sz w:val="24"/>
          <w:szCs w:val="24"/>
        </w:rPr>
      </w:pPr>
    </w:p>
    <w:p w14:paraId="721AEC1B" w14:textId="77777777" w:rsidR="00A94952" w:rsidRDefault="00A94952" w:rsidP="00A949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9"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0DE0C983" w14:textId="77777777" w:rsidR="00A94952" w:rsidRPr="003D3DF6" w:rsidRDefault="00A94952" w:rsidP="00A94952">
      <w:pPr>
        <w:spacing w:after="0" w:line="240" w:lineRule="auto"/>
        <w:rPr>
          <w:rFonts w:ascii="Times New Roman" w:hAnsi="Times New Roman" w:cs="Times New Roman"/>
          <w:b/>
          <w:bCs/>
          <w:sz w:val="18"/>
          <w:szCs w:val="18"/>
        </w:rPr>
      </w:pPr>
    </w:p>
    <w:p w14:paraId="65C914FC" w14:textId="0C271307" w:rsidR="00D86A45" w:rsidRPr="00D621A5" w:rsidRDefault="00D86A45" w:rsidP="006B6C32">
      <w:pPr>
        <w:shd w:val="clear" w:color="auto" w:fill="D9D9D9" w:themeFill="background1" w:themeFillShade="D9"/>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lastRenderedPageBreak/>
        <w:t>Topics:</w:t>
      </w:r>
    </w:p>
    <w:p w14:paraId="7858F460" w14:textId="3CA3FC15" w:rsidR="00D621A5" w:rsidRDefault="00434233" w:rsidP="006B6C32">
      <w:pPr>
        <w:numPr>
          <w:ilvl w:val="0"/>
          <w:numId w:val="6"/>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Thermochemistry</w:t>
      </w:r>
    </w:p>
    <w:p w14:paraId="3E67D2FD" w14:textId="77777777" w:rsidR="00D86A45" w:rsidRPr="003D3DF6"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18"/>
          <w:szCs w:val="18"/>
        </w:rPr>
      </w:pPr>
    </w:p>
    <w:p w14:paraId="27294A2E" w14:textId="69FE9C75" w:rsidR="00D86A45" w:rsidRDefault="00D86A45" w:rsidP="006B6C32">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19EB8F43" w14:textId="77777777" w:rsidR="00434233" w:rsidRPr="00434233" w:rsidRDefault="00434233" w:rsidP="00434233">
      <w:pPr>
        <w:numPr>
          <w:ilvl w:val="0"/>
          <w:numId w:val="40"/>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Define and calculate the specific heat of a substance and the heat flow related to calorimetry.</w:t>
      </w:r>
    </w:p>
    <w:p w14:paraId="7CE3AFFD" w14:textId="77777777" w:rsidR="00434233" w:rsidRPr="00434233" w:rsidRDefault="00434233" w:rsidP="00434233">
      <w:pPr>
        <w:numPr>
          <w:ilvl w:val="0"/>
          <w:numId w:val="40"/>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Identify reactants, products, heat of reaction, and heat flow in potential energy diagrams.</w:t>
      </w:r>
    </w:p>
    <w:p w14:paraId="45E37505" w14:textId="77777777" w:rsidR="00434233" w:rsidRPr="00434233" w:rsidRDefault="00434233" w:rsidP="00434233">
      <w:pPr>
        <w:numPr>
          <w:ilvl w:val="0"/>
          <w:numId w:val="40"/>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Calculate heat flow in thermochemical equations using heat of reaction, standard heats of formation, and Hess's Law.</w:t>
      </w:r>
    </w:p>
    <w:p w14:paraId="420D2140" w14:textId="77777777" w:rsidR="00434233" w:rsidRPr="00434233" w:rsidRDefault="00434233" w:rsidP="00434233">
      <w:pPr>
        <w:numPr>
          <w:ilvl w:val="0"/>
          <w:numId w:val="40"/>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Identify heat flow, potential and kinetic energy, phase changes, and heating or cooling for phase diagrams of a substance.</w:t>
      </w:r>
    </w:p>
    <w:p w14:paraId="0CC16553" w14:textId="77777777" w:rsidR="00434233" w:rsidRPr="00434233" w:rsidRDefault="00434233" w:rsidP="00434233">
      <w:pPr>
        <w:numPr>
          <w:ilvl w:val="0"/>
          <w:numId w:val="40"/>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Calculate heat flow for heating and cooling of substances using mass, specific heat, and the change in temperature or heat of fusion or heat of vaporization.</w:t>
      </w:r>
    </w:p>
    <w:p w14:paraId="7258E928" w14:textId="77777777" w:rsidR="00434233" w:rsidRPr="00434233" w:rsidRDefault="00434233" w:rsidP="00434233">
      <w:pPr>
        <w:numPr>
          <w:ilvl w:val="0"/>
          <w:numId w:val="40"/>
        </w:numPr>
        <w:shd w:val="clear" w:color="auto" w:fill="D9D9D9" w:themeFill="background1" w:themeFillShade="D9"/>
        <w:spacing w:after="0" w:line="240" w:lineRule="auto"/>
        <w:ind w:left="1440"/>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Distinguish aspects of heat flow (endothermic, exothermic, potential energy, kinetic energy, heat and temperature).</w:t>
      </w:r>
    </w:p>
    <w:p w14:paraId="5371CAFE" w14:textId="77777777" w:rsidR="00443817" w:rsidRDefault="00443817" w:rsidP="00443817">
      <w:pPr>
        <w:pStyle w:val="bb-li"/>
        <w:spacing w:before="0" w:beforeAutospacing="0" w:after="0" w:afterAutospacing="0"/>
        <w:ind w:left="720" w:hanging="360"/>
        <w:rPr>
          <w:rFonts w:ascii="Tahoma" w:hAnsi="Tahoma" w:cs="Tahoma"/>
          <w:color w:val="000000"/>
          <w:sz w:val="18"/>
          <w:szCs w:val="18"/>
        </w:rPr>
      </w:pPr>
    </w:p>
    <w:p w14:paraId="7E33F575" w14:textId="04E494CB" w:rsidR="00A94952" w:rsidRPr="00560189" w:rsidRDefault="00A94952" w:rsidP="00A94952">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r w:rsidR="00382E5F">
        <w:rPr>
          <w:rFonts w:ascii="Times New Roman" w:hAnsi="Times New Roman" w:cs="Times New Roman"/>
          <w:sz w:val="24"/>
          <w:szCs w:val="24"/>
        </w:rPr>
        <w:t xml:space="preserve"> [</w:t>
      </w:r>
      <w:r w:rsidR="00382E5F" w:rsidRPr="00382E5F">
        <w:rPr>
          <w:rFonts w:ascii="Times New Roman" w:hAnsi="Times New Roman" w:cs="Times New Roman"/>
          <w:sz w:val="24"/>
          <w:szCs w:val="24"/>
          <w:highlight w:val="yellow"/>
        </w:rPr>
        <w:t>Assignments due before next class</w:t>
      </w:r>
      <w:r w:rsidR="00382E5F">
        <w:rPr>
          <w:rFonts w:ascii="Times New Roman" w:hAnsi="Times New Roman" w:cs="Times New Roman"/>
          <w:sz w:val="24"/>
          <w:szCs w:val="24"/>
        </w:rPr>
        <w:t>.]</w:t>
      </w:r>
    </w:p>
    <w:p w14:paraId="26905835" w14:textId="77777777" w:rsidR="009274EF" w:rsidRPr="009274EF" w:rsidRDefault="009274EF" w:rsidP="009274EF">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0F24E5B1" w14:textId="74E8EB1B" w:rsidR="00DE6650" w:rsidRDefault="00DE6650"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 / Study Guide</w:t>
      </w:r>
    </w:p>
    <w:p w14:paraId="499DE6CC" w14:textId="77777777" w:rsidR="00DE6650" w:rsidRPr="003D3DF6" w:rsidRDefault="00DE6650" w:rsidP="00DE6650">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1A634AA8" w14:textId="77777777" w:rsidR="009274EF" w:rsidRDefault="009274EF" w:rsidP="009274EF">
      <w:pPr>
        <w:pStyle w:val="ListParagraph"/>
        <w:numPr>
          <w:ilvl w:val="0"/>
          <w:numId w:val="11"/>
        </w:numPr>
        <w:shd w:val="clear" w:color="auto" w:fill="C6D9F1" w:themeFill="text2" w:themeFillTint="33"/>
        <w:spacing w:after="0" w:line="240" w:lineRule="auto"/>
        <w:rPr>
          <w:rFonts w:ascii="Times New Roman" w:hAnsi="Times New Roman" w:cs="Times New Roman"/>
          <w:sz w:val="24"/>
          <w:szCs w:val="24"/>
        </w:rPr>
      </w:pPr>
      <w:r>
        <w:rPr>
          <w:rFonts w:ascii="Times New Roman" w:hAnsi="Times New Roman" w:cs="Times New Roman"/>
          <w:sz w:val="24"/>
          <w:szCs w:val="24"/>
        </w:rPr>
        <w:t>Lesson Check &amp; Sample Problems or Alternative Worksheets</w:t>
      </w:r>
    </w:p>
    <w:p w14:paraId="6E33D610" w14:textId="77777777" w:rsidR="009274EF" w:rsidRPr="009274EF" w:rsidRDefault="009274EF" w:rsidP="009274EF">
      <w:pPr>
        <w:pStyle w:val="ListParagraph"/>
        <w:shd w:val="clear" w:color="auto" w:fill="C6D9F1" w:themeFill="text2" w:themeFillTint="33"/>
        <w:rPr>
          <w:rFonts w:ascii="Times New Roman" w:hAnsi="Times New Roman" w:cs="Times New Roman"/>
          <w:sz w:val="18"/>
          <w:szCs w:val="18"/>
        </w:rPr>
      </w:pPr>
    </w:p>
    <w:p w14:paraId="663B791C" w14:textId="77777777" w:rsidR="003D3DF6" w:rsidRDefault="003D3DF6"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Thermochemistry &amp; Heating/Cooling Curve Worksheets</w:t>
      </w:r>
    </w:p>
    <w:p w14:paraId="12A20EA7" w14:textId="77777777" w:rsidR="003D3DF6" w:rsidRPr="003D3DF6" w:rsidRDefault="003D3DF6" w:rsidP="003D3DF6">
      <w:pPr>
        <w:pStyle w:val="ListParagraph"/>
        <w:shd w:val="clear" w:color="auto" w:fill="C6D9F1" w:themeFill="text2" w:themeFillTint="33"/>
        <w:rPr>
          <w:rFonts w:ascii="Times New Roman" w:hAnsi="Times New Roman" w:cs="Times New Roman"/>
          <w:sz w:val="18"/>
          <w:szCs w:val="18"/>
        </w:rPr>
      </w:pPr>
    </w:p>
    <w:p w14:paraId="7A57C509" w14:textId="73B6512F" w:rsidR="00443817" w:rsidRDefault="00443817"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Lab </w:t>
      </w:r>
      <w:r w:rsidR="003D3DF6">
        <w:rPr>
          <w:rFonts w:ascii="Times New Roman" w:hAnsi="Times New Roman" w:cs="Times New Roman"/>
          <w:sz w:val="24"/>
          <w:szCs w:val="24"/>
        </w:rPr>
        <w:t>Heating Curve (</w:t>
      </w:r>
      <w:r w:rsidR="00ED71B0">
        <w:rPr>
          <w:rFonts w:ascii="Times New Roman" w:hAnsi="Times New Roman" w:cs="Times New Roman"/>
          <w:sz w:val="24"/>
          <w:szCs w:val="24"/>
        </w:rPr>
        <w:t xml:space="preserve">Formal </w:t>
      </w:r>
      <w:r w:rsidR="003D3DF6">
        <w:rPr>
          <w:rFonts w:ascii="Times New Roman" w:hAnsi="Times New Roman" w:cs="Times New Roman"/>
          <w:sz w:val="24"/>
          <w:szCs w:val="24"/>
        </w:rPr>
        <w:t>Lab Report) … conclusions.</w:t>
      </w:r>
    </w:p>
    <w:p w14:paraId="26B74C1D" w14:textId="77777777" w:rsidR="003D3DF6" w:rsidRPr="003D3DF6" w:rsidRDefault="003D3DF6" w:rsidP="003D3DF6">
      <w:pPr>
        <w:pStyle w:val="ListParagraph"/>
        <w:shd w:val="clear" w:color="auto" w:fill="C6D9F1" w:themeFill="text2" w:themeFillTint="33"/>
        <w:rPr>
          <w:rFonts w:ascii="Times New Roman" w:hAnsi="Times New Roman" w:cs="Times New Roman"/>
          <w:sz w:val="18"/>
          <w:szCs w:val="18"/>
        </w:rPr>
      </w:pPr>
    </w:p>
    <w:p w14:paraId="1AE03754" w14:textId="6E6CFDB7" w:rsidR="003D3DF6" w:rsidRDefault="003D3DF6"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Lab Specific Heat</w:t>
      </w:r>
    </w:p>
    <w:p w14:paraId="142EEF32" w14:textId="77777777" w:rsidR="00443817" w:rsidRPr="003D3DF6" w:rsidRDefault="00443817" w:rsidP="00493273">
      <w:pPr>
        <w:pStyle w:val="ListParagraph"/>
        <w:shd w:val="clear" w:color="auto" w:fill="C6D9F1" w:themeFill="text2" w:themeFillTint="33"/>
        <w:rPr>
          <w:rFonts w:ascii="Times New Roman" w:hAnsi="Times New Roman" w:cs="Times New Roman"/>
          <w:sz w:val="18"/>
          <w:szCs w:val="18"/>
        </w:rPr>
      </w:pPr>
    </w:p>
    <w:p w14:paraId="79184454" w14:textId="4004851E" w:rsidR="006E3CA3" w:rsidRDefault="009C0FDE"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Chapter </w:t>
      </w:r>
      <w:r w:rsidR="00434233">
        <w:rPr>
          <w:rFonts w:ascii="Times New Roman" w:hAnsi="Times New Roman" w:cs="Times New Roman"/>
          <w:sz w:val="24"/>
          <w:szCs w:val="24"/>
        </w:rPr>
        <w:t>17</w:t>
      </w:r>
      <w:r>
        <w:rPr>
          <w:rFonts w:ascii="Times New Roman" w:hAnsi="Times New Roman" w:cs="Times New Roman"/>
          <w:sz w:val="24"/>
          <w:szCs w:val="24"/>
        </w:rPr>
        <w:t xml:space="preserve"> Test</w:t>
      </w:r>
    </w:p>
    <w:p w14:paraId="7AA7B148" w14:textId="77777777" w:rsidR="00C339C2" w:rsidRPr="003D3DF6" w:rsidRDefault="00C339C2" w:rsidP="00C339C2">
      <w:pPr>
        <w:pStyle w:val="ListParagraph"/>
        <w:shd w:val="clear" w:color="auto" w:fill="C6D9F1" w:themeFill="text2" w:themeFillTint="33"/>
        <w:rPr>
          <w:rFonts w:ascii="Times New Roman" w:hAnsi="Times New Roman" w:cs="Times New Roman"/>
          <w:sz w:val="18"/>
          <w:szCs w:val="18"/>
        </w:rPr>
      </w:pPr>
    </w:p>
    <w:p w14:paraId="4F89F5CE" w14:textId="2EFD69EF" w:rsidR="00C339C2" w:rsidRDefault="00C339C2"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Class Song:  </w:t>
      </w:r>
      <w:r w:rsidR="00434233">
        <w:rPr>
          <w:rFonts w:ascii="Times New Roman" w:hAnsi="Times New Roman" w:cs="Times New Roman"/>
          <w:sz w:val="24"/>
          <w:szCs w:val="24"/>
        </w:rPr>
        <w:t>Don’t You Know it’s Time for Class Now</w:t>
      </w:r>
      <w:r w:rsidR="008E79FE">
        <w:rPr>
          <w:rFonts w:ascii="Times New Roman" w:hAnsi="Times New Roman" w:cs="Times New Roman"/>
          <w:sz w:val="24"/>
          <w:szCs w:val="24"/>
        </w:rPr>
        <w:t>!</w:t>
      </w:r>
      <w:r w:rsidR="00443817">
        <w:rPr>
          <w:rFonts w:ascii="Times New Roman" w:hAnsi="Times New Roman" w:cs="Times New Roman"/>
          <w:sz w:val="24"/>
          <w:szCs w:val="24"/>
        </w:rPr>
        <w:t xml:space="preserve"> </w:t>
      </w:r>
    </w:p>
    <w:p w14:paraId="33024014" w14:textId="77777777" w:rsidR="006E3CA3" w:rsidRPr="003D3DF6" w:rsidRDefault="006E3CA3" w:rsidP="006E3CA3">
      <w:pPr>
        <w:pStyle w:val="ListParagraph"/>
        <w:shd w:val="clear" w:color="auto" w:fill="C6D9F1" w:themeFill="text2" w:themeFillTint="33"/>
        <w:spacing w:after="0" w:line="240" w:lineRule="auto"/>
        <w:contextualSpacing w:val="0"/>
        <w:rPr>
          <w:rFonts w:ascii="Times New Roman" w:hAnsi="Times New Roman" w:cs="Times New Roman"/>
          <w:sz w:val="18"/>
          <w:szCs w:val="18"/>
        </w:rPr>
      </w:pPr>
    </w:p>
    <w:p w14:paraId="6F325E4A" w14:textId="031FF163" w:rsidR="006E3CA3" w:rsidRPr="008E24D5" w:rsidRDefault="006E3CA3" w:rsidP="006E3CA3">
      <w:pPr>
        <w:pStyle w:val="ListParagraph"/>
        <w:numPr>
          <w:ilvl w:val="0"/>
          <w:numId w:val="11"/>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Week </w:t>
      </w:r>
      <w:r w:rsidR="00377163">
        <w:rPr>
          <w:rFonts w:ascii="Times New Roman" w:hAnsi="Times New Roman" w:cs="Times New Roman"/>
          <w:sz w:val="24"/>
          <w:szCs w:val="24"/>
        </w:rPr>
        <w:t>2</w:t>
      </w:r>
      <w:r w:rsidR="00434233">
        <w:rPr>
          <w:rFonts w:ascii="Times New Roman" w:hAnsi="Times New Roman" w:cs="Times New Roman"/>
          <w:sz w:val="24"/>
          <w:szCs w:val="24"/>
        </w:rPr>
        <w:t>6</w:t>
      </w:r>
      <w:r>
        <w:rPr>
          <w:rFonts w:ascii="Times New Roman" w:hAnsi="Times New Roman" w:cs="Times New Roman"/>
          <w:sz w:val="24"/>
          <w:szCs w:val="24"/>
        </w:rPr>
        <w:t xml:space="preserve"> Devotional (</w:t>
      </w:r>
      <w:hyperlink r:id="rId10"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3E2FEA80" w14:textId="77777777" w:rsidR="00A94952" w:rsidRPr="00D621A5" w:rsidRDefault="00A94952" w:rsidP="00D621A5">
      <w:pPr>
        <w:spacing w:after="0" w:line="240" w:lineRule="auto"/>
        <w:rPr>
          <w:rFonts w:ascii="Times New Roman" w:hAnsi="Times New Roman" w:cs="Times New Roman"/>
          <w:b/>
          <w:bCs/>
          <w:sz w:val="24"/>
          <w:szCs w:val="24"/>
        </w:rPr>
      </w:pPr>
    </w:p>
    <w:p w14:paraId="1AE8F701" w14:textId="71896693" w:rsidR="00B4008A" w:rsidRDefault="00B4008A" w:rsidP="00EA3DE3">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r w:rsidRPr="00D86A45">
        <w:rPr>
          <w:rFonts w:ascii="Times New Roman" w:hAnsi="Times New Roman" w:cs="Times New Roman"/>
          <w:sz w:val="24"/>
          <w:szCs w:val="24"/>
        </w:rPr>
        <w:t xml:space="preserve">Chapter </w:t>
      </w:r>
      <w:r w:rsidR="00C339C2">
        <w:rPr>
          <w:rFonts w:ascii="Times New Roman" w:hAnsi="Times New Roman" w:cs="Times New Roman"/>
          <w:sz w:val="24"/>
          <w:szCs w:val="24"/>
        </w:rPr>
        <w:t>1</w:t>
      </w:r>
      <w:r w:rsidR="00434233">
        <w:rPr>
          <w:rFonts w:ascii="Times New Roman" w:hAnsi="Times New Roman" w:cs="Times New Roman"/>
          <w:sz w:val="24"/>
          <w:szCs w:val="24"/>
        </w:rPr>
        <w:t>7</w:t>
      </w:r>
      <w:r w:rsidRPr="00D86A45">
        <w:rPr>
          <w:rFonts w:ascii="Times New Roman" w:hAnsi="Times New Roman" w:cs="Times New Roman"/>
          <w:sz w:val="24"/>
          <w:szCs w:val="24"/>
        </w:rPr>
        <w:t xml:space="preserve">:  </w:t>
      </w:r>
      <w:r w:rsidR="00434233">
        <w:rPr>
          <w:rFonts w:ascii="Times New Roman" w:hAnsi="Times New Roman" w:cs="Times New Roman"/>
          <w:sz w:val="24"/>
          <w:szCs w:val="24"/>
        </w:rPr>
        <w:t>Thermochemistry</w:t>
      </w:r>
      <w:r w:rsidRPr="00D86A45">
        <w:rPr>
          <w:rFonts w:ascii="Times New Roman" w:hAnsi="Times New Roman" w:cs="Times New Roman"/>
          <w:sz w:val="24"/>
          <w:szCs w:val="24"/>
        </w:rPr>
        <w:t xml:space="preserve"> </w:t>
      </w:r>
      <w:r w:rsidR="00F1204A">
        <w:rPr>
          <w:rFonts w:ascii="Times New Roman" w:hAnsi="Times New Roman" w:cs="Times New Roman"/>
          <w:sz w:val="24"/>
          <w:szCs w:val="24"/>
        </w:rPr>
        <w:t>p</w:t>
      </w:r>
      <w:r w:rsidRPr="00D86A45">
        <w:rPr>
          <w:rFonts w:ascii="Times New Roman" w:hAnsi="Times New Roman" w:cs="Times New Roman"/>
          <w:sz w:val="24"/>
          <w:szCs w:val="24"/>
        </w:rPr>
        <w:t xml:space="preserve">p. </w:t>
      </w:r>
      <w:r w:rsidR="00434233">
        <w:rPr>
          <w:rFonts w:ascii="Times New Roman" w:hAnsi="Times New Roman" w:cs="Times New Roman"/>
          <w:sz w:val="24"/>
          <w:szCs w:val="24"/>
        </w:rPr>
        <w:t>554-573; 578-591</w:t>
      </w:r>
    </w:p>
    <w:p w14:paraId="71FA1039" w14:textId="77777777" w:rsidR="00EA3DE3" w:rsidRDefault="00D86A45" w:rsidP="00EA3DE3">
      <w:pPr>
        <w:shd w:val="clear" w:color="auto" w:fill="FCDDC4"/>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D858440" w14:textId="7451589A" w:rsidR="00D86A45" w:rsidRPr="00B4008A" w:rsidRDefault="00D86A45" w:rsidP="00EA3DE3">
      <w:pPr>
        <w:shd w:val="clear" w:color="auto" w:fill="FCDDC4"/>
        <w:spacing w:after="0" w:line="240" w:lineRule="auto"/>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r w:rsidR="009A1271">
        <w:rPr>
          <w:rFonts w:ascii="Times New Roman" w:hAnsi="Times New Roman" w:cs="Times New Roman"/>
          <w:sz w:val="24"/>
          <w:szCs w:val="24"/>
        </w:rPr>
        <w:t xml:space="preserve"> </w:t>
      </w:r>
    </w:p>
    <w:p w14:paraId="7DD1BF15" w14:textId="47178D37" w:rsidR="00C51D6E" w:rsidRDefault="00C51D6E" w:rsidP="00C51D6E">
      <w:pPr>
        <w:spacing w:after="0" w:line="240" w:lineRule="auto"/>
        <w:rPr>
          <w:rFonts w:ascii="Times New Roman" w:hAnsi="Times New Roman" w:cs="Times New Roman"/>
          <w:b/>
          <w:bCs/>
          <w:sz w:val="24"/>
          <w:szCs w:val="24"/>
        </w:rPr>
      </w:pPr>
    </w:p>
    <w:p w14:paraId="6D914042" w14:textId="2A1A6B5B" w:rsidR="00C45E9C" w:rsidRDefault="00C45E9C" w:rsidP="00C45E9C">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66334A5A" w14:textId="77777777" w:rsidR="00DE6650" w:rsidRDefault="00DE6650" w:rsidP="00DE6650">
      <w:pPr>
        <w:spacing w:after="0" w:line="240" w:lineRule="auto"/>
        <w:rPr>
          <w:rFonts w:ascii="Times New Roman" w:hAnsi="Times New Roman" w:cs="Times New Roman"/>
          <w:b/>
          <w:bCs/>
          <w:sz w:val="24"/>
          <w:szCs w:val="24"/>
        </w:rPr>
      </w:pPr>
    </w:p>
    <w:p w14:paraId="1E470153" w14:textId="5BC26223" w:rsidR="006B6C32" w:rsidRPr="00FB2863" w:rsidRDefault="006B6C32" w:rsidP="006B6C32">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sidR="00954FB0">
        <w:rPr>
          <w:rFonts w:ascii="Times New Roman" w:hAnsi="Times New Roman" w:cs="Times New Roman"/>
          <w:sz w:val="24"/>
          <w:szCs w:val="24"/>
        </w:rPr>
        <w:t xml:space="preserve">Chapter </w:t>
      </w:r>
      <w:r w:rsidR="00276099">
        <w:rPr>
          <w:rFonts w:ascii="Times New Roman" w:hAnsi="Times New Roman" w:cs="Times New Roman"/>
          <w:sz w:val="24"/>
          <w:szCs w:val="24"/>
        </w:rPr>
        <w:t>1</w:t>
      </w:r>
      <w:r w:rsidR="00434233">
        <w:rPr>
          <w:rFonts w:ascii="Times New Roman" w:hAnsi="Times New Roman" w:cs="Times New Roman"/>
          <w:sz w:val="24"/>
          <w:szCs w:val="24"/>
        </w:rPr>
        <w:t>7</w:t>
      </w:r>
      <w:r w:rsidR="00954FB0">
        <w:rPr>
          <w:rFonts w:ascii="Times New Roman" w:hAnsi="Times New Roman" w:cs="Times New Roman"/>
          <w:sz w:val="24"/>
          <w:szCs w:val="24"/>
        </w:rPr>
        <w:t xml:space="preserve"> </w:t>
      </w:r>
      <w:r w:rsidRPr="00FB2863">
        <w:rPr>
          <w:rFonts w:ascii="Times New Roman" w:hAnsi="Times New Roman" w:cs="Times New Roman"/>
          <w:sz w:val="24"/>
          <w:szCs w:val="24"/>
        </w:rPr>
        <w:t>worksheet to understand the class notes.</w:t>
      </w:r>
    </w:p>
    <w:p w14:paraId="250A8786" w14:textId="77777777" w:rsidR="006B6C32" w:rsidRDefault="006B6C32" w:rsidP="006B6C32">
      <w:pPr>
        <w:spacing w:after="0" w:line="240" w:lineRule="auto"/>
        <w:rPr>
          <w:rFonts w:ascii="Times New Roman" w:hAnsi="Times New Roman" w:cs="Times New Roman"/>
          <w:b/>
          <w:bCs/>
          <w:sz w:val="24"/>
          <w:szCs w:val="24"/>
        </w:rPr>
      </w:pPr>
    </w:p>
    <w:p w14:paraId="05E6737B" w14:textId="77777777" w:rsidR="009274EF" w:rsidRDefault="009274EF">
      <w:pPr>
        <w:rPr>
          <w:rFonts w:ascii="Times New Roman" w:hAnsi="Times New Roman" w:cs="Times New Roman"/>
          <w:b/>
          <w:bCs/>
          <w:sz w:val="24"/>
          <w:szCs w:val="24"/>
        </w:rPr>
      </w:pPr>
      <w:r>
        <w:rPr>
          <w:rFonts w:ascii="Times New Roman" w:hAnsi="Times New Roman" w:cs="Times New Roman"/>
          <w:b/>
          <w:bCs/>
          <w:sz w:val="24"/>
          <w:szCs w:val="24"/>
        </w:rPr>
        <w:br w:type="page"/>
      </w:r>
    </w:p>
    <w:p w14:paraId="48ADAB3D" w14:textId="0842CE06" w:rsidR="00B4008A" w:rsidRDefault="00B4008A" w:rsidP="00EA3DE3">
      <w:pPr>
        <w:shd w:val="clear" w:color="auto" w:fill="C6DFFE"/>
        <w:spacing w:after="0" w:line="240" w:lineRule="auto"/>
        <w:rPr>
          <w:rFonts w:ascii="Times New Roman" w:eastAsia="Times New Roman" w:hAnsi="Times New Roman" w:cs="Times New Roman"/>
          <w:color w:val="000000"/>
          <w:sz w:val="24"/>
          <w:szCs w:val="24"/>
        </w:rPr>
      </w:pPr>
      <w:r w:rsidRPr="00B4008A">
        <w:rPr>
          <w:rFonts w:ascii="Times New Roman" w:hAnsi="Times New Roman" w:cs="Times New Roman"/>
          <w:b/>
          <w:bCs/>
          <w:sz w:val="24"/>
          <w:szCs w:val="24"/>
        </w:rPr>
        <w:lastRenderedPageBreak/>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7143B1">
        <w:rPr>
          <w:rFonts w:ascii="Times New Roman" w:hAnsi="Times New Roman" w:cs="Times New Roman"/>
          <w:sz w:val="24"/>
          <w:szCs w:val="24"/>
        </w:rPr>
        <w:t>TEXT</w:t>
      </w:r>
      <w:r w:rsidRPr="00B4008A">
        <w:rPr>
          <w:rFonts w:ascii="Times New Roman" w:eastAsia="Times New Roman" w:hAnsi="Times New Roman" w:cs="Times New Roman"/>
          <w:color w:val="000000"/>
          <w:sz w:val="24"/>
          <w:szCs w:val="24"/>
        </w:rPr>
        <w:br/>
      </w:r>
    </w:p>
    <w:p w14:paraId="61EB1E0C" w14:textId="29D8D47C"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(1) Answer the KEYED </w:t>
      </w:r>
      <w:r w:rsidRPr="00B4008A">
        <w:rPr>
          <w:rFonts w:ascii="Times New Roman" w:eastAsia="Times New Roman" w:hAnsi="Times New Roman" w:cs="Times New Roman"/>
          <w:b/>
          <w:bCs/>
          <w:color w:val="FFFF00"/>
          <w:sz w:val="24"/>
          <w:szCs w:val="24"/>
          <w:bdr w:val="none" w:sz="0" w:space="0" w:color="auto" w:frame="1"/>
        </w:rPr>
        <w:t>"Lesson Check"</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questions at the end of </w:t>
      </w:r>
      <w:r w:rsidR="006B6C32">
        <w:rPr>
          <w:rFonts w:ascii="Times New Roman" w:eastAsia="Times New Roman" w:hAnsi="Times New Roman" w:cs="Times New Roman"/>
          <w:color w:val="000000"/>
          <w:sz w:val="24"/>
          <w:szCs w:val="24"/>
        </w:rPr>
        <w:t>each of the chapter</w:t>
      </w:r>
      <w:r w:rsidRPr="00B4008A">
        <w:rPr>
          <w:rFonts w:ascii="Times New Roman" w:eastAsia="Times New Roman" w:hAnsi="Times New Roman" w:cs="Times New Roman"/>
          <w:color w:val="000000"/>
          <w:sz w:val="24"/>
          <w:szCs w:val="24"/>
        </w:rPr>
        <w:t>.</w:t>
      </w:r>
    </w:p>
    <w:p w14:paraId="2AB804B2" w14:textId="77777777"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7E5C5716" w:rsidR="00B4008A" w:rsidRDefault="00B4008A" w:rsidP="00EA3DE3">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Pr="00B4008A">
        <w:rPr>
          <w:rFonts w:ascii="Times New Roman" w:eastAsia="Times New Roman" w:hAnsi="Times New Roman" w:cs="Times New Roman"/>
          <w:b/>
          <w:bCs/>
          <w:color w:val="FFFF00"/>
          <w:sz w:val="24"/>
          <w:szCs w:val="24"/>
          <w:bdr w:val="none" w:sz="0" w:space="0" w:color="auto" w:frame="1"/>
        </w:rPr>
        <w:t>"Sample problems"</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found in the "Sample Problem" boxes throughout the chapter. An answer KEY is provided for you to use to self-correct your homework problems.</w:t>
      </w:r>
    </w:p>
    <w:p w14:paraId="1C5BA002" w14:textId="77777777" w:rsidR="00B4008A" w:rsidRDefault="00B4008A" w:rsidP="00EA3DE3">
      <w:pPr>
        <w:shd w:val="clear" w:color="auto" w:fill="C6DFFE"/>
        <w:spacing w:after="0"/>
        <w:ind w:left="720" w:hanging="360"/>
        <w:rPr>
          <w:rFonts w:ascii="Times New Roman" w:eastAsia="Times New Roman" w:hAnsi="Times New Roman" w:cs="Times New Roman"/>
          <w:color w:val="000000"/>
          <w:sz w:val="24"/>
          <w:szCs w:val="24"/>
        </w:rPr>
      </w:pPr>
    </w:p>
    <w:p w14:paraId="1EAAB488" w14:textId="71B6447C" w:rsidR="00B4008A" w:rsidRDefault="00B4008A" w:rsidP="00EA3DE3">
      <w:pPr>
        <w:pStyle w:val="ListParagraph"/>
        <w:numPr>
          <w:ilvl w:val="0"/>
          <w:numId w:val="2"/>
        </w:numPr>
        <w:shd w:val="clear" w:color="auto" w:fill="C6DFFE"/>
        <w:spacing w:after="0"/>
        <w:ind w:left="72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Put your answers into complete thoughts in a Word document. Do NOT just put the answer, but write a phrase or sentence that you can study from for your tests. Save your work in a WORD document and SAVE into your HOMEWORK folder in the Chemistry folder on the desktop.</w:t>
      </w:r>
    </w:p>
    <w:p w14:paraId="63A251EB" w14:textId="77777777" w:rsidR="006E3CA3" w:rsidRDefault="006E3CA3" w:rsidP="006E3CA3">
      <w:pPr>
        <w:pStyle w:val="ListParagraph"/>
        <w:shd w:val="clear" w:color="auto" w:fill="C6DFFE"/>
        <w:spacing w:after="0" w:line="240" w:lineRule="auto"/>
        <w:ind w:left="360"/>
        <w:contextualSpacing w:val="0"/>
        <w:rPr>
          <w:rFonts w:ascii="Times New Roman" w:eastAsia="Times New Roman" w:hAnsi="Times New Roman" w:cs="Times New Roman"/>
          <w:color w:val="000000"/>
          <w:sz w:val="24"/>
          <w:szCs w:val="24"/>
        </w:rPr>
      </w:pPr>
    </w:p>
    <w:p w14:paraId="652D9AAE" w14:textId="77777777" w:rsidR="006E3CA3" w:rsidRPr="008E24D5" w:rsidRDefault="006E3CA3" w:rsidP="006E3CA3">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2E482C5B" w14:textId="77777777" w:rsidR="007143B1" w:rsidRDefault="007143B1" w:rsidP="007143B1">
      <w:pPr>
        <w:pStyle w:val="ListParagraph"/>
        <w:shd w:val="clear" w:color="auto" w:fill="C6DFFE"/>
        <w:spacing w:after="0" w:line="240" w:lineRule="auto"/>
        <w:ind w:left="360"/>
        <w:rPr>
          <w:rFonts w:ascii="Times New Roman" w:hAnsi="Times New Roman" w:cs="Times New Roman"/>
          <w:b/>
          <w:bCs/>
          <w:sz w:val="24"/>
          <w:szCs w:val="24"/>
        </w:rPr>
      </w:pPr>
    </w:p>
    <w:p w14:paraId="47BCCAD0" w14:textId="1C37F192" w:rsidR="007143B1" w:rsidRPr="00E36672" w:rsidRDefault="007143B1" w:rsidP="007143B1">
      <w:pPr>
        <w:pStyle w:val="ListParagraph"/>
        <w:shd w:val="clear" w:color="auto" w:fill="8DB3E2" w:themeFill="text2" w:themeFillTint="66"/>
        <w:spacing w:after="0" w:line="240" w:lineRule="auto"/>
        <w:ind w:left="0"/>
        <w:rPr>
          <w:rFonts w:ascii="Times New Roman" w:eastAsia="Times New Roman" w:hAnsi="Times New Roman" w:cs="Times New Roman"/>
          <w:color w:val="000000"/>
          <w:sz w:val="18"/>
          <w:szCs w:val="18"/>
        </w:rPr>
      </w:pPr>
      <w:bookmarkStart w:id="0" w:name="_Hlk67907535"/>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r w:rsidRPr="008939EE">
        <w:rPr>
          <w:rFonts w:ascii="Times New Roman" w:eastAsia="Times New Roman" w:hAnsi="Times New Roman" w:cs="Times New Roman"/>
          <w:color w:val="000000"/>
          <w:sz w:val="24"/>
          <w:szCs w:val="24"/>
        </w:rPr>
        <w:br/>
      </w:r>
    </w:p>
    <w:p w14:paraId="427D6283" w14:textId="77777777" w:rsidR="00434233" w:rsidRDefault="00434233" w:rsidP="00434233">
      <w:pPr>
        <w:pStyle w:val="ListParagraph"/>
        <w:numPr>
          <w:ilvl w:val="0"/>
          <w:numId w:val="18"/>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bookmarkStart w:id="1" w:name="_Hlk68083100"/>
      <w:bookmarkEnd w:id="0"/>
      <w:r>
        <w:rPr>
          <w:rFonts w:ascii="Times New Roman" w:eastAsia="Times New Roman" w:hAnsi="Times New Roman" w:cs="Times New Roman"/>
          <w:color w:val="000000"/>
          <w:sz w:val="24"/>
          <w:szCs w:val="24"/>
        </w:rPr>
        <w:t>Thermochemistry Worksheet</w:t>
      </w:r>
    </w:p>
    <w:p w14:paraId="5F3920F7" w14:textId="77777777" w:rsidR="00434233" w:rsidRPr="00CC0F69" w:rsidRDefault="00434233" w:rsidP="00434233">
      <w:pPr>
        <w:pStyle w:val="ListParagraph"/>
        <w:numPr>
          <w:ilvl w:val="0"/>
          <w:numId w:val="18"/>
        </w:numPr>
        <w:shd w:val="clear" w:color="auto" w:fill="8DB3E2" w:themeFill="text2" w:themeFillTint="66"/>
        <w:spacing w:after="0" w:line="240" w:lineRule="auto"/>
        <w:ind w:left="108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Heating &amp; Cooling Curves Hess’ Law Worksheet</w:t>
      </w:r>
    </w:p>
    <w:bookmarkEnd w:id="1"/>
    <w:p w14:paraId="1229730A" w14:textId="77777777" w:rsidR="009A1271" w:rsidRPr="006B6C32" w:rsidRDefault="009A1271" w:rsidP="009A1271">
      <w:pPr>
        <w:spacing w:after="0" w:line="240" w:lineRule="auto"/>
        <w:rPr>
          <w:rFonts w:ascii="Times New Roman" w:hAnsi="Times New Roman" w:cs="Times New Roman"/>
          <w:color w:val="FF0000"/>
          <w:sz w:val="24"/>
          <w:szCs w:val="24"/>
        </w:rPr>
      </w:pPr>
    </w:p>
    <w:p w14:paraId="152FB503" w14:textId="4BBCD3A7" w:rsidR="00434233" w:rsidRDefault="00434233" w:rsidP="00434233">
      <w:pPr>
        <w:shd w:val="clear" w:color="auto" w:fill="D9E5C1"/>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Specific Heat – Calorimetry</w:t>
      </w:r>
    </w:p>
    <w:p w14:paraId="651F8165" w14:textId="77777777" w:rsidR="00434233" w:rsidRDefault="00434233" w:rsidP="00434233">
      <w:pPr>
        <w:shd w:val="clear" w:color="auto" w:fill="D9E5C1"/>
        <w:spacing w:after="0" w:line="240" w:lineRule="auto"/>
        <w:ind w:left="360" w:hanging="360"/>
        <w:rPr>
          <w:rFonts w:ascii="Times New Roman" w:hAnsi="Times New Roman" w:cs="Times New Roman"/>
          <w:sz w:val="24"/>
          <w:szCs w:val="24"/>
        </w:rPr>
      </w:pPr>
    </w:p>
    <w:p w14:paraId="7F3C3A1A" w14:textId="59B424A2" w:rsidR="00434233" w:rsidRPr="00434233" w:rsidRDefault="00434233" w:rsidP="00434233">
      <w:pPr>
        <w:numPr>
          <w:ilvl w:val="0"/>
          <w:numId w:val="42"/>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 xml:space="preserve">Perform the </w:t>
      </w:r>
      <w:r>
        <w:rPr>
          <w:rFonts w:ascii="Times New Roman" w:eastAsia="Times New Roman" w:hAnsi="Times New Roman" w:cs="Times New Roman"/>
          <w:color w:val="000000"/>
          <w:sz w:val="24"/>
          <w:szCs w:val="24"/>
        </w:rPr>
        <w:t xml:space="preserve">“Specific Heat – Calorimetry” </w:t>
      </w:r>
      <w:r w:rsidRPr="00434233">
        <w:rPr>
          <w:rFonts w:ascii="Times New Roman" w:eastAsia="Times New Roman" w:hAnsi="Times New Roman" w:cs="Times New Roman"/>
          <w:color w:val="000000"/>
          <w:sz w:val="24"/>
          <w:szCs w:val="24"/>
        </w:rPr>
        <w:t xml:space="preserve">lab </w:t>
      </w:r>
      <w:r>
        <w:rPr>
          <w:rFonts w:ascii="Times New Roman" w:eastAsia="Times New Roman" w:hAnsi="Times New Roman" w:cs="Times New Roman"/>
          <w:color w:val="000000"/>
          <w:sz w:val="24"/>
          <w:szCs w:val="24"/>
        </w:rPr>
        <w:t>using the worksheet provided</w:t>
      </w:r>
      <w:r w:rsidRPr="00434233">
        <w:rPr>
          <w:rFonts w:ascii="Times New Roman" w:eastAsia="Times New Roman" w:hAnsi="Times New Roman" w:cs="Times New Roman"/>
          <w:color w:val="000000"/>
          <w:sz w:val="24"/>
          <w:szCs w:val="24"/>
        </w:rPr>
        <w:t>.</w:t>
      </w:r>
      <w:r w:rsidRPr="00434233">
        <w:rPr>
          <w:rFonts w:ascii="Times New Roman" w:eastAsia="Times New Roman" w:hAnsi="Times New Roman" w:cs="Times New Roman"/>
          <w:color w:val="000000"/>
          <w:sz w:val="24"/>
          <w:szCs w:val="24"/>
        </w:rPr>
        <w:br/>
      </w:r>
    </w:p>
    <w:p w14:paraId="448DEBA9" w14:textId="77777777" w:rsidR="00434233" w:rsidRPr="00434233" w:rsidRDefault="00434233" w:rsidP="00434233">
      <w:pPr>
        <w:numPr>
          <w:ilvl w:val="0"/>
          <w:numId w:val="42"/>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434233">
        <w:rPr>
          <w:rFonts w:ascii="Times New Roman" w:eastAsia="Times New Roman" w:hAnsi="Times New Roman" w:cs="Times New Roman"/>
          <w:color w:val="000000"/>
          <w:sz w:val="24"/>
          <w:szCs w:val="24"/>
        </w:rPr>
        <w:t>Answers are provided at the end of the document for guidance, but do NOT copy and paste. Use your own words.</w:t>
      </w:r>
      <w:r w:rsidRPr="00434233">
        <w:rPr>
          <w:rFonts w:ascii="Times New Roman" w:eastAsia="Times New Roman" w:hAnsi="Times New Roman" w:cs="Times New Roman"/>
          <w:color w:val="000000"/>
          <w:sz w:val="24"/>
          <w:szCs w:val="24"/>
        </w:rPr>
        <w:br/>
      </w:r>
    </w:p>
    <w:p w14:paraId="0FFC3D94" w14:textId="47E38B28" w:rsidR="00434233" w:rsidRDefault="00000000" w:rsidP="00434233">
      <w:pPr>
        <w:shd w:val="clear" w:color="auto" w:fill="D6E3BC" w:themeFill="accent3" w:themeFillTint="66"/>
        <w:spacing w:after="0" w:line="240" w:lineRule="auto"/>
        <w:ind w:left="720"/>
        <w:rPr>
          <w:rFonts w:ascii="Times New Roman" w:eastAsia="Times New Roman" w:hAnsi="Times New Roman" w:cs="Times New Roman"/>
          <w:color w:val="000000"/>
          <w:sz w:val="24"/>
          <w:szCs w:val="24"/>
        </w:rPr>
      </w:pPr>
      <w:hyperlink r:id="rId11" w:tgtFrame="_blank" w:history="1">
        <w:r w:rsidR="00434233" w:rsidRPr="00434233">
          <w:rPr>
            <w:rFonts w:ascii="Times New Roman" w:eastAsia="Times New Roman" w:hAnsi="Times New Roman" w:cs="Times New Roman"/>
            <w:color w:val="FF0000"/>
            <w:sz w:val="24"/>
            <w:szCs w:val="24"/>
            <w:u w:val="single"/>
            <w:bdr w:val="none" w:sz="0" w:space="0" w:color="auto" w:frame="1"/>
          </w:rPr>
          <w:t>Specific Heat of a Metal</w:t>
        </w:r>
      </w:hyperlink>
      <w:r w:rsidR="00434233" w:rsidRPr="00434233">
        <w:rPr>
          <w:rFonts w:ascii="Times New Roman" w:eastAsia="Times New Roman" w:hAnsi="Times New Roman" w:cs="Times New Roman"/>
          <w:color w:val="000000"/>
          <w:sz w:val="24"/>
          <w:szCs w:val="24"/>
        </w:rPr>
        <w:t> (3:04) Determining the specific heat of cadmium.</w:t>
      </w:r>
    </w:p>
    <w:p w14:paraId="7F5E5EDC" w14:textId="77777777" w:rsidR="00434233" w:rsidRDefault="00434233" w:rsidP="00434233">
      <w:pPr>
        <w:shd w:val="clear" w:color="auto" w:fill="D6E3BC" w:themeFill="accent3" w:themeFillTint="66"/>
        <w:spacing w:after="0" w:line="240" w:lineRule="auto"/>
        <w:ind w:left="720"/>
        <w:rPr>
          <w:rFonts w:ascii="Times New Roman" w:eastAsia="Times New Roman" w:hAnsi="Times New Roman" w:cs="Times New Roman"/>
          <w:color w:val="000000"/>
          <w:sz w:val="24"/>
          <w:szCs w:val="24"/>
        </w:rPr>
      </w:pPr>
    </w:p>
    <w:p w14:paraId="5F1D263F" w14:textId="77777777" w:rsidR="00434233" w:rsidRPr="003E521F" w:rsidRDefault="00434233" w:rsidP="00434233">
      <w:pPr>
        <w:numPr>
          <w:ilvl w:val="0"/>
          <w:numId w:val="39"/>
        </w:numPr>
        <w:shd w:val="clear" w:color="auto" w:fill="D6E3BC" w:themeFill="accent3" w:themeFillTint="66"/>
        <w:spacing w:after="0" w:line="240" w:lineRule="auto"/>
        <w:rPr>
          <w:rFonts w:ascii="Times New Roman" w:eastAsia="Times New Roman" w:hAnsi="Times New Roman" w:cs="Times New Roman"/>
          <w:color w:val="000000"/>
          <w:sz w:val="18"/>
          <w:szCs w:val="18"/>
        </w:rPr>
      </w:pPr>
      <w:r w:rsidRPr="00264B56">
        <w:rPr>
          <w:rFonts w:ascii="Times New Roman" w:eastAsia="Times New Roman" w:hAnsi="Times New Roman" w:cs="Times New Roman"/>
          <w:color w:val="000000"/>
          <w:sz w:val="24"/>
          <w:szCs w:val="24"/>
        </w:rPr>
        <w:t>Answers are provided at the end of the document for guidance. Do </w:t>
      </w:r>
      <w:r w:rsidRPr="00264B56">
        <w:rPr>
          <w:rFonts w:ascii="Times New Roman" w:eastAsia="Times New Roman" w:hAnsi="Times New Roman" w:cs="Times New Roman"/>
          <w:color w:val="000000"/>
          <w:sz w:val="24"/>
          <w:szCs w:val="24"/>
          <w:u w:val="single"/>
          <w:bdr w:val="none" w:sz="0" w:space="0" w:color="auto" w:frame="1"/>
        </w:rPr>
        <w:t>NOT</w:t>
      </w:r>
      <w:r w:rsidRPr="00264B56">
        <w:rPr>
          <w:rFonts w:ascii="Times New Roman" w:eastAsia="Times New Roman" w:hAnsi="Times New Roman" w:cs="Times New Roman"/>
          <w:color w:val="000000"/>
          <w:sz w:val="24"/>
          <w:szCs w:val="24"/>
        </w:rPr>
        <w:t> copy and paste these answers, but write using your own words.</w:t>
      </w:r>
      <w:r w:rsidRPr="00264B56">
        <w:rPr>
          <w:rFonts w:ascii="Times New Roman" w:eastAsia="Times New Roman" w:hAnsi="Times New Roman" w:cs="Times New Roman"/>
          <w:color w:val="000000"/>
          <w:sz w:val="24"/>
          <w:szCs w:val="24"/>
        </w:rPr>
        <w:br/>
      </w:r>
    </w:p>
    <w:p w14:paraId="7C512BE7" w14:textId="77777777" w:rsidR="00434233" w:rsidRPr="003E521F" w:rsidRDefault="00434233" w:rsidP="00434233">
      <w:pPr>
        <w:numPr>
          <w:ilvl w:val="0"/>
          <w:numId w:val="39"/>
        </w:numPr>
        <w:shd w:val="clear" w:color="auto" w:fill="D6E3BC" w:themeFill="accent3" w:themeFillTint="66"/>
        <w:spacing w:after="0" w:line="240" w:lineRule="auto"/>
        <w:rPr>
          <w:rFonts w:ascii="Times New Roman" w:eastAsia="Times New Roman" w:hAnsi="Times New Roman" w:cs="Times New Roman"/>
          <w:color w:val="000000"/>
          <w:sz w:val="18"/>
          <w:szCs w:val="18"/>
        </w:rPr>
      </w:pPr>
      <w:r w:rsidRPr="00264B56">
        <w:rPr>
          <w:rFonts w:ascii="Times New Roman" w:eastAsia="Times New Roman" w:hAnsi="Times New Roman" w:cs="Times New Roman"/>
          <w:color w:val="000000"/>
          <w:sz w:val="24"/>
          <w:szCs w:val="24"/>
        </w:rPr>
        <w:t>Save the document into your LAB folder in the Chemistry folder on your desktop.</w:t>
      </w:r>
      <w:r w:rsidRPr="00264B56">
        <w:rPr>
          <w:rFonts w:ascii="Times New Roman" w:eastAsia="Times New Roman" w:hAnsi="Times New Roman" w:cs="Times New Roman"/>
          <w:color w:val="000000"/>
          <w:sz w:val="24"/>
          <w:szCs w:val="24"/>
        </w:rPr>
        <w:br/>
      </w:r>
    </w:p>
    <w:p w14:paraId="37C36C43" w14:textId="77777777" w:rsidR="00434233" w:rsidRPr="00434233" w:rsidRDefault="00434233" w:rsidP="00434233">
      <w:pPr>
        <w:shd w:val="clear" w:color="auto" w:fill="D6E3BC" w:themeFill="accent3" w:themeFillTint="66"/>
        <w:spacing w:after="0" w:line="240" w:lineRule="auto"/>
        <w:ind w:left="720"/>
        <w:rPr>
          <w:rFonts w:ascii="Times New Roman" w:eastAsia="Times New Roman" w:hAnsi="Times New Roman" w:cs="Times New Roman"/>
          <w:color w:val="000000"/>
          <w:sz w:val="24"/>
          <w:szCs w:val="24"/>
        </w:rPr>
      </w:pPr>
    </w:p>
    <w:p w14:paraId="7F0982EA" w14:textId="626A1C40" w:rsidR="00434233" w:rsidRDefault="00434233" w:rsidP="00434233">
      <w:pPr>
        <w:shd w:val="clear" w:color="auto" w:fill="D9E5C1"/>
        <w:spacing w:after="0" w:line="240" w:lineRule="auto"/>
        <w:ind w:left="360" w:hanging="360"/>
        <w:rPr>
          <w:rFonts w:ascii="Times New Roman" w:hAnsi="Times New Roman" w:cs="Times New Roman"/>
          <w:sz w:val="24"/>
          <w:szCs w:val="24"/>
        </w:rPr>
      </w:pPr>
      <w:r w:rsidRPr="009274EF">
        <w:rPr>
          <w:rFonts w:ascii="Times New Roman" w:hAnsi="Times New Roman" w:cs="Times New Roman"/>
          <w:sz w:val="24"/>
          <w:szCs w:val="24"/>
          <w:highlight w:val="green"/>
        </w:rPr>
        <w:t>Heating Curve of Water (Formal Lab Report)</w:t>
      </w:r>
    </w:p>
    <w:p w14:paraId="2AF0369B" w14:textId="77777777" w:rsidR="00434233" w:rsidRPr="003E521F" w:rsidRDefault="00434233" w:rsidP="00434233">
      <w:pPr>
        <w:shd w:val="clear" w:color="auto" w:fill="D9E5C1"/>
        <w:spacing w:after="0" w:line="240" w:lineRule="auto"/>
        <w:ind w:left="360" w:hanging="360"/>
        <w:rPr>
          <w:rFonts w:ascii="Times New Roman" w:eastAsia="Times New Roman" w:hAnsi="Times New Roman" w:cs="Times New Roman"/>
          <w:color w:val="000000"/>
          <w:sz w:val="18"/>
          <w:szCs w:val="18"/>
        </w:rPr>
      </w:pPr>
    </w:p>
    <w:p w14:paraId="5C6BABDA" w14:textId="73014885"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Pr>
          <w:color w:val="000000"/>
        </w:rPr>
        <w:t>Complete</w:t>
      </w:r>
      <w:r w:rsidRPr="00170FD3">
        <w:rPr>
          <w:color w:val="000000"/>
        </w:rPr>
        <w:t xml:space="preserve"> the "Heating &amp; Cooling Curves of Water" experiment.</w:t>
      </w:r>
      <w:r w:rsidRPr="00170FD3">
        <w:rPr>
          <w:color w:val="000000"/>
        </w:rPr>
        <w:br/>
      </w:r>
    </w:p>
    <w:p w14:paraId="29ACB857" w14:textId="77777777"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sidRPr="00170FD3">
        <w:rPr>
          <w:color w:val="000000"/>
        </w:rPr>
        <w:t>A Formal Lab Report according to the guidelines in the Lab Report Format Document is due 4 days AFTER week 27’s class. Therefore, collect the data and do the lab itself, but wait on the formal lab report until after this unit's test.</w:t>
      </w:r>
      <w:r w:rsidRPr="00170FD3">
        <w:rPr>
          <w:color w:val="000000"/>
        </w:rPr>
        <w:br/>
      </w:r>
    </w:p>
    <w:p w14:paraId="6228BBE4" w14:textId="77777777"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sidRPr="00170FD3">
        <w:rPr>
          <w:color w:val="000000"/>
        </w:rPr>
        <w:t>The worksheet provides the foundation of your lab report. Be sure to reference the worksheet.</w:t>
      </w:r>
      <w:r w:rsidRPr="00170FD3">
        <w:rPr>
          <w:color w:val="000000"/>
        </w:rPr>
        <w:br/>
      </w:r>
    </w:p>
    <w:p w14:paraId="4FBD154F" w14:textId="77777777"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sidRPr="00170FD3">
        <w:rPr>
          <w:color w:val="000000"/>
        </w:rPr>
        <w:lastRenderedPageBreak/>
        <w:t>You may also consider using the Lab Report Checklist.</w:t>
      </w:r>
      <w:r w:rsidRPr="00170FD3">
        <w:rPr>
          <w:color w:val="000000"/>
        </w:rPr>
        <w:br/>
      </w:r>
    </w:p>
    <w:p w14:paraId="23E75EBA" w14:textId="77777777"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sidRPr="00170FD3">
        <w:rPr>
          <w:color w:val="000000"/>
        </w:rPr>
        <w:t>The following video links model the results, but you must obtain your own results:</w:t>
      </w:r>
      <w:r w:rsidRPr="00170FD3">
        <w:rPr>
          <w:color w:val="000000"/>
        </w:rPr>
        <w:br/>
      </w:r>
      <w:r w:rsidRPr="00170FD3">
        <w:rPr>
          <w:color w:val="000000"/>
        </w:rPr>
        <w:br/>
      </w:r>
      <w:hyperlink r:id="rId12" w:tgtFrame="_blank" w:history="1">
        <w:r w:rsidRPr="00170FD3">
          <w:rPr>
            <w:rStyle w:val="Hyperlink"/>
            <w:bdr w:val="none" w:sz="0" w:space="0" w:color="auto" w:frame="1"/>
          </w:rPr>
          <w:t>Heating Curve of Water (Real Time) Part 1</w:t>
        </w:r>
      </w:hyperlink>
      <w:r w:rsidRPr="00170FD3">
        <w:rPr>
          <w:color w:val="000000"/>
        </w:rPr>
        <w:t> (12:00) Collect data from 0:00 to 12:00 minutes.</w:t>
      </w:r>
      <w:r w:rsidRPr="00170FD3">
        <w:rPr>
          <w:color w:val="000000"/>
        </w:rPr>
        <w:br/>
      </w:r>
      <w:r w:rsidRPr="00170FD3">
        <w:rPr>
          <w:color w:val="000000"/>
        </w:rPr>
        <w:br/>
      </w:r>
      <w:hyperlink r:id="rId13" w:tgtFrame="_blank" w:history="1">
        <w:r w:rsidRPr="00170FD3">
          <w:rPr>
            <w:rStyle w:val="Hyperlink"/>
            <w:bdr w:val="none" w:sz="0" w:space="0" w:color="auto" w:frame="1"/>
          </w:rPr>
          <w:t>Heating Curve of Water (Real Time) Part 2</w:t>
        </w:r>
      </w:hyperlink>
      <w:r w:rsidRPr="00170FD3">
        <w:rPr>
          <w:color w:val="000000"/>
        </w:rPr>
        <w:t> (9:00) Collect data from 13:00 to 21:00 minutes.</w:t>
      </w:r>
      <w:r w:rsidRPr="00170FD3">
        <w:rPr>
          <w:color w:val="000000"/>
        </w:rPr>
        <w:br/>
      </w:r>
      <w:r w:rsidRPr="00170FD3">
        <w:rPr>
          <w:color w:val="000000"/>
        </w:rPr>
        <w:br/>
      </w:r>
      <w:hyperlink r:id="rId14" w:tgtFrame="_blank" w:history="1">
        <w:r w:rsidRPr="00170FD3">
          <w:rPr>
            <w:rStyle w:val="Hyperlink"/>
            <w:bdr w:val="none" w:sz="0" w:space="0" w:color="auto" w:frame="1"/>
          </w:rPr>
          <w:t>Heating Curve of Water (Time Lapse)</w:t>
        </w:r>
      </w:hyperlink>
      <w:r w:rsidRPr="00170FD3">
        <w:rPr>
          <w:color w:val="000000"/>
        </w:rPr>
        <w:t> (1:11)</w:t>
      </w:r>
      <w:r w:rsidRPr="00170FD3">
        <w:rPr>
          <w:color w:val="000000"/>
        </w:rPr>
        <w:br/>
      </w:r>
    </w:p>
    <w:p w14:paraId="7E29D60A" w14:textId="77777777"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sidRPr="00170FD3">
        <w:rPr>
          <w:color w:val="000000"/>
        </w:rPr>
        <w:t>When you watch the video, pay attention to the notes given on the screen.</w:t>
      </w:r>
      <w:r w:rsidRPr="00170FD3">
        <w:rPr>
          <w:color w:val="000000"/>
        </w:rPr>
        <w:br/>
      </w:r>
    </w:p>
    <w:p w14:paraId="260540FC" w14:textId="77777777"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sidRPr="00170FD3">
        <w:rPr>
          <w:color w:val="000000"/>
        </w:rPr>
        <w:t>The volume of water in the beaker could be estimated once the ice completely melted, but water hasn't started boiling yet. Using the density of water, one can determine the mass of water (which is the mass of ice, and the mass of gas) used in order to calculate your heat values.</w:t>
      </w:r>
      <w:r w:rsidRPr="00170FD3">
        <w:rPr>
          <w:color w:val="000000"/>
        </w:rPr>
        <w:br/>
      </w:r>
    </w:p>
    <w:p w14:paraId="329AC70F" w14:textId="77777777"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sidRPr="00170FD3">
        <w:rPr>
          <w:color w:val="000000"/>
        </w:rPr>
        <w:t>Understand that once the water reaches its boiling point, it will remain at the same temperature until the water is mostly vaporized (10-20 more minutes). The videos stop and do not show this aspect. You should, however, add the continued boiling temperatures to your data table up to </w:t>
      </w:r>
      <w:r w:rsidRPr="00170FD3">
        <w:rPr>
          <w:rStyle w:val="Strong"/>
          <w:color w:val="000000"/>
          <w:bdr w:val="none" w:sz="0" w:space="0" w:color="auto" w:frame="1"/>
        </w:rPr>
        <w:t>30 minutes</w:t>
      </w:r>
      <w:r w:rsidRPr="00170FD3">
        <w:rPr>
          <w:color w:val="000000"/>
        </w:rPr>
        <w:t>.</w:t>
      </w:r>
      <w:r w:rsidRPr="00170FD3">
        <w:rPr>
          <w:color w:val="000000"/>
        </w:rPr>
        <w:br/>
      </w:r>
    </w:p>
    <w:p w14:paraId="76D3572C" w14:textId="77777777"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sidRPr="00170FD3">
        <w:rPr>
          <w:color w:val="000000"/>
        </w:rPr>
        <w:t>The video shows a "Scatterplot Graph", NOT "best fit" slope lines. You need to plot individual temperature data on your graph before drawing the best fit slope lines.</w:t>
      </w:r>
      <w:r w:rsidRPr="00170FD3">
        <w:rPr>
          <w:color w:val="000000"/>
        </w:rPr>
        <w:br/>
      </w:r>
    </w:p>
    <w:p w14:paraId="24C43330" w14:textId="77777777"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sidRPr="00170FD3">
        <w:rPr>
          <w:color w:val="000000"/>
        </w:rPr>
        <w:t>For your graph of the temperature versus time in the lab, you need to draw 3 STRAIGHT slope lines of best fit that represent the stages of heat flow based on your plotted temperature data when ice melts, liquid heats up, and water boils. The following video shows how to draw best fit lines:</w:t>
      </w:r>
      <w:r w:rsidRPr="00170FD3">
        <w:rPr>
          <w:color w:val="000000"/>
        </w:rPr>
        <w:br/>
      </w:r>
      <w:r w:rsidRPr="00170FD3">
        <w:rPr>
          <w:color w:val="000000"/>
        </w:rPr>
        <w:br/>
      </w:r>
      <w:hyperlink r:id="rId15" w:tgtFrame="_blank" w:history="1">
        <w:r w:rsidRPr="00170FD3">
          <w:rPr>
            <w:rStyle w:val="Hyperlink"/>
            <w:bdr w:val="none" w:sz="0" w:space="0" w:color="auto" w:frame="1"/>
          </w:rPr>
          <w:t>Drawing Slope lines (Best Fit) on your Graph</w:t>
        </w:r>
      </w:hyperlink>
      <w:r w:rsidRPr="00170FD3">
        <w:rPr>
          <w:color w:val="000000"/>
        </w:rPr>
        <w:t> (1:45)</w:t>
      </w:r>
      <w:r w:rsidRPr="00170FD3">
        <w:rPr>
          <w:color w:val="000000"/>
        </w:rPr>
        <w:br/>
      </w:r>
    </w:p>
    <w:p w14:paraId="15EC8A30" w14:textId="77777777" w:rsidR="00434233" w:rsidRPr="00170FD3" w:rsidRDefault="00434233" w:rsidP="00434233">
      <w:pPr>
        <w:pStyle w:val="bb-li"/>
        <w:numPr>
          <w:ilvl w:val="0"/>
          <w:numId w:val="41"/>
        </w:numPr>
        <w:shd w:val="clear" w:color="auto" w:fill="D6E3BC" w:themeFill="accent3" w:themeFillTint="66"/>
        <w:spacing w:before="0" w:beforeAutospacing="0" w:after="0" w:afterAutospacing="0"/>
        <w:ind w:left="1080"/>
        <w:rPr>
          <w:color w:val="000000"/>
        </w:rPr>
      </w:pPr>
      <w:r w:rsidRPr="00170FD3">
        <w:rPr>
          <w:color w:val="000000"/>
        </w:rPr>
        <w:t>Be sure to reference Study Place for directions, the Lab worksheet, and the alternative video(s) (if you used it or them) in your Bibliography.</w:t>
      </w:r>
    </w:p>
    <w:p w14:paraId="1B2FF795" w14:textId="77777777" w:rsidR="009274EF" w:rsidRDefault="009274EF">
      <w:pPr>
        <w:rPr>
          <w:rFonts w:ascii="Times New Roman" w:hAnsi="Times New Roman" w:cs="Times New Roman"/>
          <w:b/>
          <w:bCs/>
          <w:sz w:val="24"/>
          <w:szCs w:val="24"/>
        </w:rPr>
      </w:pPr>
      <w:r>
        <w:rPr>
          <w:rFonts w:ascii="Times New Roman" w:hAnsi="Times New Roman" w:cs="Times New Roman"/>
          <w:b/>
          <w:bCs/>
          <w:sz w:val="24"/>
          <w:szCs w:val="24"/>
        </w:rPr>
        <w:br w:type="page"/>
      </w:r>
    </w:p>
    <w:p w14:paraId="41EF7715" w14:textId="62FCE6D2" w:rsidR="006E3CA3" w:rsidRDefault="006E3CA3" w:rsidP="006E3CA3">
      <w:pPr>
        <w:shd w:val="clear" w:color="auto" w:fill="FFC9C9"/>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lastRenderedPageBreak/>
        <w:t xml:space="preserve">TEST:  </w:t>
      </w:r>
      <w:r w:rsidR="0019223F">
        <w:rPr>
          <w:rFonts w:ascii="Times New Roman" w:hAnsi="Times New Roman" w:cs="Times New Roman"/>
          <w:sz w:val="24"/>
          <w:szCs w:val="24"/>
        </w:rPr>
        <w:t>Thermochemistry</w:t>
      </w:r>
    </w:p>
    <w:p w14:paraId="0611653A" w14:textId="77777777" w:rsidR="00E36672" w:rsidRDefault="00E36672" w:rsidP="00E36672">
      <w:pPr>
        <w:shd w:val="clear" w:color="auto" w:fill="FFC9C9"/>
        <w:spacing w:after="0" w:line="240" w:lineRule="auto"/>
        <w:ind w:left="360"/>
        <w:rPr>
          <w:rFonts w:ascii="Times New Roman" w:eastAsia="Times New Roman" w:hAnsi="Times New Roman" w:cs="Times New Roman"/>
          <w:color w:val="000000"/>
          <w:sz w:val="24"/>
          <w:szCs w:val="24"/>
        </w:rPr>
      </w:pPr>
    </w:p>
    <w:p w14:paraId="33A067ED" w14:textId="77777777" w:rsidR="009C0FDE" w:rsidRDefault="009C0FDE" w:rsidP="009C0FDE">
      <w:pPr>
        <w:shd w:val="clear" w:color="auto" w:fill="FFC9C9"/>
        <w:spacing w:after="0" w:line="240" w:lineRule="auto"/>
        <w:ind w:left="720" w:hanging="360"/>
        <w:rPr>
          <w:rFonts w:ascii="Times New Roman" w:hAnsi="Times New Roman" w:cs="Times New Roman"/>
          <w:sz w:val="24"/>
          <w:szCs w:val="24"/>
        </w:rPr>
      </w:pPr>
      <w:r w:rsidRPr="00EA3DE3">
        <w:rPr>
          <w:rFonts w:ascii="Times New Roman" w:hAnsi="Times New Roman" w:cs="Times New Roman"/>
          <w:sz w:val="24"/>
          <w:szCs w:val="24"/>
        </w:rPr>
        <w:t>1) the academic integrity policy</w:t>
      </w:r>
    </w:p>
    <w:p w14:paraId="2BBFCF02" w14:textId="77777777" w:rsidR="009C0FDE" w:rsidRPr="00EA3DE3" w:rsidRDefault="009C0FDE" w:rsidP="009C0FDE">
      <w:pPr>
        <w:shd w:val="clear" w:color="auto" w:fill="FFC9C9"/>
        <w:spacing w:after="0" w:line="240" w:lineRule="auto"/>
        <w:ind w:left="720" w:hanging="360"/>
        <w:rPr>
          <w:rFonts w:ascii="Times New Roman" w:eastAsia="Times New Roman" w:hAnsi="Times New Roman" w:cs="Times New Roman"/>
          <w:color w:val="000000"/>
          <w:sz w:val="24"/>
          <w:szCs w:val="24"/>
        </w:rPr>
      </w:pPr>
    </w:p>
    <w:p w14:paraId="78754661" w14:textId="77777777" w:rsidR="009C0FDE" w:rsidRPr="0041681D" w:rsidRDefault="009C0FDE" w:rsidP="009C0FDE">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Tests must be completed </w:t>
      </w:r>
      <w:r w:rsidRPr="0041681D">
        <w:rPr>
          <w:rFonts w:ascii="Times New Roman" w:eastAsia="Times New Roman" w:hAnsi="Times New Roman" w:cs="Times New Roman"/>
          <w:b/>
          <w:bCs/>
          <w:color w:val="000000"/>
          <w:sz w:val="24"/>
          <w:szCs w:val="24"/>
          <w:bdr w:val="none" w:sz="0" w:space="0" w:color="auto" w:frame="1"/>
        </w:rPr>
        <w:t>WITHOUT</w:t>
      </w:r>
      <w:r w:rsidRPr="0041681D">
        <w:rPr>
          <w:rFonts w:ascii="Times New Roman" w:eastAsia="Times New Roman" w:hAnsi="Times New Roman" w:cs="Times New Roman"/>
          <w:color w:val="000000"/>
          <w:sz w:val="24"/>
          <w:szCs w:val="24"/>
        </w:rPr>
        <w:t> referring to books, notes, the internet, people, or any outside resources.</w:t>
      </w:r>
      <w:r w:rsidRPr="0041681D">
        <w:rPr>
          <w:rFonts w:ascii="Times New Roman" w:eastAsia="Times New Roman" w:hAnsi="Times New Roman" w:cs="Times New Roman"/>
          <w:color w:val="000000"/>
          <w:sz w:val="24"/>
          <w:szCs w:val="24"/>
        </w:rPr>
        <w:br/>
      </w:r>
    </w:p>
    <w:p w14:paraId="461A0274" w14:textId="77777777" w:rsidR="009C0FDE" w:rsidRPr="0041681D" w:rsidRDefault="009C0FDE" w:rsidP="009C0FDE">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Students </w:t>
      </w:r>
      <w:r w:rsidRPr="0041681D">
        <w:rPr>
          <w:rFonts w:ascii="Times New Roman" w:eastAsia="Times New Roman" w:hAnsi="Times New Roman" w:cs="Times New Roman"/>
          <w:b/>
          <w:bCs/>
          <w:color w:val="000000"/>
          <w:sz w:val="24"/>
          <w:szCs w:val="24"/>
          <w:bdr w:val="none" w:sz="0" w:space="0" w:color="auto" w:frame="1"/>
        </w:rPr>
        <w:t>MAY</w:t>
      </w:r>
      <w:r w:rsidRPr="0041681D">
        <w:rPr>
          <w:rFonts w:ascii="Times New Roman" w:eastAsia="Times New Roman" w:hAnsi="Times New Roman" w:cs="Times New Roman"/>
          <w:color w:val="000000"/>
          <w:sz w:val="24"/>
          <w:szCs w:val="24"/>
        </w:rPr>
        <w:t> use the approved Periodic Tables, approved Reference Tables, or approved equation (formula) sheet (provided by the teacher) along with calculators and scratch paper.</w:t>
      </w:r>
      <w:r w:rsidRPr="0041681D">
        <w:rPr>
          <w:rFonts w:ascii="Times New Roman" w:eastAsia="Times New Roman" w:hAnsi="Times New Roman" w:cs="Times New Roman"/>
          <w:color w:val="000000"/>
          <w:sz w:val="24"/>
          <w:szCs w:val="24"/>
        </w:rPr>
        <w:br/>
      </w:r>
    </w:p>
    <w:p w14:paraId="6EDD08DC" w14:textId="77777777" w:rsidR="009C0FDE" w:rsidRPr="0041681D" w:rsidRDefault="009C0FDE" w:rsidP="009C0FDE">
      <w:pPr>
        <w:numPr>
          <w:ilvl w:val="0"/>
          <w:numId w:val="4"/>
        </w:numPr>
        <w:shd w:val="clear" w:color="auto" w:fill="FFC9C9"/>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guardian should be proctoring the test. Proctoring means to monitor the following: </w:t>
      </w:r>
    </w:p>
    <w:p w14:paraId="30A9CF44" w14:textId="77777777" w:rsidR="009C0FDE" w:rsidRDefault="009C0FDE" w:rsidP="009C0FDE">
      <w:pPr>
        <w:shd w:val="clear" w:color="auto" w:fill="FFC9C9"/>
        <w:spacing w:after="0" w:line="240" w:lineRule="auto"/>
        <w:ind w:left="720"/>
        <w:rPr>
          <w:rFonts w:ascii="Times New Roman" w:eastAsia="Times New Roman" w:hAnsi="Times New Roman" w:cs="Times New Roman"/>
          <w:color w:val="000000"/>
          <w:sz w:val="24"/>
          <w:szCs w:val="24"/>
        </w:rPr>
      </w:pPr>
    </w:p>
    <w:p w14:paraId="7D813A8B" w14:textId="77777777" w:rsidR="009C0FDE" w:rsidRPr="00EA3DE3" w:rsidRDefault="009C0FDE" w:rsidP="009C0FDE">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Pr="00EA3DE3">
        <w:rPr>
          <w:rFonts w:ascii="Times New Roman" w:hAnsi="Times New Roman" w:cs="Times New Roman"/>
          <w:sz w:val="24"/>
          <w:szCs w:val="24"/>
        </w:rPr>
        <w:t xml:space="preserve">) </w:t>
      </w:r>
      <w:r>
        <w:rPr>
          <w:rFonts w:ascii="Times New Roman" w:hAnsi="Times New Roman" w:cs="Times New Roman"/>
          <w:sz w:val="24"/>
          <w:szCs w:val="24"/>
        </w:rPr>
        <w:t xml:space="preserve">The test is composed of 20 multiple choice questions and some written problems. </w:t>
      </w:r>
    </w:p>
    <w:p w14:paraId="61AFD457" w14:textId="77777777" w:rsidR="009C0FDE" w:rsidRDefault="009C0FDE" w:rsidP="009C0FDE">
      <w:pPr>
        <w:shd w:val="clear" w:color="auto" w:fill="FFC9C9"/>
        <w:spacing w:after="0" w:line="240" w:lineRule="auto"/>
        <w:ind w:left="1080" w:hanging="360"/>
        <w:rPr>
          <w:rFonts w:ascii="Times New Roman" w:eastAsia="Times New Roman" w:hAnsi="Times New Roman" w:cs="Times New Roman"/>
          <w:color w:val="000000"/>
          <w:sz w:val="24"/>
          <w:szCs w:val="24"/>
        </w:rPr>
      </w:pPr>
    </w:p>
    <w:p w14:paraId="3171F289" w14:textId="652F0DCB" w:rsidR="009C0FDE" w:rsidRDefault="009C0FDE" w:rsidP="009C0FDE">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multiple-choice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(4</w:t>
      </w:r>
      <w:r w:rsidR="00D52751">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minutes)</w:t>
      </w:r>
    </w:p>
    <w:p w14:paraId="7B723EF1" w14:textId="77777777" w:rsidR="009C0FDE" w:rsidRDefault="009C0FDE" w:rsidP="009C0FDE">
      <w:pPr>
        <w:shd w:val="clear" w:color="auto" w:fill="FFC9C9"/>
        <w:spacing w:after="0" w:line="240" w:lineRule="auto"/>
        <w:ind w:left="720"/>
        <w:rPr>
          <w:rFonts w:ascii="Times New Roman" w:eastAsia="Times New Roman" w:hAnsi="Times New Roman" w:cs="Times New Roman"/>
          <w:color w:val="000000"/>
          <w:sz w:val="24"/>
          <w:szCs w:val="24"/>
        </w:rPr>
      </w:pPr>
    </w:p>
    <w:p w14:paraId="68E5A733" w14:textId="77777777" w:rsidR="009C0FDE" w:rsidRDefault="009C0FDE" w:rsidP="009C0FDE">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 a short break (5-10 minutes) </w:t>
      </w:r>
    </w:p>
    <w:p w14:paraId="4D4C2EE9" w14:textId="77777777" w:rsidR="009C0FDE" w:rsidRDefault="009C0FDE" w:rsidP="009C0FDE">
      <w:pPr>
        <w:shd w:val="clear" w:color="auto" w:fill="FFC9C9"/>
        <w:spacing w:after="0" w:line="240" w:lineRule="auto"/>
        <w:ind w:left="720"/>
        <w:rPr>
          <w:rFonts w:ascii="Times New Roman" w:eastAsia="Times New Roman" w:hAnsi="Times New Roman" w:cs="Times New Roman"/>
          <w:color w:val="000000"/>
          <w:sz w:val="24"/>
          <w:szCs w:val="24"/>
        </w:rPr>
      </w:pPr>
    </w:p>
    <w:p w14:paraId="7EB0833F" w14:textId="4ABFCE57" w:rsidR="009C0FDE" w:rsidRDefault="009C0FDE" w:rsidP="009C0FDE">
      <w:pPr>
        <w:numPr>
          <w:ilvl w:val="0"/>
          <w:numId w:val="5"/>
        </w:numPr>
        <w:shd w:val="clear" w:color="auto" w:fill="FFC9C9"/>
        <w:tabs>
          <w:tab w:val="clear" w:pos="720"/>
        </w:tabs>
        <w:spacing w:after="0" w:line="240" w:lineRule="auto"/>
        <w:ind w:left="1080"/>
        <w:rPr>
          <w:rFonts w:ascii="Times New Roman" w:eastAsia="Times New Roman" w:hAnsi="Times New Roman" w:cs="Times New Roman"/>
          <w:color w:val="000000"/>
          <w:sz w:val="24"/>
          <w:szCs w:val="24"/>
        </w:rPr>
      </w:pPr>
      <w:r w:rsidRPr="0041681D">
        <w:rPr>
          <w:rFonts w:ascii="Times New Roman" w:eastAsia="Times New Roman" w:hAnsi="Times New Roman" w:cs="Times New Roman"/>
          <w:color w:val="000000"/>
          <w:sz w:val="24"/>
          <w:szCs w:val="24"/>
        </w:rPr>
        <w:t>The </w:t>
      </w:r>
      <w:r>
        <w:rPr>
          <w:rFonts w:ascii="Times New Roman" w:eastAsia="Times New Roman" w:hAnsi="Times New Roman" w:cs="Times New Roman"/>
          <w:b/>
          <w:bCs/>
          <w:color w:val="000000"/>
          <w:sz w:val="24"/>
          <w:szCs w:val="24"/>
          <w:bdr w:val="none" w:sz="0" w:space="0" w:color="auto" w:frame="1"/>
        </w:rPr>
        <w:t>written portion of the test</w:t>
      </w:r>
      <w:r w:rsidRPr="0041681D">
        <w:rPr>
          <w:rFonts w:ascii="Times New Roman" w:eastAsia="Times New Roman" w:hAnsi="Times New Roman" w:cs="Times New Roman"/>
          <w:b/>
          <w:bCs/>
          <w:color w:val="000000"/>
          <w:sz w:val="24"/>
          <w:szCs w:val="24"/>
          <w:bdr w:val="none" w:sz="0" w:space="0" w:color="auto" w:frame="1"/>
        </w:rPr>
        <w:t xml:space="preserve"> must be taken "in one sitting"</w:t>
      </w:r>
      <w:r w:rsidRPr="0041681D">
        <w:rPr>
          <w:rFonts w:ascii="Times New Roman" w:eastAsia="Times New Roman" w:hAnsi="Times New Roman" w:cs="Times New Roman"/>
          <w:color w:val="000000"/>
          <w:sz w:val="24"/>
          <w:szCs w:val="24"/>
        </w:rPr>
        <w:t xml:space="preserve">, meaning that once you </w:t>
      </w:r>
      <w:r>
        <w:rPr>
          <w:rFonts w:ascii="Times New Roman" w:eastAsia="Times New Roman" w:hAnsi="Times New Roman" w:cs="Times New Roman"/>
          <w:color w:val="000000"/>
          <w:sz w:val="24"/>
          <w:szCs w:val="24"/>
        </w:rPr>
        <w:t>start</w:t>
      </w:r>
      <w:r w:rsidRPr="00416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w:t>
      </w:r>
      <w:r w:rsidRPr="0041681D">
        <w:rPr>
          <w:rFonts w:ascii="Times New Roman" w:eastAsia="Times New Roman" w:hAnsi="Times New Roman" w:cs="Times New Roman"/>
          <w:color w:val="000000"/>
          <w:sz w:val="24"/>
          <w:szCs w:val="24"/>
        </w:rPr>
        <w:t xml:space="preserve"> test, you must complete it without interruption.</w:t>
      </w:r>
      <w:r>
        <w:rPr>
          <w:rFonts w:ascii="Times New Roman" w:eastAsia="Times New Roman" w:hAnsi="Times New Roman" w:cs="Times New Roman"/>
          <w:color w:val="000000"/>
          <w:sz w:val="24"/>
          <w:szCs w:val="24"/>
        </w:rPr>
        <w:t xml:space="preserve"> (</w:t>
      </w:r>
      <w:r w:rsidR="00D52751">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 minutes)</w:t>
      </w:r>
    </w:p>
    <w:p w14:paraId="54A80996" w14:textId="77777777" w:rsidR="009C0FDE" w:rsidRDefault="009C0FDE" w:rsidP="009C0FDE">
      <w:pPr>
        <w:shd w:val="clear" w:color="auto" w:fill="FFC9C9"/>
        <w:spacing w:after="0" w:line="240" w:lineRule="auto"/>
        <w:ind w:left="720"/>
        <w:rPr>
          <w:rFonts w:ascii="Times New Roman" w:eastAsia="Times New Roman" w:hAnsi="Times New Roman" w:cs="Times New Roman"/>
          <w:color w:val="000000"/>
          <w:sz w:val="24"/>
          <w:szCs w:val="24"/>
        </w:rPr>
      </w:pPr>
    </w:p>
    <w:p w14:paraId="4D84A984" w14:textId="7FAD83F1" w:rsidR="009C0FDE" w:rsidRDefault="009C0FDE" w:rsidP="009C0FDE">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There is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w:t>
      </w:r>
      <w:r w:rsidR="00720A6A">
        <w:rPr>
          <w:rFonts w:ascii="Times New Roman" w:eastAsia="Times New Roman" w:hAnsi="Times New Roman" w:cs="Times New Roman"/>
          <w:b/>
          <w:bCs/>
          <w:color w:val="000000"/>
          <w:sz w:val="24"/>
          <w:szCs w:val="24"/>
        </w:rPr>
        <w:t>85</w:t>
      </w:r>
      <w:r w:rsidRPr="0084016E">
        <w:rPr>
          <w:rFonts w:ascii="Times New Roman" w:eastAsia="Times New Roman" w:hAnsi="Times New Roman" w:cs="Times New Roman"/>
          <w:b/>
          <w:bCs/>
          <w:color w:val="000000"/>
          <w:sz w:val="24"/>
          <w:szCs w:val="24"/>
        </w:rPr>
        <w:t>-minute time limit</w:t>
      </w:r>
      <w:r>
        <w:rPr>
          <w:rFonts w:ascii="Times New Roman" w:eastAsia="Times New Roman" w:hAnsi="Times New Roman" w:cs="Times New Roman"/>
          <w:color w:val="000000"/>
          <w:sz w:val="24"/>
          <w:szCs w:val="24"/>
        </w:rPr>
        <w:t xml:space="preserve"> on this test. Please have the proctor write the time taken at the top of your answer sheet with their signature or initials.</w:t>
      </w:r>
    </w:p>
    <w:p w14:paraId="7568079D" w14:textId="77777777" w:rsidR="009C0FDE" w:rsidRDefault="009C0FDE" w:rsidP="009C0FDE">
      <w:pPr>
        <w:shd w:val="clear" w:color="auto" w:fill="FFC9C9"/>
        <w:spacing w:after="0" w:line="240" w:lineRule="auto"/>
        <w:ind w:left="1440" w:hanging="360"/>
        <w:rPr>
          <w:rFonts w:ascii="Times New Roman" w:eastAsia="Times New Roman" w:hAnsi="Times New Roman" w:cs="Times New Roman"/>
          <w:color w:val="000000"/>
          <w:sz w:val="24"/>
          <w:szCs w:val="24"/>
        </w:rPr>
      </w:pPr>
    </w:p>
    <w:p w14:paraId="32F909FF" w14:textId="77777777" w:rsidR="009C0FDE" w:rsidRDefault="009C0FDE" w:rsidP="009C0FDE">
      <w:pPr>
        <w:shd w:val="clear" w:color="auto" w:fill="FFC9C9"/>
        <w:spacing w:after="0" w:line="240" w:lineRule="auto"/>
        <w:ind w:left="63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41681D">
        <w:rPr>
          <w:rFonts w:ascii="Times New Roman" w:eastAsia="Times New Roman" w:hAnsi="Times New Roman" w:cs="Times New Roman"/>
          <w:color w:val="000000"/>
          <w:sz w:val="24"/>
          <w:szCs w:val="24"/>
        </w:rPr>
        <w:t>Proctors should NOT be reading the test or engaging students during the test.</w:t>
      </w:r>
    </w:p>
    <w:p w14:paraId="17014E23" w14:textId="77777777" w:rsidR="009C0FDE" w:rsidRDefault="009C0FDE" w:rsidP="009C0FDE">
      <w:pPr>
        <w:shd w:val="clear" w:color="auto" w:fill="FFC9C9"/>
        <w:spacing w:after="0" w:line="240" w:lineRule="auto"/>
        <w:ind w:left="630" w:hanging="360"/>
        <w:rPr>
          <w:rFonts w:ascii="Times New Roman" w:eastAsia="Times New Roman" w:hAnsi="Times New Roman" w:cs="Times New Roman"/>
          <w:color w:val="000000"/>
          <w:sz w:val="24"/>
          <w:szCs w:val="24"/>
        </w:rPr>
      </w:pPr>
      <w:bookmarkStart w:id="2" w:name="_Hlk67920364"/>
    </w:p>
    <w:p w14:paraId="281F47AB" w14:textId="77777777" w:rsidR="009C0FDE" w:rsidRPr="00B4008A" w:rsidRDefault="009C0FDE" w:rsidP="009C0FDE">
      <w:pPr>
        <w:shd w:val="clear" w:color="auto" w:fill="FFC9C9"/>
        <w:spacing w:after="0" w:line="240" w:lineRule="auto"/>
        <w:ind w:left="630" w:hanging="360"/>
        <w:rPr>
          <w:rFonts w:ascii="Times New Roman" w:hAnsi="Times New Roman" w:cs="Times New Roman"/>
          <w:sz w:val="24"/>
          <w:szCs w:val="24"/>
        </w:rPr>
      </w:pPr>
      <w:r>
        <w:rPr>
          <w:rFonts w:ascii="Times New Roman" w:eastAsia="Times New Roman" w:hAnsi="Times New Roman" w:cs="Times New Roman"/>
          <w:color w:val="000000"/>
          <w:sz w:val="24"/>
          <w:szCs w:val="24"/>
        </w:rPr>
        <w:t>5) Do NOT use RED font. Black font is best.</w:t>
      </w:r>
    </w:p>
    <w:bookmarkEnd w:id="2"/>
    <w:p w14:paraId="4766BAF4" w14:textId="155A7DBA" w:rsidR="00276099" w:rsidRDefault="00276099" w:rsidP="00276099">
      <w:pPr>
        <w:spacing w:after="0" w:line="240" w:lineRule="auto"/>
        <w:ind w:left="360" w:hanging="360"/>
        <w:rPr>
          <w:rFonts w:ascii="Times New Roman" w:eastAsia="Times New Roman" w:hAnsi="Times New Roman" w:cs="Times New Roman"/>
          <w:color w:val="000000"/>
          <w:sz w:val="24"/>
          <w:szCs w:val="24"/>
        </w:rPr>
      </w:pPr>
    </w:p>
    <w:p w14:paraId="31BB9B65" w14:textId="77777777" w:rsidR="006E3CA3" w:rsidRPr="00A269CF" w:rsidRDefault="006E3CA3" w:rsidP="006E3CA3">
      <w:pPr>
        <w:shd w:val="clear" w:color="auto" w:fill="C4BC96" w:themeFill="background2" w:themeFillShade="BF"/>
        <w:spacing w:after="0" w:line="240" w:lineRule="auto"/>
        <w:rPr>
          <w:rFonts w:ascii="Times New Roman" w:hAnsi="Times New Roman" w:cs="Times New Roman"/>
          <w:sz w:val="18"/>
          <w:szCs w:val="18"/>
        </w:rPr>
      </w:pPr>
      <w:r w:rsidRPr="00560189">
        <w:rPr>
          <w:rFonts w:ascii="Times New Roman" w:hAnsi="Times New Roman" w:cs="Times New Roman"/>
          <w:sz w:val="24"/>
          <w:szCs w:val="24"/>
        </w:rPr>
        <w:t>Supplemental Resources</w:t>
      </w:r>
      <w:r>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58F73189" w14:textId="77777777" w:rsidR="0019223F" w:rsidRPr="00CC0F69" w:rsidRDefault="0019223F" w:rsidP="0019223F">
      <w:pPr>
        <w:pStyle w:val="ListParagraph"/>
        <w:numPr>
          <w:ilvl w:val="0"/>
          <w:numId w:val="12"/>
        </w:numPr>
        <w:shd w:val="clear" w:color="auto" w:fill="C4BC96" w:themeFill="background2" w:themeFillShade="BF"/>
        <w:spacing w:after="0" w:line="240" w:lineRule="auto"/>
        <w:rPr>
          <w:rFonts w:ascii="Times New Roman" w:hAnsi="Times New Roman" w:cs="Times New Roman"/>
          <w:sz w:val="24"/>
          <w:szCs w:val="24"/>
        </w:rPr>
      </w:pPr>
      <w:r>
        <w:rPr>
          <w:rFonts w:ascii="Times New Roman" w:hAnsi="Times New Roman" w:cs="Times New Roman"/>
          <w:sz w:val="24"/>
          <w:szCs w:val="24"/>
        </w:rPr>
        <w:t>Vocabulary Crossword (Thermochemistry)</w:t>
      </w:r>
    </w:p>
    <w:p w14:paraId="2106B910" w14:textId="0929220F" w:rsidR="007C1E29" w:rsidRPr="007C1E29" w:rsidRDefault="006E3CA3" w:rsidP="00A269CF">
      <w:pPr>
        <w:pStyle w:val="ListParagraph"/>
        <w:numPr>
          <w:ilvl w:val="0"/>
          <w:numId w:val="12"/>
        </w:numPr>
        <w:shd w:val="clear" w:color="auto" w:fill="C4BC96" w:themeFill="background2" w:themeFillShade="BF"/>
        <w:spacing w:after="0" w:line="240" w:lineRule="auto"/>
        <w:rPr>
          <w:rFonts w:ascii="Times New Roman" w:hAnsi="Times New Roman" w:cs="Times New Roman"/>
          <w:b/>
          <w:bCs/>
          <w:smallCaps/>
          <w:sz w:val="24"/>
          <w:szCs w:val="24"/>
        </w:rPr>
      </w:pPr>
      <w:r w:rsidRPr="00A269CF">
        <w:rPr>
          <w:rFonts w:ascii="Times New Roman" w:hAnsi="Times New Roman" w:cs="Times New Roman"/>
          <w:sz w:val="24"/>
          <w:szCs w:val="24"/>
        </w:rPr>
        <w:t xml:space="preserve">Chapter </w:t>
      </w:r>
      <w:r w:rsidR="00276099" w:rsidRPr="00A269CF">
        <w:rPr>
          <w:rFonts w:ascii="Times New Roman" w:hAnsi="Times New Roman" w:cs="Times New Roman"/>
          <w:sz w:val="24"/>
          <w:szCs w:val="24"/>
        </w:rPr>
        <w:t>1</w:t>
      </w:r>
      <w:r w:rsidR="0019223F">
        <w:rPr>
          <w:rFonts w:ascii="Times New Roman" w:hAnsi="Times New Roman" w:cs="Times New Roman"/>
          <w:sz w:val="24"/>
          <w:szCs w:val="24"/>
        </w:rPr>
        <w:t>7</w:t>
      </w:r>
      <w:r w:rsidR="00A269CF">
        <w:rPr>
          <w:rFonts w:ascii="Times New Roman" w:hAnsi="Times New Roman" w:cs="Times New Roman"/>
          <w:sz w:val="24"/>
          <w:szCs w:val="24"/>
        </w:rPr>
        <w:t xml:space="preserve"> </w:t>
      </w:r>
      <w:r w:rsidR="007C1E29">
        <w:rPr>
          <w:rFonts w:ascii="Times New Roman" w:hAnsi="Times New Roman" w:cs="Times New Roman"/>
          <w:sz w:val="24"/>
          <w:szCs w:val="24"/>
        </w:rPr>
        <w:t>Study Guide Pearson</w:t>
      </w:r>
    </w:p>
    <w:p w14:paraId="0BD129F1" w14:textId="0A0C3D0B" w:rsidR="00F64BA4" w:rsidRPr="0019223F" w:rsidRDefault="0019223F" w:rsidP="00443817">
      <w:pPr>
        <w:spacing w:after="0" w:line="240" w:lineRule="auto"/>
        <w:rPr>
          <w:rFonts w:ascii="Times New Roman" w:eastAsia="Times New Roman" w:hAnsi="Times New Roman" w:cs="Times New Roman"/>
          <w:color w:val="000000"/>
          <w:sz w:val="24"/>
          <w:szCs w:val="24"/>
        </w:rPr>
      </w:pPr>
      <w:r w:rsidRPr="0019223F">
        <w:rPr>
          <w:rFonts w:ascii="Times New Roman" w:hAnsi="Times New Roman" w:cs="Times New Roman"/>
          <w:color w:val="000000"/>
          <w:sz w:val="24"/>
          <w:szCs w:val="24"/>
        </w:rPr>
        <w:br/>
      </w:r>
      <w:hyperlink r:id="rId16" w:tgtFrame="_blank" w:history="1">
        <w:r w:rsidRPr="0019223F">
          <w:rPr>
            <w:rStyle w:val="Hyperlink"/>
            <w:rFonts w:ascii="Times New Roman" w:hAnsi="Times New Roman" w:cs="Times New Roman"/>
            <w:sz w:val="24"/>
            <w:szCs w:val="24"/>
            <w:bdr w:val="none" w:sz="0" w:space="0" w:color="auto" w:frame="1"/>
            <w:shd w:val="clear" w:color="auto" w:fill="FFFFFF"/>
          </w:rPr>
          <w:t>Calculating Heat of Reaction Tutorial</w:t>
        </w:r>
      </w:hyperlink>
      <w:r w:rsidRPr="0019223F">
        <w:rPr>
          <w:rFonts w:ascii="Times New Roman" w:hAnsi="Times New Roman" w:cs="Times New Roman"/>
          <w:color w:val="000000"/>
          <w:sz w:val="24"/>
          <w:szCs w:val="24"/>
          <w:shd w:val="clear" w:color="auto" w:fill="FFFFFF"/>
        </w:rPr>
        <w:t> (7:28)</w:t>
      </w:r>
      <w:r w:rsidRPr="0019223F">
        <w:rPr>
          <w:rFonts w:ascii="Times New Roman" w:hAnsi="Times New Roman" w:cs="Times New Roman"/>
          <w:color w:val="000000"/>
          <w:sz w:val="24"/>
          <w:szCs w:val="24"/>
        </w:rPr>
        <w:br/>
      </w:r>
      <w:r w:rsidRPr="0019223F">
        <w:rPr>
          <w:rFonts w:ascii="Times New Roman" w:hAnsi="Times New Roman" w:cs="Times New Roman"/>
          <w:color w:val="000000"/>
          <w:sz w:val="24"/>
          <w:szCs w:val="24"/>
        </w:rPr>
        <w:br/>
      </w:r>
      <w:hyperlink r:id="rId17" w:tgtFrame="_blank" w:history="1">
        <w:r w:rsidRPr="0019223F">
          <w:rPr>
            <w:rStyle w:val="Hyperlink"/>
            <w:rFonts w:ascii="Times New Roman" w:hAnsi="Times New Roman" w:cs="Times New Roman"/>
            <w:sz w:val="24"/>
            <w:szCs w:val="24"/>
            <w:bdr w:val="none" w:sz="0" w:space="0" w:color="auto" w:frame="1"/>
            <w:shd w:val="clear" w:color="auto" w:fill="FFFFFF"/>
          </w:rPr>
          <w:t>Heating &amp; Cooling Curve Worksheet Tutorial</w:t>
        </w:r>
      </w:hyperlink>
      <w:r w:rsidRPr="0019223F">
        <w:rPr>
          <w:rFonts w:ascii="Times New Roman" w:hAnsi="Times New Roman" w:cs="Times New Roman"/>
          <w:color w:val="000000"/>
          <w:sz w:val="24"/>
          <w:szCs w:val="24"/>
          <w:shd w:val="clear" w:color="auto" w:fill="FFFFFF"/>
        </w:rPr>
        <w:t> (8:52)</w:t>
      </w:r>
      <w:r w:rsidRPr="0019223F">
        <w:rPr>
          <w:rFonts w:ascii="Times New Roman" w:hAnsi="Times New Roman" w:cs="Times New Roman"/>
          <w:color w:val="000000"/>
          <w:sz w:val="24"/>
          <w:szCs w:val="24"/>
        </w:rPr>
        <w:br/>
      </w:r>
      <w:r w:rsidRPr="0019223F">
        <w:rPr>
          <w:rFonts w:ascii="Times New Roman" w:hAnsi="Times New Roman" w:cs="Times New Roman"/>
          <w:color w:val="000000"/>
          <w:sz w:val="24"/>
          <w:szCs w:val="24"/>
        </w:rPr>
        <w:br/>
      </w:r>
      <w:hyperlink r:id="rId18" w:tgtFrame="_blank" w:history="1">
        <w:r w:rsidRPr="0019223F">
          <w:rPr>
            <w:rStyle w:val="Hyperlink"/>
            <w:rFonts w:ascii="Times New Roman" w:hAnsi="Times New Roman" w:cs="Times New Roman"/>
            <w:sz w:val="24"/>
            <w:szCs w:val="24"/>
            <w:bdr w:val="none" w:sz="0" w:space="0" w:color="auto" w:frame="1"/>
            <w:shd w:val="clear" w:color="auto" w:fill="FFFFFF"/>
          </w:rPr>
          <w:t>Heating Curve Song</w:t>
        </w:r>
      </w:hyperlink>
      <w:r w:rsidRPr="0019223F">
        <w:rPr>
          <w:rFonts w:ascii="Times New Roman" w:hAnsi="Times New Roman" w:cs="Times New Roman"/>
          <w:color w:val="000000"/>
          <w:sz w:val="24"/>
          <w:szCs w:val="24"/>
          <w:shd w:val="clear" w:color="auto" w:fill="FFFFFF"/>
        </w:rPr>
        <w:t> (3:20) ... PE, KE, Endo &amp; Exothermic, Graphing Phases (Review).</w:t>
      </w:r>
      <w:r w:rsidRPr="0019223F">
        <w:rPr>
          <w:rFonts w:ascii="Times New Roman" w:hAnsi="Times New Roman" w:cs="Times New Roman"/>
          <w:color w:val="000000"/>
          <w:sz w:val="24"/>
          <w:szCs w:val="24"/>
        </w:rPr>
        <w:br/>
      </w:r>
      <w:r w:rsidRPr="0019223F">
        <w:rPr>
          <w:rFonts w:ascii="Times New Roman" w:hAnsi="Times New Roman" w:cs="Times New Roman"/>
          <w:color w:val="000000"/>
          <w:sz w:val="24"/>
          <w:szCs w:val="24"/>
        </w:rPr>
        <w:br/>
      </w:r>
      <w:hyperlink r:id="rId19" w:tgtFrame="_blank" w:history="1">
        <w:r w:rsidRPr="0019223F">
          <w:rPr>
            <w:rStyle w:val="Hyperlink"/>
            <w:rFonts w:ascii="Times New Roman" w:hAnsi="Times New Roman" w:cs="Times New Roman"/>
            <w:sz w:val="24"/>
            <w:szCs w:val="24"/>
            <w:bdr w:val="none" w:sz="0" w:space="0" w:color="auto" w:frame="1"/>
            <w:shd w:val="clear" w:color="auto" w:fill="FFFFFF"/>
          </w:rPr>
          <w:t>q = m c delta T Song</w:t>
        </w:r>
      </w:hyperlink>
      <w:r w:rsidRPr="0019223F">
        <w:rPr>
          <w:rFonts w:ascii="Times New Roman" w:hAnsi="Times New Roman" w:cs="Times New Roman"/>
          <w:color w:val="000000"/>
          <w:sz w:val="24"/>
          <w:szCs w:val="24"/>
          <w:shd w:val="clear" w:color="auto" w:fill="FFFFFF"/>
        </w:rPr>
        <w:t> (3:20) ... (Review).</w:t>
      </w:r>
      <w:r w:rsidRPr="0019223F">
        <w:rPr>
          <w:rFonts w:ascii="Times New Roman" w:hAnsi="Times New Roman" w:cs="Times New Roman"/>
          <w:color w:val="000000"/>
          <w:sz w:val="24"/>
          <w:szCs w:val="24"/>
        </w:rPr>
        <w:br/>
      </w:r>
      <w:r w:rsidRPr="0019223F">
        <w:rPr>
          <w:rFonts w:ascii="Times New Roman" w:hAnsi="Times New Roman" w:cs="Times New Roman"/>
          <w:color w:val="000000"/>
          <w:sz w:val="24"/>
          <w:szCs w:val="24"/>
        </w:rPr>
        <w:br/>
      </w:r>
      <w:hyperlink r:id="rId20" w:tgtFrame="_blank" w:history="1">
        <w:r w:rsidRPr="0019223F">
          <w:rPr>
            <w:rStyle w:val="Hyperlink"/>
            <w:rFonts w:ascii="Times New Roman" w:hAnsi="Times New Roman" w:cs="Times New Roman"/>
            <w:sz w:val="24"/>
            <w:szCs w:val="24"/>
            <w:bdr w:val="none" w:sz="0" w:space="0" w:color="auto" w:frame="1"/>
            <w:shd w:val="clear" w:color="auto" w:fill="FFFFFF"/>
          </w:rPr>
          <w:t>Do Not Refuse Him Who Speaks Hebrews 12:25-29; God is in Control</w:t>
        </w:r>
      </w:hyperlink>
      <w:r w:rsidRPr="0019223F">
        <w:rPr>
          <w:rFonts w:ascii="Times New Roman" w:hAnsi="Times New Roman" w:cs="Times New Roman"/>
          <w:color w:val="000000"/>
          <w:sz w:val="24"/>
          <w:szCs w:val="24"/>
          <w:shd w:val="clear" w:color="auto" w:fill="FFFFFF"/>
        </w:rPr>
        <w:t> (7:10)</w:t>
      </w:r>
      <w:r w:rsidR="00CE2180" w:rsidRPr="0019223F">
        <w:rPr>
          <w:rFonts w:ascii="Times New Roman" w:hAnsi="Times New Roman" w:cs="Times New Roman"/>
          <w:color w:val="000000"/>
          <w:sz w:val="24"/>
          <w:szCs w:val="24"/>
          <w:shd w:val="clear" w:color="auto" w:fill="FFFFFF"/>
        </w:rPr>
        <w:t> (3:09)</w:t>
      </w:r>
    </w:p>
    <w:sectPr w:rsidR="00F64BA4" w:rsidRPr="0019223F" w:rsidSect="00C35365">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AEEC" w14:textId="77777777" w:rsidR="00C35365" w:rsidRDefault="00C35365" w:rsidP="00A019F3">
      <w:pPr>
        <w:spacing w:after="0" w:line="240" w:lineRule="auto"/>
      </w:pPr>
      <w:r>
        <w:separator/>
      </w:r>
    </w:p>
  </w:endnote>
  <w:endnote w:type="continuationSeparator" w:id="0">
    <w:p w14:paraId="19FAC43E" w14:textId="77777777" w:rsidR="00C35365" w:rsidRDefault="00C35365"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00E03FE1"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A25F5D">
          <w:rPr>
            <w:rFonts w:ascii="Times New Roman" w:hAnsi="Times New Roman" w:cs="Times New Roman"/>
            <w:i/>
            <w:noProof/>
            <w:sz w:val="24"/>
            <w:szCs w:val="24"/>
          </w:rPr>
          <w:t>Learning CTR</w:t>
        </w:r>
        <w:r w:rsidR="001F36FA" w:rsidRPr="001F36FA">
          <w:rPr>
            <w:rFonts w:ascii="Times New Roman" w:hAnsi="Times New Roman" w:cs="Times New Roman"/>
            <w:i/>
            <w:noProof/>
            <w:sz w:val="24"/>
            <w:szCs w:val="24"/>
          </w:rPr>
          <w:t xml:space="preserve">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08EDF" w14:textId="77777777" w:rsidR="00C35365" w:rsidRDefault="00C35365" w:rsidP="00A019F3">
      <w:pPr>
        <w:spacing w:after="0" w:line="240" w:lineRule="auto"/>
      </w:pPr>
      <w:r>
        <w:separator/>
      </w:r>
    </w:p>
  </w:footnote>
  <w:footnote w:type="continuationSeparator" w:id="0">
    <w:p w14:paraId="53C203C3" w14:textId="77777777" w:rsidR="00C35365" w:rsidRDefault="00C35365"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39CA6EC5"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377163">
      <w:rPr>
        <w:rFonts w:ascii="Times New Roman" w:hAnsi="Times New Roman" w:cs="Times New Roman"/>
        <w:i/>
        <w:sz w:val="24"/>
        <w:szCs w:val="24"/>
      </w:rPr>
      <w:t>2</w:t>
    </w:r>
    <w:r w:rsidR="00434233">
      <w:rPr>
        <w:rFonts w:ascii="Times New Roman" w:hAnsi="Times New Roman" w:cs="Times New Roman"/>
        <w:i/>
        <w:sz w:val="24"/>
        <w:szCs w:val="24"/>
      </w:rPr>
      <w:t>6</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9C0FDE">
      <w:rPr>
        <w:rFonts w:ascii="Times New Roman" w:hAnsi="Times New Roman" w:cs="Times New Roman"/>
        <w:i/>
        <w:sz w:val="24"/>
        <w:szCs w:val="24"/>
      </w:rPr>
      <w:t>1</w:t>
    </w:r>
    <w:r w:rsidR="00434233">
      <w:rPr>
        <w:rFonts w:ascii="Times New Roman" w:hAnsi="Times New Roman" w:cs="Times New Roman"/>
        <w:i/>
        <w:sz w:val="24"/>
        <w:szCs w:val="24"/>
      </w:rPr>
      <w:t>7</w:t>
    </w:r>
    <w:r w:rsidR="00377163">
      <w:rPr>
        <w:rFonts w:ascii="Times New Roman" w:hAnsi="Times New Roman" w:cs="Times New Roman"/>
        <w:i/>
        <w:sz w:val="24"/>
        <w:szCs w:val="24"/>
      </w:rPr>
      <w:tab/>
    </w:r>
    <w:r w:rsidR="00434233">
      <w:rPr>
        <w:rFonts w:ascii="Times New Roman" w:hAnsi="Times New Roman" w:cs="Times New Roman"/>
        <w:i/>
        <w:sz w:val="24"/>
        <w:szCs w:val="24"/>
      </w:rPr>
      <w:t>Thermochemistry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2C9"/>
    <w:multiLevelType w:val="multilevel"/>
    <w:tmpl w:val="2EDC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750E1"/>
    <w:multiLevelType w:val="multilevel"/>
    <w:tmpl w:val="21CC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1043F"/>
    <w:multiLevelType w:val="hybridMultilevel"/>
    <w:tmpl w:val="3F4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E3F88"/>
    <w:multiLevelType w:val="multilevel"/>
    <w:tmpl w:val="30FC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F5C26"/>
    <w:multiLevelType w:val="hybridMultilevel"/>
    <w:tmpl w:val="D04C93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3C729F"/>
    <w:multiLevelType w:val="multilevel"/>
    <w:tmpl w:val="1E0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034DF"/>
    <w:multiLevelType w:val="multilevel"/>
    <w:tmpl w:val="3C0A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E5D9F"/>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227BA"/>
    <w:multiLevelType w:val="multilevel"/>
    <w:tmpl w:val="64C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76AC5"/>
    <w:multiLevelType w:val="multilevel"/>
    <w:tmpl w:val="A740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45B41"/>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2B544C"/>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32940"/>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616DEF"/>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A1D4F"/>
    <w:multiLevelType w:val="multilevel"/>
    <w:tmpl w:val="2AAEB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AD454F"/>
    <w:multiLevelType w:val="multilevel"/>
    <w:tmpl w:val="5914C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1313C9"/>
    <w:multiLevelType w:val="multilevel"/>
    <w:tmpl w:val="6B08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67D91"/>
    <w:multiLevelType w:val="multilevel"/>
    <w:tmpl w:val="FA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0618A6"/>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3E096A"/>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2E75B0"/>
    <w:multiLevelType w:val="multilevel"/>
    <w:tmpl w:val="5FFA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12D63"/>
    <w:multiLevelType w:val="multilevel"/>
    <w:tmpl w:val="BFFA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8140C"/>
    <w:multiLevelType w:val="multilevel"/>
    <w:tmpl w:val="7388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E5654"/>
    <w:multiLevelType w:val="multilevel"/>
    <w:tmpl w:val="2BCC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94999"/>
    <w:multiLevelType w:val="hybridMultilevel"/>
    <w:tmpl w:val="882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50131E"/>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424DCD"/>
    <w:multiLevelType w:val="multilevel"/>
    <w:tmpl w:val="D974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FC621C"/>
    <w:multiLevelType w:val="multilevel"/>
    <w:tmpl w:val="34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7B3566"/>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76E20"/>
    <w:multiLevelType w:val="hybridMultilevel"/>
    <w:tmpl w:val="39BC3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5C2BB1"/>
    <w:multiLevelType w:val="multilevel"/>
    <w:tmpl w:val="C05A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576179"/>
    <w:multiLevelType w:val="hybridMultilevel"/>
    <w:tmpl w:val="1B0014EA"/>
    <w:lvl w:ilvl="0" w:tplc="0F28F28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13D8A"/>
    <w:multiLevelType w:val="multilevel"/>
    <w:tmpl w:val="46D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0135411">
    <w:abstractNumId w:val="29"/>
  </w:num>
  <w:num w:numId="2" w16cid:durableId="1059325595">
    <w:abstractNumId w:val="11"/>
  </w:num>
  <w:num w:numId="3" w16cid:durableId="1977487435">
    <w:abstractNumId w:val="12"/>
  </w:num>
  <w:num w:numId="4" w16cid:durableId="1307859333">
    <w:abstractNumId w:val="27"/>
  </w:num>
  <w:num w:numId="5" w16cid:durableId="404686413">
    <w:abstractNumId w:val="41"/>
  </w:num>
  <w:num w:numId="6" w16cid:durableId="167211293">
    <w:abstractNumId w:val="4"/>
  </w:num>
  <w:num w:numId="7" w16cid:durableId="1890341353">
    <w:abstractNumId w:val="26"/>
  </w:num>
  <w:num w:numId="8" w16cid:durableId="112092837">
    <w:abstractNumId w:val="20"/>
  </w:num>
  <w:num w:numId="9" w16cid:durableId="1945267425">
    <w:abstractNumId w:val="10"/>
  </w:num>
  <w:num w:numId="10" w16cid:durableId="1955214594">
    <w:abstractNumId w:val="28"/>
  </w:num>
  <w:num w:numId="11" w16cid:durableId="288245113">
    <w:abstractNumId w:val="39"/>
  </w:num>
  <w:num w:numId="12" w16cid:durableId="24059281">
    <w:abstractNumId w:val="36"/>
  </w:num>
  <w:num w:numId="13" w16cid:durableId="1203900621">
    <w:abstractNumId w:val="0"/>
  </w:num>
  <w:num w:numId="14" w16cid:durableId="1979912218">
    <w:abstractNumId w:val="34"/>
  </w:num>
  <w:num w:numId="15" w16cid:durableId="1479494875">
    <w:abstractNumId w:val="17"/>
  </w:num>
  <w:num w:numId="16" w16cid:durableId="132405889">
    <w:abstractNumId w:val="23"/>
  </w:num>
  <w:num w:numId="17" w16cid:durableId="973288025">
    <w:abstractNumId w:val="18"/>
  </w:num>
  <w:num w:numId="18" w16cid:durableId="461535930">
    <w:abstractNumId w:val="5"/>
  </w:num>
  <w:num w:numId="19" w16cid:durableId="2058814752">
    <w:abstractNumId w:val="38"/>
  </w:num>
  <w:num w:numId="20" w16cid:durableId="474840890">
    <w:abstractNumId w:val="7"/>
  </w:num>
  <w:num w:numId="21" w16cid:durableId="1125925964">
    <w:abstractNumId w:val="6"/>
  </w:num>
  <w:num w:numId="22" w16cid:durableId="600338620">
    <w:abstractNumId w:val="33"/>
  </w:num>
  <w:num w:numId="23" w16cid:durableId="1196429584">
    <w:abstractNumId w:val="9"/>
  </w:num>
  <w:num w:numId="24" w16cid:durableId="736821807">
    <w:abstractNumId w:val="3"/>
  </w:num>
  <w:num w:numId="25" w16cid:durableId="1291865317">
    <w:abstractNumId w:val="30"/>
  </w:num>
  <w:num w:numId="26" w16cid:durableId="256445144">
    <w:abstractNumId w:val="1"/>
  </w:num>
  <w:num w:numId="27" w16cid:durableId="739988910">
    <w:abstractNumId w:val="40"/>
  </w:num>
  <w:num w:numId="28" w16cid:durableId="869073546">
    <w:abstractNumId w:val="13"/>
  </w:num>
  <w:num w:numId="29" w16cid:durableId="69544686">
    <w:abstractNumId w:val="32"/>
  </w:num>
  <w:num w:numId="30" w16cid:durableId="1116951627">
    <w:abstractNumId w:val="15"/>
  </w:num>
  <w:num w:numId="31" w16cid:durableId="377752744">
    <w:abstractNumId w:val="24"/>
  </w:num>
  <w:num w:numId="32" w16cid:durableId="1032725414">
    <w:abstractNumId w:val="19"/>
  </w:num>
  <w:num w:numId="33" w16cid:durableId="467363780">
    <w:abstractNumId w:val="21"/>
  </w:num>
  <w:num w:numId="34" w16cid:durableId="214581885">
    <w:abstractNumId w:val="2"/>
  </w:num>
  <w:num w:numId="35" w16cid:durableId="735861431">
    <w:abstractNumId w:val="37"/>
  </w:num>
  <w:num w:numId="36" w16cid:durableId="1849832369">
    <w:abstractNumId w:val="8"/>
  </w:num>
  <w:num w:numId="37" w16cid:durableId="1780947762">
    <w:abstractNumId w:val="31"/>
  </w:num>
  <w:num w:numId="38" w16cid:durableId="1532494392">
    <w:abstractNumId w:val="35"/>
  </w:num>
  <w:num w:numId="39" w16cid:durableId="402603034">
    <w:abstractNumId w:val="25"/>
  </w:num>
  <w:num w:numId="40" w16cid:durableId="1312251725">
    <w:abstractNumId w:val="22"/>
  </w:num>
  <w:num w:numId="41" w16cid:durableId="1964535233">
    <w:abstractNumId w:val="14"/>
  </w:num>
  <w:num w:numId="42" w16cid:durableId="1579366809">
    <w:abstractNumId w:val="16"/>
  </w:num>
  <w:num w:numId="43" w16cid:durableId="15129854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43F6"/>
    <w:rsid w:val="0003525B"/>
    <w:rsid w:val="0004103A"/>
    <w:rsid w:val="000642C5"/>
    <w:rsid w:val="000724BE"/>
    <w:rsid w:val="00095AD7"/>
    <w:rsid w:val="000B394E"/>
    <w:rsid w:val="000B4E9D"/>
    <w:rsid w:val="000D06FB"/>
    <w:rsid w:val="000D0E1F"/>
    <w:rsid w:val="00105350"/>
    <w:rsid w:val="0011338F"/>
    <w:rsid w:val="0019223F"/>
    <w:rsid w:val="001F36FA"/>
    <w:rsid w:val="00241E80"/>
    <w:rsid w:val="00276099"/>
    <w:rsid w:val="00296E71"/>
    <w:rsid w:val="002B3E9D"/>
    <w:rsid w:val="002D30A5"/>
    <w:rsid w:val="003027CF"/>
    <w:rsid w:val="003303C2"/>
    <w:rsid w:val="00356A50"/>
    <w:rsid w:val="00377163"/>
    <w:rsid w:val="00381B34"/>
    <w:rsid w:val="00382E5F"/>
    <w:rsid w:val="003D3DF6"/>
    <w:rsid w:val="0041681D"/>
    <w:rsid w:val="00434233"/>
    <w:rsid w:val="00443817"/>
    <w:rsid w:val="00493273"/>
    <w:rsid w:val="004D0F4F"/>
    <w:rsid w:val="0051609F"/>
    <w:rsid w:val="0052229A"/>
    <w:rsid w:val="00586C2E"/>
    <w:rsid w:val="00587FB8"/>
    <w:rsid w:val="005B357A"/>
    <w:rsid w:val="005B48CC"/>
    <w:rsid w:val="005C7199"/>
    <w:rsid w:val="005E5656"/>
    <w:rsid w:val="005F1D3A"/>
    <w:rsid w:val="00602715"/>
    <w:rsid w:val="00683D24"/>
    <w:rsid w:val="00691299"/>
    <w:rsid w:val="006B6C32"/>
    <w:rsid w:val="006E3CA3"/>
    <w:rsid w:val="007143B1"/>
    <w:rsid w:val="00720A6A"/>
    <w:rsid w:val="0072209A"/>
    <w:rsid w:val="007769F1"/>
    <w:rsid w:val="007A7EE9"/>
    <w:rsid w:val="007C143F"/>
    <w:rsid w:val="007C1E29"/>
    <w:rsid w:val="008104E5"/>
    <w:rsid w:val="008939EE"/>
    <w:rsid w:val="008E79FE"/>
    <w:rsid w:val="009274EF"/>
    <w:rsid w:val="00945998"/>
    <w:rsid w:val="00954FB0"/>
    <w:rsid w:val="00973BFD"/>
    <w:rsid w:val="009A1271"/>
    <w:rsid w:val="009C0FDE"/>
    <w:rsid w:val="009C487D"/>
    <w:rsid w:val="009D21B0"/>
    <w:rsid w:val="009D5B3D"/>
    <w:rsid w:val="009F53E3"/>
    <w:rsid w:val="00A019F3"/>
    <w:rsid w:val="00A25F5D"/>
    <w:rsid w:val="00A269CF"/>
    <w:rsid w:val="00A74492"/>
    <w:rsid w:val="00A94952"/>
    <w:rsid w:val="00AA0BB2"/>
    <w:rsid w:val="00AB5641"/>
    <w:rsid w:val="00B02958"/>
    <w:rsid w:val="00B4008A"/>
    <w:rsid w:val="00B51927"/>
    <w:rsid w:val="00B97974"/>
    <w:rsid w:val="00C03AD1"/>
    <w:rsid w:val="00C135CC"/>
    <w:rsid w:val="00C339C2"/>
    <w:rsid w:val="00C35365"/>
    <w:rsid w:val="00C45E9C"/>
    <w:rsid w:val="00C51D6E"/>
    <w:rsid w:val="00C6756D"/>
    <w:rsid w:val="00CD1933"/>
    <w:rsid w:val="00CE2180"/>
    <w:rsid w:val="00D52751"/>
    <w:rsid w:val="00D621A5"/>
    <w:rsid w:val="00D70D38"/>
    <w:rsid w:val="00D86A45"/>
    <w:rsid w:val="00D92056"/>
    <w:rsid w:val="00DE6650"/>
    <w:rsid w:val="00E049F6"/>
    <w:rsid w:val="00E36672"/>
    <w:rsid w:val="00E6797B"/>
    <w:rsid w:val="00EA3DE3"/>
    <w:rsid w:val="00ED71B0"/>
    <w:rsid w:val="00F1204A"/>
    <w:rsid w:val="00F30618"/>
    <w:rsid w:val="00F64BA4"/>
    <w:rsid w:val="00FB0ECE"/>
    <w:rsid w:val="00FB2D70"/>
    <w:rsid w:val="00FC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914">
      <w:bodyDiv w:val="1"/>
      <w:marLeft w:val="0"/>
      <w:marRight w:val="0"/>
      <w:marTop w:val="0"/>
      <w:marBottom w:val="0"/>
      <w:divBdr>
        <w:top w:val="none" w:sz="0" w:space="0" w:color="auto"/>
        <w:left w:val="none" w:sz="0" w:space="0" w:color="auto"/>
        <w:bottom w:val="none" w:sz="0" w:space="0" w:color="auto"/>
        <w:right w:val="none" w:sz="0" w:space="0" w:color="auto"/>
      </w:divBdr>
    </w:div>
    <w:div w:id="191459436">
      <w:bodyDiv w:val="1"/>
      <w:marLeft w:val="0"/>
      <w:marRight w:val="0"/>
      <w:marTop w:val="0"/>
      <w:marBottom w:val="0"/>
      <w:divBdr>
        <w:top w:val="none" w:sz="0" w:space="0" w:color="auto"/>
        <w:left w:val="none" w:sz="0" w:space="0" w:color="auto"/>
        <w:bottom w:val="none" w:sz="0" w:space="0" w:color="auto"/>
        <w:right w:val="none" w:sz="0" w:space="0" w:color="auto"/>
      </w:divBdr>
    </w:div>
    <w:div w:id="300773730">
      <w:bodyDiv w:val="1"/>
      <w:marLeft w:val="0"/>
      <w:marRight w:val="0"/>
      <w:marTop w:val="0"/>
      <w:marBottom w:val="0"/>
      <w:divBdr>
        <w:top w:val="none" w:sz="0" w:space="0" w:color="auto"/>
        <w:left w:val="none" w:sz="0" w:space="0" w:color="auto"/>
        <w:bottom w:val="none" w:sz="0" w:space="0" w:color="auto"/>
        <w:right w:val="none" w:sz="0" w:space="0" w:color="auto"/>
      </w:divBdr>
    </w:div>
    <w:div w:id="371616414">
      <w:bodyDiv w:val="1"/>
      <w:marLeft w:val="0"/>
      <w:marRight w:val="0"/>
      <w:marTop w:val="0"/>
      <w:marBottom w:val="0"/>
      <w:divBdr>
        <w:top w:val="none" w:sz="0" w:space="0" w:color="auto"/>
        <w:left w:val="none" w:sz="0" w:space="0" w:color="auto"/>
        <w:bottom w:val="none" w:sz="0" w:space="0" w:color="auto"/>
        <w:right w:val="none" w:sz="0" w:space="0" w:color="auto"/>
      </w:divBdr>
    </w:div>
    <w:div w:id="450978289">
      <w:bodyDiv w:val="1"/>
      <w:marLeft w:val="0"/>
      <w:marRight w:val="0"/>
      <w:marTop w:val="0"/>
      <w:marBottom w:val="0"/>
      <w:divBdr>
        <w:top w:val="none" w:sz="0" w:space="0" w:color="auto"/>
        <w:left w:val="none" w:sz="0" w:space="0" w:color="auto"/>
        <w:bottom w:val="none" w:sz="0" w:space="0" w:color="auto"/>
        <w:right w:val="none" w:sz="0" w:space="0" w:color="auto"/>
      </w:divBdr>
    </w:div>
    <w:div w:id="464658567">
      <w:bodyDiv w:val="1"/>
      <w:marLeft w:val="0"/>
      <w:marRight w:val="0"/>
      <w:marTop w:val="0"/>
      <w:marBottom w:val="0"/>
      <w:divBdr>
        <w:top w:val="none" w:sz="0" w:space="0" w:color="auto"/>
        <w:left w:val="none" w:sz="0" w:space="0" w:color="auto"/>
        <w:bottom w:val="none" w:sz="0" w:space="0" w:color="auto"/>
        <w:right w:val="none" w:sz="0" w:space="0" w:color="auto"/>
      </w:divBdr>
    </w:div>
    <w:div w:id="660811608">
      <w:bodyDiv w:val="1"/>
      <w:marLeft w:val="0"/>
      <w:marRight w:val="0"/>
      <w:marTop w:val="0"/>
      <w:marBottom w:val="0"/>
      <w:divBdr>
        <w:top w:val="none" w:sz="0" w:space="0" w:color="auto"/>
        <w:left w:val="none" w:sz="0" w:space="0" w:color="auto"/>
        <w:bottom w:val="none" w:sz="0" w:space="0" w:color="auto"/>
        <w:right w:val="none" w:sz="0" w:space="0" w:color="auto"/>
      </w:divBdr>
    </w:div>
    <w:div w:id="746148595">
      <w:bodyDiv w:val="1"/>
      <w:marLeft w:val="0"/>
      <w:marRight w:val="0"/>
      <w:marTop w:val="0"/>
      <w:marBottom w:val="0"/>
      <w:divBdr>
        <w:top w:val="none" w:sz="0" w:space="0" w:color="auto"/>
        <w:left w:val="none" w:sz="0" w:space="0" w:color="auto"/>
        <w:bottom w:val="none" w:sz="0" w:space="0" w:color="auto"/>
        <w:right w:val="none" w:sz="0" w:space="0" w:color="auto"/>
      </w:divBdr>
    </w:div>
    <w:div w:id="752120746">
      <w:bodyDiv w:val="1"/>
      <w:marLeft w:val="0"/>
      <w:marRight w:val="0"/>
      <w:marTop w:val="0"/>
      <w:marBottom w:val="0"/>
      <w:divBdr>
        <w:top w:val="none" w:sz="0" w:space="0" w:color="auto"/>
        <w:left w:val="none" w:sz="0" w:space="0" w:color="auto"/>
        <w:bottom w:val="none" w:sz="0" w:space="0" w:color="auto"/>
        <w:right w:val="none" w:sz="0" w:space="0" w:color="auto"/>
      </w:divBdr>
    </w:div>
    <w:div w:id="853421484">
      <w:bodyDiv w:val="1"/>
      <w:marLeft w:val="0"/>
      <w:marRight w:val="0"/>
      <w:marTop w:val="0"/>
      <w:marBottom w:val="0"/>
      <w:divBdr>
        <w:top w:val="none" w:sz="0" w:space="0" w:color="auto"/>
        <w:left w:val="none" w:sz="0" w:space="0" w:color="auto"/>
        <w:bottom w:val="none" w:sz="0" w:space="0" w:color="auto"/>
        <w:right w:val="none" w:sz="0" w:space="0" w:color="auto"/>
      </w:divBdr>
    </w:div>
    <w:div w:id="926379911">
      <w:bodyDiv w:val="1"/>
      <w:marLeft w:val="0"/>
      <w:marRight w:val="0"/>
      <w:marTop w:val="0"/>
      <w:marBottom w:val="0"/>
      <w:divBdr>
        <w:top w:val="none" w:sz="0" w:space="0" w:color="auto"/>
        <w:left w:val="none" w:sz="0" w:space="0" w:color="auto"/>
        <w:bottom w:val="none" w:sz="0" w:space="0" w:color="auto"/>
        <w:right w:val="none" w:sz="0" w:space="0" w:color="auto"/>
      </w:divBdr>
    </w:div>
    <w:div w:id="1032263183">
      <w:bodyDiv w:val="1"/>
      <w:marLeft w:val="0"/>
      <w:marRight w:val="0"/>
      <w:marTop w:val="0"/>
      <w:marBottom w:val="0"/>
      <w:divBdr>
        <w:top w:val="none" w:sz="0" w:space="0" w:color="auto"/>
        <w:left w:val="none" w:sz="0" w:space="0" w:color="auto"/>
        <w:bottom w:val="none" w:sz="0" w:space="0" w:color="auto"/>
        <w:right w:val="none" w:sz="0" w:space="0" w:color="auto"/>
      </w:divBdr>
    </w:div>
    <w:div w:id="1152871977">
      <w:bodyDiv w:val="1"/>
      <w:marLeft w:val="0"/>
      <w:marRight w:val="0"/>
      <w:marTop w:val="0"/>
      <w:marBottom w:val="0"/>
      <w:divBdr>
        <w:top w:val="none" w:sz="0" w:space="0" w:color="auto"/>
        <w:left w:val="none" w:sz="0" w:space="0" w:color="auto"/>
        <w:bottom w:val="none" w:sz="0" w:space="0" w:color="auto"/>
        <w:right w:val="none" w:sz="0" w:space="0" w:color="auto"/>
      </w:divBdr>
    </w:div>
    <w:div w:id="1268856709">
      <w:bodyDiv w:val="1"/>
      <w:marLeft w:val="0"/>
      <w:marRight w:val="0"/>
      <w:marTop w:val="0"/>
      <w:marBottom w:val="0"/>
      <w:divBdr>
        <w:top w:val="none" w:sz="0" w:space="0" w:color="auto"/>
        <w:left w:val="none" w:sz="0" w:space="0" w:color="auto"/>
        <w:bottom w:val="none" w:sz="0" w:space="0" w:color="auto"/>
        <w:right w:val="none" w:sz="0" w:space="0" w:color="auto"/>
      </w:divBdr>
    </w:div>
    <w:div w:id="1279604432">
      <w:bodyDiv w:val="1"/>
      <w:marLeft w:val="0"/>
      <w:marRight w:val="0"/>
      <w:marTop w:val="0"/>
      <w:marBottom w:val="0"/>
      <w:divBdr>
        <w:top w:val="none" w:sz="0" w:space="0" w:color="auto"/>
        <w:left w:val="none" w:sz="0" w:space="0" w:color="auto"/>
        <w:bottom w:val="none" w:sz="0" w:space="0" w:color="auto"/>
        <w:right w:val="none" w:sz="0" w:space="0" w:color="auto"/>
      </w:divBdr>
    </w:div>
    <w:div w:id="1390954894">
      <w:bodyDiv w:val="1"/>
      <w:marLeft w:val="0"/>
      <w:marRight w:val="0"/>
      <w:marTop w:val="0"/>
      <w:marBottom w:val="0"/>
      <w:divBdr>
        <w:top w:val="none" w:sz="0" w:space="0" w:color="auto"/>
        <w:left w:val="none" w:sz="0" w:space="0" w:color="auto"/>
        <w:bottom w:val="none" w:sz="0" w:space="0" w:color="auto"/>
        <w:right w:val="none" w:sz="0" w:space="0" w:color="auto"/>
      </w:divBdr>
    </w:div>
    <w:div w:id="1451164839">
      <w:bodyDiv w:val="1"/>
      <w:marLeft w:val="0"/>
      <w:marRight w:val="0"/>
      <w:marTop w:val="0"/>
      <w:marBottom w:val="0"/>
      <w:divBdr>
        <w:top w:val="none" w:sz="0" w:space="0" w:color="auto"/>
        <w:left w:val="none" w:sz="0" w:space="0" w:color="auto"/>
        <w:bottom w:val="none" w:sz="0" w:space="0" w:color="auto"/>
        <w:right w:val="none" w:sz="0" w:space="0" w:color="auto"/>
      </w:divBdr>
    </w:div>
    <w:div w:id="1490714224">
      <w:bodyDiv w:val="1"/>
      <w:marLeft w:val="0"/>
      <w:marRight w:val="0"/>
      <w:marTop w:val="0"/>
      <w:marBottom w:val="0"/>
      <w:divBdr>
        <w:top w:val="none" w:sz="0" w:space="0" w:color="auto"/>
        <w:left w:val="none" w:sz="0" w:space="0" w:color="auto"/>
        <w:bottom w:val="none" w:sz="0" w:space="0" w:color="auto"/>
        <w:right w:val="none" w:sz="0" w:space="0" w:color="auto"/>
      </w:divBdr>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596553946">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72444562">
      <w:bodyDiv w:val="1"/>
      <w:marLeft w:val="0"/>
      <w:marRight w:val="0"/>
      <w:marTop w:val="0"/>
      <w:marBottom w:val="0"/>
      <w:divBdr>
        <w:top w:val="none" w:sz="0" w:space="0" w:color="auto"/>
        <w:left w:val="none" w:sz="0" w:space="0" w:color="auto"/>
        <w:bottom w:val="none" w:sz="0" w:space="0" w:color="auto"/>
        <w:right w:val="none" w:sz="0" w:space="0" w:color="auto"/>
      </w:divBdr>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14187235">
      <w:bodyDiv w:val="1"/>
      <w:marLeft w:val="0"/>
      <w:marRight w:val="0"/>
      <w:marTop w:val="0"/>
      <w:marBottom w:val="0"/>
      <w:divBdr>
        <w:top w:val="none" w:sz="0" w:space="0" w:color="auto"/>
        <w:left w:val="none" w:sz="0" w:space="0" w:color="auto"/>
        <w:bottom w:val="none" w:sz="0" w:space="0" w:color="auto"/>
        <w:right w:val="none" w:sz="0" w:space="0" w:color="auto"/>
      </w:divBdr>
    </w:div>
    <w:div w:id="1760518390">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1853454521">
      <w:bodyDiv w:val="1"/>
      <w:marLeft w:val="0"/>
      <w:marRight w:val="0"/>
      <w:marTop w:val="0"/>
      <w:marBottom w:val="0"/>
      <w:divBdr>
        <w:top w:val="none" w:sz="0" w:space="0" w:color="auto"/>
        <w:left w:val="none" w:sz="0" w:space="0" w:color="auto"/>
        <w:bottom w:val="none" w:sz="0" w:space="0" w:color="auto"/>
        <w:right w:val="none" w:sz="0" w:space="0" w:color="auto"/>
      </w:divBdr>
    </w:div>
    <w:div w:id="1898740416">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 w:id="2052463071">
      <w:bodyDiv w:val="1"/>
      <w:marLeft w:val="0"/>
      <w:marRight w:val="0"/>
      <w:marTop w:val="0"/>
      <w:marBottom w:val="0"/>
      <w:divBdr>
        <w:top w:val="none" w:sz="0" w:space="0" w:color="auto"/>
        <w:left w:val="none" w:sz="0" w:space="0" w:color="auto"/>
        <w:bottom w:val="none" w:sz="0" w:space="0" w:color="auto"/>
        <w:right w:val="none" w:sz="0" w:space="0" w:color="auto"/>
      </w:divBdr>
    </w:div>
    <w:div w:id="21066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mup.com/cFX6Dvni0f" TargetMode="External"/><Relationship Id="rId18" Type="http://schemas.openxmlformats.org/officeDocument/2006/relationships/hyperlink" Target="https://screencast-o-matic.com/watch/cq6f2UuDu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omup.com/cFX6D1ni0V" TargetMode="External"/><Relationship Id="rId17" Type="http://schemas.openxmlformats.org/officeDocument/2006/relationships/hyperlink" Target="http://somup.com/cFeDqqVBsA" TargetMode="External"/><Relationship Id="rId2" Type="http://schemas.openxmlformats.org/officeDocument/2006/relationships/styles" Target="styles.xml"/><Relationship Id="rId16" Type="http://schemas.openxmlformats.org/officeDocument/2006/relationships/hyperlink" Target="http://somup.com/cFlOFYnIoq" TargetMode="External"/><Relationship Id="rId20" Type="http://schemas.openxmlformats.org/officeDocument/2006/relationships/hyperlink" Target="http://somup.com/cYhq2ljaL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mup.com/cFX609niZ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mup.com/cFX6bnni0o" TargetMode="External"/><Relationship Id="rId23" Type="http://schemas.openxmlformats.org/officeDocument/2006/relationships/fontTable" Target="fontTable.xml"/><Relationship Id="rId10" Type="http://schemas.openxmlformats.org/officeDocument/2006/relationships/hyperlink" Target="https://www.learningctronline.com/devotional" TargetMode="External"/><Relationship Id="rId19" Type="http://schemas.openxmlformats.org/officeDocument/2006/relationships/hyperlink" Target="https://screencast-o-matic.com/watch/cq6f2UuDuF" TargetMode="External"/><Relationship Id="rId4" Type="http://schemas.openxmlformats.org/officeDocument/2006/relationships/webSettings" Target="webSettings.xml"/><Relationship Id="rId9" Type="http://schemas.openxmlformats.org/officeDocument/2006/relationships/hyperlink" Target="https://www.learningctronline.com/courses" TargetMode="External"/><Relationship Id="rId14" Type="http://schemas.openxmlformats.org/officeDocument/2006/relationships/hyperlink" Target="http://somup.com/cFX6DGni0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14</cp:revision>
  <cp:lastPrinted>2021-03-30T18:12:00Z</cp:lastPrinted>
  <dcterms:created xsi:type="dcterms:W3CDTF">2021-03-31T17:07:00Z</dcterms:created>
  <dcterms:modified xsi:type="dcterms:W3CDTF">2024-03-01T16:03:00Z</dcterms:modified>
</cp:coreProperties>
</file>