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B2BA5" w14:textId="6A431BA6" w:rsidR="007311D6" w:rsidRPr="005A0D54" w:rsidRDefault="00A6018C" w:rsidP="006C4D55">
      <w:pPr>
        <w:tabs>
          <w:tab w:val="left" w:pos="5760"/>
        </w:tabs>
        <w:rPr>
          <w:sz w:val="24"/>
          <w:szCs w:val="24"/>
        </w:rPr>
      </w:pPr>
      <w:r w:rsidRPr="005A0D54">
        <w:rPr>
          <w:sz w:val="24"/>
          <w:szCs w:val="24"/>
        </w:rPr>
        <w:t xml:space="preserve">Name </w:t>
      </w:r>
      <w:r w:rsidR="003916C7" w:rsidRPr="005A0D54">
        <w:rPr>
          <w:sz w:val="24"/>
          <w:szCs w:val="24"/>
        </w:rPr>
        <w:t>_____</w:t>
      </w:r>
      <w:r w:rsidR="003916C7" w:rsidRPr="005A0D54">
        <w:rPr>
          <w:sz w:val="24"/>
          <w:szCs w:val="24"/>
        </w:rPr>
        <w:tab/>
      </w:r>
    </w:p>
    <w:p w14:paraId="1C5B5A49" w14:textId="7E4543C5" w:rsidR="003916C7" w:rsidRDefault="00C573A2" w:rsidP="006C4D55">
      <w:pPr>
        <w:jc w:val="center"/>
        <w:rPr>
          <w:sz w:val="24"/>
        </w:rPr>
      </w:pPr>
      <w:r>
        <w:rPr>
          <w:sz w:val="40"/>
          <w:szCs w:val="32"/>
        </w:rPr>
        <w:t>Human Blood Typing</w:t>
      </w:r>
    </w:p>
    <w:p w14:paraId="167A678D" w14:textId="2507C6C2" w:rsidR="00FA4F58" w:rsidRPr="00657D6C" w:rsidRDefault="00FA4F58">
      <w:pPr>
        <w:rPr>
          <w:b/>
          <w:bCs/>
          <w:sz w:val="24"/>
        </w:rPr>
      </w:pPr>
      <w:r w:rsidRPr="00657D6C">
        <w:rPr>
          <w:b/>
          <w:bCs/>
          <w:sz w:val="24"/>
        </w:rPr>
        <w:t>Introduction</w:t>
      </w:r>
    </w:p>
    <w:p w14:paraId="02A7EBAF" w14:textId="77777777" w:rsidR="00A636CA" w:rsidRDefault="00A636CA" w:rsidP="00FA4F58">
      <w:pPr>
        <w:ind w:left="360"/>
        <w:rPr>
          <w:sz w:val="24"/>
        </w:rPr>
      </w:pPr>
    </w:p>
    <w:p w14:paraId="3660B9F3" w14:textId="012D113E" w:rsidR="00FA4F58" w:rsidRDefault="00FA4F58" w:rsidP="00FA4F58">
      <w:pPr>
        <w:ind w:left="360"/>
        <w:rPr>
          <w:sz w:val="24"/>
        </w:rPr>
      </w:pPr>
      <w:r w:rsidRPr="00657D6C">
        <w:rPr>
          <w:b/>
          <w:bCs/>
          <w:sz w:val="24"/>
        </w:rPr>
        <w:t>Purpose</w:t>
      </w:r>
      <w:r w:rsidR="00A636CA">
        <w:rPr>
          <w:sz w:val="24"/>
        </w:rPr>
        <w:t xml:space="preserve"> </w:t>
      </w:r>
      <w:r w:rsidR="00657D6C">
        <w:rPr>
          <w:sz w:val="24"/>
        </w:rPr>
        <w:tab/>
      </w:r>
      <w:r w:rsidR="00A636CA">
        <w:rPr>
          <w:sz w:val="24"/>
        </w:rPr>
        <w:t xml:space="preserve">To investigate </w:t>
      </w:r>
      <w:r w:rsidR="00C573A2">
        <w:rPr>
          <w:sz w:val="24"/>
        </w:rPr>
        <w:t>human blood typing</w:t>
      </w:r>
      <w:r w:rsidR="00A636CA">
        <w:rPr>
          <w:sz w:val="24"/>
        </w:rPr>
        <w:t>.</w:t>
      </w:r>
    </w:p>
    <w:p w14:paraId="00A18ED5" w14:textId="32415E0E" w:rsidR="00FA4F58" w:rsidRDefault="00FA4F58" w:rsidP="00FA4F58">
      <w:pPr>
        <w:ind w:left="360"/>
        <w:rPr>
          <w:sz w:val="24"/>
        </w:rPr>
      </w:pPr>
    </w:p>
    <w:p w14:paraId="10C21110" w14:textId="0347CD48" w:rsidR="00A636CA" w:rsidRPr="00657D6C" w:rsidRDefault="00A636CA" w:rsidP="00FA4F58">
      <w:pPr>
        <w:ind w:left="360"/>
        <w:rPr>
          <w:b/>
          <w:bCs/>
          <w:sz w:val="24"/>
        </w:rPr>
      </w:pPr>
      <w:r w:rsidRPr="00657D6C">
        <w:rPr>
          <w:b/>
          <w:bCs/>
          <w:sz w:val="24"/>
        </w:rPr>
        <w:t>Discussion</w:t>
      </w:r>
    </w:p>
    <w:p w14:paraId="7573853D" w14:textId="6A392CDF" w:rsidR="00A636CA" w:rsidRPr="00A636CA" w:rsidRDefault="00A636CA" w:rsidP="00A636CA">
      <w:pPr>
        <w:spacing w:before="120"/>
        <w:ind w:left="360"/>
        <w:rPr>
          <w:sz w:val="24"/>
          <w:szCs w:val="24"/>
        </w:rPr>
      </w:pPr>
      <w:r w:rsidRPr="00A636CA">
        <w:rPr>
          <w:sz w:val="24"/>
          <w:szCs w:val="24"/>
        </w:rPr>
        <w:t>Inheritance patterns are ways in which traits (genes) are inherited from generation to generation. There are many relationships which alleles can exhibit in nature that are NOT of a dominant/recessive nature. The</w:t>
      </w:r>
      <w:r w:rsidR="0002540E">
        <w:rPr>
          <w:sz w:val="24"/>
          <w:szCs w:val="24"/>
        </w:rPr>
        <w:t>s</w:t>
      </w:r>
      <w:r w:rsidRPr="00A636CA">
        <w:rPr>
          <w:sz w:val="24"/>
          <w:szCs w:val="24"/>
        </w:rPr>
        <w:t xml:space="preserve">e are exceptions to Mendel’s principles. Not all genes show a pattern of </w:t>
      </w:r>
      <w:r w:rsidRPr="00A636CA">
        <w:rPr>
          <w:sz w:val="24"/>
          <w:szCs w:val="24"/>
          <w:u w:val="single"/>
        </w:rPr>
        <w:t>dominance</w:t>
      </w:r>
      <w:r w:rsidRPr="00A636CA">
        <w:rPr>
          <w:sz w:val="24"/>
          <w:szCs w:val="24"/>
        </w:rPr>
        <w:t xml:space="preserve"> and </w:t>
      </w:r>
      <w:proofErr w:type="spellStart"/>
      <w:r w:rsidRPr="00A636CA">
        <w:rPr>
          <w:sz w:val="24"/>
          <w:szCs w:val="24"/>
          <w:u w:val="single"/>
        </w:rPr>
        <w:t>recessiveness</w:t>
      </w:r>
      <w:proofErr w:type="spellEnd"/>
      <w:r w:rsidR="00DA44B5" w:rsidRPr="00DA44B5">
        <w:rPr>
          <w:sz w:val="24"/>
          <w:szCs w:val="24"/>
        </w:rPr>
        <w:t>, in which one allele (gene) mask</w:t>
      </w:r>
      <w:r w:rsidR="00DA44B5">
        <w:rPr>
          <w:sz w:val="24"/>
          <w:szCs w:val="24"/>
        </w:rPr>
        <w:t>s</w:t>
      </w:r>
      <w:r w:rsidR="00DA44B5" w:rsidRPr="00DA44B5">
        <w:rPr>
          <w:sz w:val="24"/>
          <w:szCs w:val="24"/>
        </w:rPr>
        <w:t xml:space="preserve"> another</w:t>
      </w:r>
      <w:r w:rsidRPr="00DA44B5">
        <w:rPr>
          <w:sz w:val="24"/>
          <w:szCs w:val="24"/>
        </w:rPr>
        <w:t>.</w:t>
      </w:r>
      <w:r w:rsidRPr="00A636CA">
        <w:rPr>
          <w:sz w:val="24"/>
          <w:szCs w:val="24"/>
        </w:rPr>
        <w:t xml:space="preserve"> For some genes, there are more than </w:t>
      </w:r>
      <w:r w:rsidRPr="00A636CA">
        <w:rPr>
          <w:sz w:val="24"/>
          <w:szCs w:val="24"/>
          <w:u w:val="single"/>
        </w:rPr>
        <w:t>two</w:t>
      </w:r>
      <w:r w:rsidRPr="00A636CA">
        <w:rPr>
          <w:sz w:val="24"/>
          <w:szCs w:val="24"/>
        </w:rPr>
        <w:t xml:space="preserve"> alleles.</w:t>
      </w:r>
      <w:r>
        <w:rPr>
          <w:sz w:val="24"/>
          <w:szCs w:val="24"/>
        </w:rPr>
        <w:t xml:space="preserve"> </w:t>
      </w:r>
      <w:r w:rsidRPr="00A636CA">
        <w:rPr>
          <w:sz w:val="24"/>
          <w:szCs w:val="24"/>
        </w:rPr>
        <w:t xml:space="preserve">Many times, traits are controlled by more than one </w:t>
      </w:r>
      <w:r w:rsidRPr="00A636CA">
        <w:rPr>
          <w:sz w:val="24"/>
          <w:szCs w:val="24"/>
          <w:u w:val="single"/>
        </w:rPr>
        <w:t>gene</w:t>
      </w:r>
      <w:r w:rsidRPr="00A636CA">
        <w:rPr>
          <w:sz w:val="24"/>
          <w:szCs w:val="24"/>
        </w:rPr>
        <w:t xml:space="preserve">.  </w:t>
      </w:r>
    </w:p>
    <w:p w14:paraId="7DD9AA97" w14:textId="249175C9" w:rsidR="006740A6" w:rsidRPr="006740A6" w:rsidRDefault="00C573A2" w:rsidP="006740A6">
      <w:pPr>
        <w:spacing w:before="120"/>
        <w:ind w:left="360"/>
        <w:rPr>
          <w:sz w:val="24"/>
        </w:rPr>
      </w:pPr>
      <w:r w:rsidRPr="006740A6">
        <w:rPr>
          <w:sz w:val="24"/>
          <w:szCs w:val="24"/>
        </w:rPr>
        <w:t>Multiple Alleles: Many Genes have more than Two Alleles in the Population</w:t>
      </w:r>
      <w:r w:rsidR="006740A6">
        <w:rPr>
          <w:sz w:val="24"/>
          <w:szCs w:val="24"/>
        </w:rPr>
        <w:t xml:space="preserve">. </w:t>
      </w:r>
      <w:r w:rsidR="006740A6" w:rsidRPr="006740A6">
        <w:rPr>
          <w:sz w:val="24"/>
        </w:rPr>
        <w:t>Although each individual carries, at most, two different alleles for a particular gene, in cases of Multiple Alleles, more than two possible alleles exist in a Population.</w:t>
      </w:r>
      <w:r w:rsidR="006740A6">
        <w:rPr>
          <w:sz w:val="24"/>
        </w:rPr>
        <w:t xml:space="preserve"> </w:t>
      </w:r>
      <w:r w:rsidR="006740A6" w:rsidRPr="006740A6">
        <w:rPr>
          <w:sz w:val="24"/>
        </w:rPr>
        <w:t>Human ABO Blood Group phenotypes involve three alleles for a single gene (in the same locus).</w:t>
      </w:r>
      <w:r w:rsidR="006740A6">
        <w:rPr>
          <w:sz w:val="24"/>
        </w:rPr>
        <w:t xml:space="preserve"> </w:t>
      </w:r>
      <w:r w:rsidR="006740A6" w:rsidRPr="006740A6">
        <w:rPr>
          <w:sz w:val="24"/>
        </w:rPr>
        <w:t>The four human blood groups, A, B, AB, and O, result from combinations of these three alleles.</w:t>
      </w:r>
      <w:r w:rsidR="006740A6">
        <w:rPr>
          <w:sz w:val="24"/>
        </w:rPr>
        <w:t xml:space="preserve"> </w:t>
      </w:r>
      <w:r w:rsidR="006740A6" w:rsidRPr="006740A6">
        <w:rPr>
          <w:sz w:val="24"/>
        </w:rPr>
        <w:t xml:space="preserve">The A and B alleles are both expressed in heterozygous individuals, making both alleles </w:t>
      </w:r>
      <w:r w:rsidR="006740A6" w:rsidRPr="006740A6">
        <w:rPr>
          <w:sz w:val="24"/>
          <w:u w:val="single"/>
        </w:rPr>
        <w:t>CODOMINANT</w:t>
      </w:r>
      <w:r w:rsidR="006740A6" w:rsidRPr="006740A6">
        <w:rPr>
          <w:sz w:val="24"/>
        </w:rPr>
        <w:t>.</w:t>
      </w:r>
    </w:p>
    <w:p w14:paraId="68F53670" w14:textId="77777777" w:rsidR="006740A6" w:rsidRDefault="006740A6" w:rsidP="00F8708F">
      <w:pPr>
        <w:ind w:left="360"/>
        <w:rPr>
          <w:b/>
          <w:bCs/>
          <w:sz w:val="24"/>
        </w:rPr>
      </w:pPr>
    </w:p>
    <w:tbl>
      <w:tblPr>
        <w:tblW w:w="8490" w:type="dxa"/>
        <w:tblInd w:w="42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90"/>
        <w:gridCol w:w="7500"/>
      </w:tblGrid>
      <w:tr w:rsidR="006740A6" w:rsidRPr="006740A6" w14:paraId="2C45AC6C" w14:textId="77777777" w:rsidTr="006740A6">
        <w:trPr>
          <w:trHeight w:val="576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11997" w14:textId="77777777" w:rsidR="006740A6" w:rsidRPr="006740A6" w:rsidRDefault="006740A6" w:rsidP="006740A6">
            <w:pPr>
              <w:ind w:left="360"/>
              <w:rPr>
                <w:b/>
                <w:bCs/>
                <w:sz w:val="24"/>
              </w:rPr>
            </w:pPr>
            <w:r w:rsidRPr="006740A6">
              <w:rPr>
                <w:b/>
                <w:bCs/>
                <w:sz w:val="24"/>
              </w:rPr>
              <w:t>I</w:t>
            </w:r>
            <w:r w:rsidRPr="006740A6">
              <w:rPr>
                <w:b/>
                <w:bCs/>
                <w:sz w:val="24"/>
                <w:vertAlign w:val="superscript"/>
              </w:rPr>
              <w:t>A</w:t>
            </w:r>
          </w:p>
        </w:tc>
        <w:tc>
          <w:tcPr>
            <w:tcW w:w="7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F928B" w14:textId="77777777" w:rsidR="006740A6" w:rsidRPr="006740A6" w:rsidRDefault="006740A6" w:rsidP="006740A6">
            <w:pPr>
              <w:ind w:left="360"/>
              <w:rPr>
                <w:b/>
                <w:bCs/>
                <w:sz w:val="24"/>
              </w:rPr>
            </w:pPr>
            <w:r w:rsidRPr="006740A6">
              <w:rPr>
                <w:b/>
                <w:bCs/>
                <w:sz w:val="24"/>
              </w:rPr>
              <w:t>I = immunoglobulin (protein) on the Red Blood Cell; “A” is a polysaccharide</w:t>
            </w:r>
          </w:p>
        </w:tc>
      </w:tr>
      <w:tr w:rsidR="006740A6" w:rsidRPr="006740A6" w14:paraId="1609350B" w14:textId="77777777" w:rsidTr="006740A6">
        <w:trPr>
          <w:trHeight w:val="576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4817B" w14:textId="77777777" w:rsidR="006740A6" w:rsidRPr="006740A6" w:rsidRDefault="006740A6" w:rsidP="006740A6">
            <w:pPr>
              <w:ind w:left="360"/>
              <w:rPr>
                <w:b/>
                <w:bCs/>
                <w:sz w:val="24"/>
              </w:rPr>
            </w:pPr>
            <w:r w:rsidRPr="006740A6">
              <w:rPr>
                <w:b/>
                <w:bCs/>
                <w:sz w:val="24"/>
              </w:rPr>
              <w:t> I</w:t>
            </w:r>
            <w:r w:rsidRPr="006740A6">
              <w:rPr>
                <w:b/>
                <w:bCs/>
                <w:sz w:val="24"/>
                <w:vertAlign w:val="superscript"/>
              </w:rPr>
              <w:t>B</w:t>
            </w:r>
          </w:p>
        </w:tc>
        <w:tc>
          <w:tcPr>
            <w:tcW w:w="7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801C8" w14:textId="77777777" w:rsidR="006740A6" w:rsidRPr="006740A6" w:rsidRDefault="006740A6" w:rsidP="006740A6">
            <w:pPr>
              <w:ind w:left="360"/>
              <w:rPr>
                <w:b/>
                <w:bCs/>
                <w:sz w:val="24"/>
              </w:rPr>
            </w:pPr>
            <w:r w:rsidRPr="006740A6">
              <w:rPr>
                <w:b/>
                <w:bCs/>
                <w:sz w:val="24"/>
              </w:rPr>
              <w:t>“B” is a polysaccharide on the immunoglobulin</w:t>
            </w:r>
          </w:p>
        </w:tc>
      </w:tr>
      <w:tr w:rsidR="006740A6" w:rsidRPr="006740A6" w14:paraId="7F329028" w14:textId="77777777" w:rsidTr="006740A6">
        <w:trPr>
          <w:trHeight w:val="576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4A33C" w14:textId="77777777" w:rsidR="006740A6" w:rsidRPr="006740A6" w:rsidRDefault="006740A6" w:rsidP="006740A6">
            <w:pPr>
              <w:ind w:left="360"/>
              <w:rPr>
                <w:b/>
                <w:bCs/>
                <w:sz w:val="24"/>
              </w:rPr>
            </w:pPr>
            <w:r w:rsidRPr="006740A6">
              <w:rPr>
                <w:b/>
                <w:bCs/>
                <w:sz w:val="24"/>
              </w:rPr>
              <w:t> </w:t>
            </w:r>
            <w:proofErr w:type="spellStart"/>
            <w:r w:rsidRPr="006740A6">
              <w:rPr>
                <w:b/>
                <w:bCs/>
                <w:sz w:val="24"/>
              </w:rPr>
              <w:t>i</w:t>
            </w:r>
            <w:proofErr w:type="spellEnd"/>
          </w:p>
        </w:tc>
        <w:tc>
          <w:tcPr>
            <w:tcW w:w="7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73680" w14:textId="77777777" w:rsidR="006740A6" w:rsidRPr="006740A6" w:rsidRDefault="006740A6" w:rsidP="006740A6">
            <w:pPr>
              <w:ind w:left="360"/>
              <w:rPr>
                <w:b/>
                <w:bCs/>
                <w:sz w:val="24"/>
              </w:rPr>
            </w:pPr>
            <w:r w:rsidRPr="006740A6">
              <w:rPr>
                <w:b/>
                <w:bCs/>
                <w:sz w:val="24"/>
              </w:rPr>
              <w:t>Neither polysaccharide (“A” or “B” is present on the immunoglobulin of the red blood cell</w:t>
            </w:r>
          </w:p>
        </w:tc>
      </w:tr>
    </w:tbl>
    <w:p w14:paraId="1A5B5E6B" w14:textId="77777777" w:rsidR="006740A6" w:rsidRDefault="006740A6" w:rsidP="00F8708F">
      <w:pPr>
        <w:ind w:left="360"/>
        <w:rPr>
          <w:b/>
          <w:bCs/>
          <w:sz w:val="24"/>
        </w:rPr>
      </w:pPr>
    </w:p>
    <w:tbl>
      <w:tblPr>
        <w:tblW w:w="5160" w:type="dxa"/>
        <w:tblInd w:w="125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80"/>
        <w:gridCol w:w="2880"/>
      </w:tblGrid>
      <w:tr w:rsidR="006740A6" w:rsidRPr="006740A6" w14:paraId="5BA1255F" w14:textId="77777777" w:rsidTr="006740A6">
        <w:trPr>
          <w:trHeight w:val="432"/>
        </w:trPr>
        <w:tc>
          <w:tcPr>
            <w:tcW w:w="2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75457" w14:textId="77777777" w:rsidR="006740A6" w:rsidRPr="006740A6" w:rsidRDefault="006740A6" w:rsidP="006740A6">
            <w:pPr>
              <w:jc w:val="center"/>
              <w:rPr>
                <w:b/>
                <w:bCs/>
                <w:sz w:val="24"/>
              </w:rPr>
            </w:pPr>
            <w:r w:rsidRPr="006740A6">
              <w:rPr>
                <w:b/>
                <w:bCs/>
                <w:sz w:val="24"/>
              </w:rPr>
              <w:t>Blood Type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B3732" w14:textId="77777777" w:rsidR="006740A6" w:rsidRPr="006740A6" w:rsidRDefault="006740A6" w:rsidP="006740A6">
            <w:pPr>
              <w:jc w:val="center"/>
              <w:rPr>
                <w:b/>
                <w:bCs/>
                <w:sz w:val="24"/>
              </w:rPr>
            </w:pPr>
            <w:r w:rsidRPr="006740A6">
              <w:rPr>
                <w:b/>
                <w:bCs/>
                <w:sz w:val="24"/>
              </w:rPr>
              <w:t>Possible Genotype</w:t>
            </w:r>
          </w:p>
        </w:tc>
      </w:tr>
      <w:tr w:rsidR="006740A6" w:rsidRPr="006740A6" w14:paraId="4674D723" w14:textId="77777777" w:rsidTr="006740A6">
        <w:trPr>
          <w:trHeight w:val="432"/>
        </w:trPr>
        <w:tc>
          <w:tcPr>
            <w:tcW w:w="2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38DCB" w14:textId="77777777" w:rsidR="006740A6" w:rsidRPr="006740A6" w:rsidRDefault="006740A6" w:rsidP="006740A6">
            <w:pPr>
              <w:jc w:val="center"/>
              <w:rPr>
                <w:b/>
                <w:bCs/>
                <w:sz w:val="24"/>
              </w:rPr>
            </w:pPr>
            <w:r w:rsidRPr="006740A6">
              <w:rPr>
                <w:b/>
                <w:bCs/>
                <w:sz w:val="24"/>
              </w:rPr>
              <w:t>A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38E3E" w14:textId="77777777" w:rsidR="006740A6" w:rsidRPr="006740A6" w:rsidRDefault="006740A6" w:rsidP="006740A6">
            <w:pPr>
              <w:jc w:val="center"/>
              <w:rPr>
                <w:b/>
                <w:bCs/>
                <w:sz w:val="24"/>
              </w:rPr>
            </w:pPr>
            <w:r w:rsidRPr="006740A6">
              <w:rPr>
                <w:b/>
                <w:bCs/>
                <w:sz w:val="24"/>
              </w:rPr>
              <w:t>I</w:t>
            </w:r>
            <w:r w:rsidRPr="006740A6">
              <w:rPr>
                <w:b/>
                <w:bCs/>
                <w:sz w:val="24"/>
                <w:vertAlign w:val="superscript"/>
              </w:rPr>
              <w:t>A</w:t>
            </w:r>
            <w:r w:rsidRPr="006740A6">
              <w:rPr>
                <w:b/>
                <w:bCs/>
                <w:sz w:val="24"/>
              </w:rPr>
              <w:t xml:space="preserve"> </w:t>
            </w:r>
            <w:proofErr w:type="spellStart"/>
            <w:r w:rsidRPr="006740A6">
              <w:rPr>
                <w:b/>
                <w:bCs/>
                <w:sz w:val="24"/>
              </w:rPr>
              <w:t>I</w:t>
            </w:r>
            <w:r w:rsidRPr="006740A6">
              <w:rPr>
                <w:b/>
                <w:bCs/>
                <w:sz w:val="24"/>
                <w:vertAlign w:val="superscript"/>
              </w:rPr>
              <w:t>A</w:t>
            </w:r>
            <w:proofErr w:type="spellEnd"/>
            <w:r w:rsidRPr="006740A6">
              <w:rPr>
                <w:b/>
                <w:bCs/>
                <w:sz w:val="24"/>
              </w:rPr>
              <w:t xml:space="preserve">   or   I</w:t>
            </w:r>
            <w:r w:rsidRPr="006740A6">
              <w:rPr>
                <w:b/>
                <w:bCs/>
                <w:sz w:val="24"/>
                <w:vertAlign w:val="superscript"/>
              </w:rPr>
              <w:t>A</w:t>
            </w:r>
            <w:r w:rsidRPr="006740A6">
              <w:rPr>
                <w:b/>
                <w:bCs/>
                <w:sz w:val="24"/>
              </w:rPr>
              <w:t xml:space="preserve"> </w:t>
            </w:r>
            <w:proofErr w:type="spellStart"/>
            <w:r w:rsidRPr="006740A6">
              <w:rPr>
                <w:b/>
                <w:bCs/>
                <w:sz w:val="24"/>
              </w:rPr>
              <w:t>i</w:t>
            </w:r>
            <w:proofErr w:type="spellEnd"/>
          </w:p>
        </w:tc>
      </w:tr>
      <w:tr w:rsidR="006740A6" w:rsidRPr="006740A6" w14:paraId="3F733F2B" w14:textId="77777777" w:rsidTr="006740A6">
        <w:trPr>
          <w:trHeight w:val="432"/>
        </w:trPr>
        <w:tc>
          <w:tcPr>
            <w:tcW w:w="2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E21E0" w14:textId="77777777" w:rsidR="006740A6" w:rsidRPr="006740A6" w:rsidRDefault="006740A6" w:rsidP="006740A6">
            <w:pPr>
              <w:jc w:val="center"/>
              <w:rPr>
                <w:b/>
                <w:bCs/>
                <w:sz w:val="24"/>
              </w:rPr>
            </w:pPr>
            <w:r w:rsidRPr="006740A6">
              <w:rPr>
                <w:b/>
                <w:bCs/>
                <w:sz w:val="24"/>
              </w:rPr>
              <w:t>B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63EC8" w14:textId="77777777" w:rsidR="006740A6" w:rsidRPr="006740A6" w:rsidRDefault="006740A6" w:rsidP="006740A6">
            <w:pPr>
              <w:jc w:val="center"/>
              <w:rPr>
                <w:b/>
                <w:bCs/>
                <w:sz w:val="24"/>
              </w:rPr>
            </w:pPr>
            <w:r w:rsidRPr="006740A6">
              <w:rPr>
                <w:b/>
                <w:bCs/>
                <w:sz w:val="24"/>
              </w:rPr>
              <w:t>I</w:t>
            </w:r>
            <w:r w:rsidRPr="006740A6">
              <w:rPr>
                <w:b/>
                <w:bCs/>
                <w:sz w:val="24"/>
                <w:vertAlign w:val="superscript"/>
              </w:rPr>
              <w:t>B</w:t>
            </w:r>
            <w:r w:rsidRPr="006740A6">
              <w:rPr>
                <w:b/>
                <w:bCs/>
                <w:sz w:val="24"/>
              </w:rPr>
              <w:t xml:space="preserve"> </w:t>
            </w:r>
            <w:proofErr w:type="spellStart"/>
            <w:r w:rsidRPr="006740A6">
              <w:rPr>
                <w:b/>
                <w:bCs/>
                <w:sz w:val="24"/>
              </w:rPr>
              <w:t>I</w:t>
            </w:r>
            <w:r w:rsidRPr="006740A6">
              <w:rPr>
                <w:b/>
                <w:bCs/>
                <w:sz w:val="24"/>
                <w:vertAlign w:val="superscript"/>
              </w:rPr>
              <w:t>B</w:t>
            </w:r>
            <w:proofErr w:type="spellEnd"/>
            <w:r w:rsidRPr="006740A6">
              <w:rPr>
                <w:b/>
                <w:bCs/>
                <w:sz w:val="24"/>
              </w:rPr>
              <w:t xml:space="preserve">   or   I</w:t>
            </w:r>
            <w:r w:rsidRPr="006740A6">
              <w:rPr>
                <w:b/>
                <w:bCs/>
                <w:sz w:val="24"/>
                <w:vertAlign w:val="superscript"/>
              </w:rPr>
              <w:t>B</w:t>
            </w:r>
            <w:r w:rsidRPr="006740A6">
              <w:rPr>
                <w:b/>
                <w:bCs/>
                <w:sz w:val="24"/>
              </w:rPr>
              <w:t xml:space="preserve"> </w:t>
            </w:r>
            <w:proofErr w:type="spellStart"/>
            <w:r w:rsidRPr="006740A6">
              <w:rPr>
                <w:b/>
                <w:bCs/>
                <w:sz w:val="24"/>
              </w:rPr>
              <w:t>i</w:t>
            </w:r>
            <w:proofErr w:type="spellEnd"/>
          </w:p>
        </w:tc>
      </w:tr>
      <w:tr w:rsidR="006740A6" w:rsidRPr="006740A6" w14:paraId="3A7C498C" w14:textId="77777777" w:rsidTr="006740A6">
        <w:trPr>
          <w:trHeight w:val="432"/>
        </w:trPr>
        <w:tc>
          <w:tcPr>
            <w:tcW w:w="2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B3D85" w14:textId="77777777" w:rsidR="006740A6" w:rsidRPr="006740A6" w:rsidRDefault="006740A6" w:rsidP="006740A6">
            <w:pPr>
              <w:jc w:val="center"/>
              <w:rPr>
                <w:b/>
                <w:bCs/>
                <w:sz w:val="24"/>
              </w:rPr>
            </w:pPr>
            <w:r w:rsidRPr="006740A6">
              <w:rPr>
                <w:b/>
                <w:bCs/>
                <w:sz w:val="24"/>
              </w:rPr>
              <w:t>AB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3FC8C" w14:textId="77777777" w:rsidR="006740A6" w:rsidRPr="006740A6" w:rsidRDefault="006740A6" w:rsidP="006740A6">
            <w:pPr>
              <w:jc w:val="center"/>
              <w:rPr>
                <w:b/>
                <w:bCs/>
                <w:sz w:val="24"/>
              </w:rPr>
            </w:pPr>
            <w:r w:rsidRPr="006740A6">
              <w:rPr>
                <w:b/>
                <w:bCs/>
                <w:sz w:val="24"/>
              </w:rPr>
              <w:t>I</w:t>
            </w:r>
            <w:r w:rsidRPr="006740A6">
              <w:rPr>
                <w:b/>
                <w:bCs/>
                <w:sz w:val="24"/>
                <w:vertAlign w:val="superscript"/>
              </w:rPr>
              <w:t>A</w:t>
            </w:r>
            <w:r w:rsidRPr="006740A6">
              <w:rPr>
                <w:b/>
                <w:bCs/>
                <w:sz w:val="24"/>
              </w:rPr>
              <w:t xml:space="preserve"> I</w:t>
            </w:r>
            <w:r w:rsidRPr="006740A6">
              <w:rPr>
                <w:b/>
                <w:bCs/>
                <w:sz w:val="24"/>
                <w:vertAlign w:val="superscript"/>
              </w:rPr>
              <w:t>B</w:t>
            </w:r>
          </w:p>
        </w:tc>
      </w:tr>
      <w:tr w:rsidR="006740A6" w:rsidRPr="006740A6" w14:paraId="42932871" w14:textId="77777777" w:rsidTr="006740A6">
        <w:trPr>
          <w:trHeight w:val="432"/>
        </w:trPr>
        <w:tc>
          <w:tcPr>
            <w:tcW w:w="2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E4CA9" w14:textId="77777777" w:rsidR="006740A6" w:rsidRPr="006740A6" w:rsidRDefault="006740A6" w:rsidP="006740A6">
            <w:pPr>
              <w:jc w:val="center"/>
              <w:rPr>
                <w:b/>
                <w:bCs/>
                <w:sz w:val="24"/>
              </w:rPr>
            </w:pPr>
            <w:r w:rsidRPr="006740A6">
              <w:rPr>
                <w:b/>
                <w:bCs/>
                <w:sz w:val="24"/>
              </w:rPr>
              <w:t>O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FD034" w14:textId="77777777" w:rsidR="006740A6" w:rsidRPr="006740A6" w:rsidRDefault="006740A6" w:rsidP="006740A6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6740A6">
              <w:rPr>
                <w:b/>
                <w:bCs/>
                <w:sz w:val="24"/>
              </w:rPr>
              <w:t>i</w:t>
            </w:r>
            <w:proofErr w:type="spellEnd"/>
            <w:r w:rsidRPr="006740A6">
              <w:rPr>
                <w:b/>
                <w:bCs/>
                <w:sz w:val="24"/>
              </w:rPr>
              <w:t xml:space="preserve"> i</w:t>
            </w:r>
          </w:p>
        </w:tc>
      </w:tr>
    </w:tbl>
    <w:p w14:paraId="03A31ED5" w14:textId="77777777" w:rsidR="006740A6" w:rsidRDefault="006740A6" w:rsidP="00F8708F">
      <w:pPr>
        <w:ind w:left="360"/>
        <w:rPr>
          <w:b/>
          <w:bCs/>
          <w:sz w:val="24"/>
        </w:rPr>
      </w:pPr>
    </w:p>
    <w:p w14:paraId="254FD3AE" w14:textId="77777777" w:rsidR="006740A6" w:rsidRPr="006740A6" w:rsidRDefault="006740A6" w:rsidP="006740A6">
      <w:pPr>
        <w:tabs>
          <w:tab w:val="right" w:pos="720"/>
        </w:tabs>
        <w:ind w:left="360"/>
        <w:rPr>
          <w:sz w:val="24"/>
          <w:szCs w:val="24"/>
        </w:rPr>
      </w:pPr>
      <w:r w:rsidRPr="006740A6">
        <w:rPr>
          <w:sz w:val="24"/>
          <w:szCs w:val="24"/>
        </w:rPr>
        <w:t>Our bodies possess antibodies which fight “foreign” substances called “antigens”.</w:t>
      </w:r>
    </w:p>
    <w:p w14:paraId="02788E6F" w14:textId="77777777" w:rsidR="006740A6" w:rsidRPr="006740A6" w:rsidRDefault="006740A6" w:rsidP="006740A6">
      <w:pPr>
        <w:tabs>
          <w:tab w:val="right" w:pos="720"/>
        </w:tabs>
        <w:ind w:left="360"/>
        <w:rPr>
          <w:sz w:val="24"/>
          <w:szCs w:val="24"/>
        </w:rPr>
      </w:pPr>
      <w:r w:rsidRPr="006740A6">
        <w:rPr>
          <w:sz w:val="24"/>
          <w:szCs w:val="24"/>
        </w:rPr>
        <w:t>Polysaccharides A and B are considered foreign substances (antigens) in a different person.</w:t>
      </w:r>
    </w:p>
    <w:p w14:paraId="33E05E49" w14:textId="46F4BEB8" w:rsidR="006740A6" w:rsidRDefault="006740A6" w:rsidP="006740A6">
      <w:pPr>
        <w:tabs>
          <w:tab w:val="right" w:pos="720"/>
        </w:tabs>
        <w:ind w:left="360"/>
        <w:rPr>
          <w:sz w:val="24"/>
          <w:szCs w:val="24"/>
        </w:rPr>
      </w:pPr>
      <w:r w:rsidRPr="006740A6">
        <w:rPr>
          <w:sz w:val="24"/>
          <w:szCs w:val="24"/>
        </w:rPr>
        <w:t>Typing Blood is extremely important when receiving blood from others.</w:t>
      </w:r>
      <w:r>
        <w:rPr>
          <w:sz w:val="24"/>
          <w:szCs w:val="24"/>
        </w:rPr>
        <w:t xml:space="preserve"> </w:t>
      </w:r>
      <w:r w:rsidRPr="006740A6">
        <w:rPr>
          <w:sz w:val="24"/>
          <w:szCs w:val="24"/>
        </w:rPr>
        <w:t>Antibodies will cause agglutination in the blood when the polysaccharide is attacked by the antibody.</w:t>
      </w:r>
    </w:p>
    <w:p w14:paraId="364573CF" w14:textId="2178934F" w:rsidR="006740A6" w:rsidRDefault="006740A6" w:rsidP="006740A6">
      <w:pPr>
        <w:tabs>
          <w:tab w:val="right" w:pos="720"/>
        </w:tabs>
        <w:ind w:left="360"/>
        <w:rPr>
          <w:sz w:val="24"/>
          <w:szCs w:val="24"/>
        </w:rPr>
      </w:pPr>
    </w:p>
    <w:p w14:paraId="29B7FFA3" w14:textId="77777777" w:rsidR="006740A6" w:rsidRPr="006740A6" w:rsidRDefault="006740A6" w:rsidP="006740A6">
      <w:pPr>
        <w:tabs>
          <w:tab w:val="right" w:pos="720"/>
        </w:tabs>
        <w:ind w:left="360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17"/>
        <w:tblW w:w="483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42"/>
        <w:gridCol w:w="2592"/>
      </w:tblGrid>
      <w:tr w:rsidR="006740A6" w:rsidRPr="006740A6" w14:paraId="630162F2" w14:textId="77777777" w:rsidTr="006740A6">
        <w:trPr>
          <w:trHeight w:val="432"/>
        </w:trPr>
        <w:tc>
          <w:tcPr>
            <w:tcW w:w="22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A4664" w14:textId="77777777" w:rsidR="006740A6" w:rsidRPr="006740A6" w:rsidRDefault="006740A6" w:rsidP="006740A6">
            <w:pPr>
              <w:jc w:val="center"/>
              <w:rPr>
                <w:b/>
                <w:bCs/>
                <w:sz w:val="24"/>
              </w:rPr>
            </w:pPr>
            <w:r w:rsidRPr="006740A6">
              <w:rPr>
                <w:b/>
                <w:bCs/>
                <w:sz w:val="24"/>
              </w:rPr>
              <w:lastRenderedPageBreak/>
              <w:t>Person with Blood Type:</w:t>
            </w:r>
          </w:p>
        </w:tc>
        <w:tc>
          <w:tcPr>
            <w:tcW w:w="2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1856" w14:textId="77777777" w:rsidR="006740A6" w:rsidRPr="006740A6" w:rsidRDefault="006740A6" w:rsidP="006740A6">
            <w:pPr>
              <w:jc w:val="center"/>
              <w:rPr>
                <w:b/>
                <w:bCs/>
                <w:sz w:val="24"/>
              </w:rPr>
            </w:pPr>
            <w:r w:rsidRPr="006740A6">
              <w:rPr>
                <w:b/>
                <w:bCs/>
                <w:sz w:val="24"/>
              </w:rPr>
              <w:t>Produces Antibodies Against</w:t>
            </w:r>
          </w:p>
        </w:tc>
      </w:tr>
      <w:tr w:rsidR="006740A6" w:rsidRPr="006740A6" w14:paraId="46D81BF1" w14:textId="77777777" w:rsidTr="006740A6">
        <w:trPr>
          <w:trHeight w:val="432"/>
        </w:trPr>
        <w:tc>
          <w:tcPr>
            <w:tcW w:w="22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DD799" w14:textId="77777777" w:rsidR="006740A6" w:rsidRPr="006740A6" w:rsidRDefault="006740A6" w:rsidP="006740A6">
            <w:pPr>
              <w:ind w:left="-30"/>
              <w:jc w:val="center"/>
              <w:rPr>
                <w:b/>
                <w:bCs/>
                <w:sz w:val="24"/>
              </w:rPr>
            </w:pPr>
            <w:r w:rsidRPr="006740A6">
              <w:rPr>
                <w:b/>
                <w:bCs/>
                <w:sz w:val="24"/>
              </w:rPr>
              <w:t>A</w:t>
            </w:r>
          </w:p>
        </w:tc>
        <w:tc>
          <w:tcPr>
            <w:tcW w:w="2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4E1D3" w14:textId="77777777" w:rsidR="006740A6" w:rsidRPr="006740A6" w:rsidRDefault="006740A6" w:rsidP="006740A6">
            <w:pPr>
              <w:ind w:left="-30"/>
              <w:jc w:val="center"/>
              <w:rPr>
                <w:b/>
                <w:bCs/>
                <w:sz w:val="24"/>
              </w:rPr>
            </w:pPr>
            <w:r w:rsidRPr="006740A6">
              <w:rPr>
                <w:b/>
                <w:bCs/>
                <w:sz w:val="24"/>
              </w:rPr>
              <w:t>B</w:t>
            </w:r>
          </w:p>
        </w:tc>
      </w:tr>
      <w:tr w:rsidR="006740A6" w:rsidRPr="006740A6" w14:paraId="3C63E1EB" w14:textId="77777777" w:rsidTr="006740A6">
        <w:trPr>
          <w:trHeight w:val="432"/>
        </w:trPr>
        <w:tc>
          <w:tcPr>
            <w:tcW w:w="22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4C08B" w14:textId="77777777" w:rsidR="006740A6" w:rsidRPr="006740A6" w:rsidRDefault="006740A6" w:rsidP="006740A6">
            <w:pPr>
              <w:ind w:left="-30"/>
              <w:jc w:val="center"/>
              <w:rPr>
                <w:b/>
                <w:bCs/>
                <w:sz w:val="24"/>
              </w:rPr>
            </w:pPr>
            <w:r w:rsidRPr="006740A6">
              <w:rPr>
                <w:b/>
                <w:bCs/>
                <w:sz w:val="24"/>
              </w:rPr>
              <w:t>B</w:t>
            </w:r>
          </w:p>
        </w:tc>
        <w:tc>
          <w:tcPr>
            <w:tcW w:w="2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B8617" w14:textId="77777777" w:rsidR="006740A6" w:rsidRPr="006740A6" w:rsidRDefault="006740A6" w:rsidP="006740A6">
            <w:pPr>
              <w:ind w:left="-30"/>
              <w:jc w:val="center"/>
              <w:rPr>
                <w:b/>
                <w:bCs/>
                <w:sz w:val="24"/>
              </w:rPr>
            </w:pPr>
            <w:r w:rsidRPr="006740A6">
              <w:rPr>
                <w:b/>
                <w:bCs/>
                <w:sz w:val="24"/>
              </w:rPr>
              <w:t>A</w:t>
            </w:r>
          </w:p>
        </w:tc>
      </w:tr>
      <w:tr w:rsidR="006740A6" w:rsidRPr="006740A6" w14:paraId="0238ACE2" w14:textId="77777777" w:rsidTr="006740A6">
        <w:trPr>
          <w:trHeight w:val="432"/>
        </w:trPr>
        <w:tc>
          <w:tcPr>
            <w:tcW w:w="22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ECBBC" w14:textId="77777777" w:rsidR="006740A6" w:rsidRPr="006740A6" w:rsidRDefault="006740A6" w:rsidP="006740A6">
            <w:pPr>
              <w:ind w:left="-30"/>
              <w:jc w:val="center"/>
              <w:rPr>
                <w:b/>
                <w:bCs/>
                <w:sz w:val="24"/>
              </w:rPr>
            </w:pPr>
            <w:r w:rsidRPr="006740A6">
              <w:rPr>
                <w:b/>
                <w:bCs/>
                <w:sz w:val="24"/>
              </w:rPr>
              <w:t>O</w:t>
            </w:r>
          </w:p>
        </w:tc>
        <w:tc>
          <w:tcPr>
            <w:tcW w:w="2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AE38F" w14:textId="77777777" w:rsidR="006740A6" w:rsidRPr="006740A6" w:rsidRDefault="006740A6" w:rsidP="006740A6">
            <w:pPr>
              <w:ind w:left="-30"/>
              <w:jc w:val="center"/>
              <w:rPr>
                <w:b/>
                <w:bCs/>
                <w:sz w:val="24"/>
              </w:rPr>
            </w:pPr>
            <w:r w:rsidRPr="006740A6">
              <w:rPr>
                <w:b/>
                <w:bCs/>
                <w:sz w:val="24"/>
              </w:rPr>
              <w:t>A, B</w:t>
            </w:r>
          </w:p>
        </w:tc>
      </w:tr>
      <w:tr w:rsidR="006740A6" w:rsidRPr="006740A6" w14:paraId="5A95FC16" w14:textId="77777777" w:rsidTr="006740A6">
        <w:trPr>
          <w:trHeight w:val="432"/>
        </w:trPr>
        <w:tc>
          <w:tcPr>
            <w:tcW w:w="22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D1BF6" w14:textId="77777777" w:rsidR="006740A6" w:rsidRPr="006740A6" w:rsidRDefault="006740A6" w:rsidP="006740A6">
            <w:pPr>
              <w:ind w:left="-30"/>
              <w:jc w:val="center"/>
              <w:rPr>
                <w:b/>
                <w:bCs/>
                <w:sz w:val="24"/>
              </w:rPr>
            </w:pPr>
            <w:r w:rsidRPr="006740A6">
              <w:rPr>
                <w:b/>
                <w:bCs/>
                <w:sz w:val="24"/>
              </w:rPr>
              <w:t>AB</w:t>
            </w:r>
          </w:p>
        </w:tc>
        <w:tc>
          <w:tcPr>
            <w:tcW w:w="2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69F9C" w14:textId="77777777" w:rsidR="006740A6" w:rsidRPr="006740A6" w:rsidRDefault="006740A6" w:rsidP="006740A6">
            <w:pPr>
              <w:ind w:left="-30"/>
              <w:jc w:val="center"/>
              <w:rPr>
                <w:b/>
                <w:bCs/>
                <w:sz w:val="24"/>
              </w:rPr>
            </w:pPr>
            <w:r w:rsidRPr="006740A6">
              <w:rPr>
                <w:b/>
                <w:bCs/>
                <w:sz w:val="24"/>
              </w:rPr>
              <w:t>none</w:t>
            </w:r>
          </w:p>
        </w:tc>
      </w:tr>
    </w:tbl>
    <w:p w14:paraId="42BC667E" w14:textId="33922D99" w:rsidR="006740A6" w:rsidRDefault="006740A6" w:rsidP="00F8708F">
      <w:pPr>
        <w:ind w:left="360"/>
        <w:rPr>
          <w:b/>
          <w:bCs/>
          <w:sz w:val="24"/>
        </w:rPr>
      </w:pPr>
    </w:p>
    <w:p w14:paraId="09EC0946" w14:textId="77777777" w:rsidR="006740A6" w:rsidRDefault="006740A6" w:rsidP="00F8708F">
      <w:pPr>
        <w:ind w:left="360"/>
        <w:rPr>
          <w:b/>
          <w:bCs/>
          <w:sz w:val="24"/>
        </w:rPr>
      </w:pPr>
    </w:p>
    <w:p w14:paraId="58F7F71A" w14:textId="77777777" w:rsidR="006740A6" w:rsidRDefault="006740A6" w:rsidP="00F8708F">
      <w:pPr>
        <w:ind w:left="360"/>
        <w:rPr>
          <w:b/>
          <w:bCs/>
          <w:sz w:val="24"/>
        </w:rPr>
      </w:pPr>
    </w:p>
    <w:p w14:paraId="24EBADA7" w14:textId="77777777" w:rsidR="006740A6" w:rsidRDefault="006740A6" w:rsidP="00F8708F">
      <w:pPr>
        <w:ind w:left="360"/>
        <w:rPr>
          <w:b/>
          <w:bCs/>
          <w:sz w:val="24"/>
        </w:rPr>
      </w:pPr>
    </w:p>
    <w:p w14:paraId="25C40374" w14:textId="77777777" w:rsidR="006740A6" w:rsidRDefault="006740A6" w:rsidP="00F8708F">
      <w:pPr>
        <w:ind w:left="360"/>
        <w:rPr>
          <w:b/>
          <w:bCs/>
          <w:sz w:val="24"/>
        </w:rPr>
      </w:pPr>
    </w:p>
    <w:p w14:paraId="07E5B436" w14:textId="77777777" w:rsidR="006740A6" w:rsidRDefault="006740A6" w:rsidP="00F8708F">
      <w:pPr>
        <w:ind w:left="360"/>
        <w:rPr>
          <w:b/>
          <w:bCs/>
          <w:sz w:val="24"/>
        </w:rPr>
      </w:pPr>
    </w:p>
    <w:p w14:paraId="1DAAF5A2" w14:textId="77777777" w:rsidR="006740A6" w:rsidRDefault="006740A6" w:rsidP="00F8708F">
      <w:pPr>
        <w:ind w:left="360"/>
        <w:rPr>
          <w:b/>
          <w:bCs/>
          <w:sz w:val="24"/>
        </w:rPr>
      </w:pPr>
    </w:p>
    <w:p w14:paraId="44DEB33C" w14:textId="77777777" w:rsidR="006740A6" w:rsidRDefault="006740A6" w:rsidP="00F8708F">
      <w:pPr>
        <w:ind w:left="360"/>
        <w:rPr>
          <w:b/>
          <w:bCs/>
          <w:sz w:val="24"/>
        </w:rPr>
      </w:pPr>
    </w:p>
    <w:p w14:paraId="3AB7DC9C" w14:textId="77777777" w:rsidR="006740A6" w:rsidRDefault="006740A6" w:rsidP="00F8708F">
      <w:pPr>
        <w:ind w:left="360"/>
        <w:rPr>
          <w:b/>
          <w:bCs/>
          <w:sz w:val="24"/>
        </w:rPr>
      </w:pPr>
    </w:p>
    <w:p w14:paraId="5453F9C3" w14:textId="77777777" w:rsidR="006740A6" w:rsidRDefault="006740A6" w:rsidP="00F8708F">
      <w:pPr>
        <w:ind w:left="360"/>
        <w:rPr>
          <w:b/>
          <w:bCs/>
          <w:sz w:val="24"/>
        </w:rPr>
      </w:pPr>
    </w:p>
    <w:p w14:paraId="0052354D" w14:textId="34A17E64" w:rsidR="00F8708F" w:rsidRPr="00657D6C" w:rsidRDefault="00F8708F" w:rsidP="00F8708F">
      <w:pPr>
        <w:ind w:left="360"/>
        <w:rPr>
          <w:b/>
          <w:bCs/>
          <w:sz w:val="24"/>
        </w:rPr>
      </w:pPr>
      <w:r>
        <w:rPr>
          <w:b/>
          <w:bCs/>
          <w:sz w:val="24"/>
        </w:rPr>
        <w:t>Hypothesis</w:t>
      </w:r>
    </w:p>
    <w:p w14:paraId="3876120D" w14:textId="3FC30A11" w:rsidR="00657D6C" w:rsidRPr="00657D6C" w:rsidRDefault="00F8708F" w:rsidP="00F8708F">
      <w:pPr>
        <w:spacing w:before="12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="00E40879">
        <w:rPr>
          <w:sz w:val="24"/>
          <w:szCs w:val="24"/>
        </w:rPr>
        <w:t>the blood type of an accident victim is known and the blood types of possible donors is ascertained, then the best blood donor can be utilized for the victim</w:t>
      </w:r>
      <w:r>
        <w:rPr>
          <w:sz w:val="24"/>
          <w:szCs w:val="24"/>
        </w:rPr>
        <w:t>.</w:t>
      </w:r>
    </w:p>
    <w:p w14:paraId="731F720B" w14:textId="77777777" w:rsidR="00F8708F" w:rsidRDefault="00F8708F" w:rsidP="00657D6C">
      <w:pPr>
        <w:spacing w:before="120"/>
        <w:rPr>
          <w:b/>
          <w:bCs/>
          <w:sz w:val="24"/>
          <w:szCs w:val="24"/>
        </w:rPr>
      </w:pPr>
    </w:p>
    <w:p w14:paraId="3AF6C951" w14:textId="77777777" w:rsidR="00C573A2" w:rsidRDefault="00657D6C" w:rsidP="00C573A2">
      <w:pPr>
        <w:tabs>
          <w:tab w:val="left" w:pos="1440"/>
          <w:tab w:val="left" w:pos="4320"/>
        </w:tabs>
        <w:spacing w:before="120"/>
        <w:rPr>
          <w:sz w:val="24"/>
          <w:szCs w:val="24"/>
        </w:rPr>
      </w:pPr>
      <w:r w:rsidRPr="00657D6C">
        <w:rPr>
          <w:b/>
          <w:bCs/>
          <w:sz w:val="24"/>
          <w:szCs w:val="24"/>
        </w:rPr>
        <w:t>Materials</w:t>
      </w:r>
    </w:p>
    <w:p w14:paraId="13145305" w14:textId="3F464F1E" w:rsidR="00773F3A" w:rsidRDefault="00672E5A" w:rsidP="00C573A2">
      <w:pPr>
        <w:tabs>
          <w:tab w:val="left" w:pos="1440"/>
          <w:tab w:val="left" w:pos="4320"/>
        </w:tabs>
        <w:spacing w:before="120"/>
        <w:rPr>
          <w:sz w:val="24"/>
          <w:szCs w:val="24"/>
        </w:rPr>
      </w:pPr>
      <w:hyperlink r:id="rId7" w:history="1">
        <w:r w:rsidR="00773F3A" w:rsidRPr="00726589">
          <w:rPr>
            <w:rStyle w:val="Hyperlink"/>
            <w:sz w:val="24"/>
            <w:szCs w:val="24"/>
          </w:rPr>
          <w:t>https://accessdl.state.al.us/AventaCourses/access_courses/virtuallabs_ua_v21/01_unit/01-01/01-01_learn.htm</w:t>
        </w:r>
      </w:hyperlink>
      <w:r w:rsidR="00773F3A">
        <w:rPr>
          <w:sz w:val="24"/>
          <w:szCs w:val="24"/>
        </w:rPr>
        <w:t xml:space="preserve"> </w:t>
      </w:r>
    </w:p>
    <w:p w14:paraId="202FA1AD" w14:textId="48CE3D66" w:rsidR="0063372F" w:rsidRDefault="0063372F" w:rsidP="004777B5">
      <w:pPr>
        <w:rPr>
          <w:sz w:val="24"/>
        </w:rPr>
      </w:pPr>
      <w:r>
        <w:rPr>
          <w:sz w:val="24"/>
        </w:rPr>
        <w:t xml:space="preserve">  </w:t>
      </w:r>
    </w:p>
    <w:p w14:paraId="10C6893D" w14:textId="77777777" w:rsidR="00773F3A" w:rsidRPr="00657D6C" w:rsidRDefault="00773F3A" w:rsidP="00773F3A">
      <w:pPr>
        <w:rPr>
          <w:b/>
          <w:bCs/>
          <w:sz w:val="24"/>
          <w:szCs w:val="24"/>
        </w:rPr>
      </w:pPr>
      <w:r w:rsidRPr="00657D6C">
        <w:rPr>
          <w:b/>
          <w:bCs/>
          <w:sz w:val="24"/>
          <w:szCs w:val="24"/>
        </w:rPr>
        <w:t>Procedures</w:t>
      </w:r>
    </w:p>
    <w:p w14:paraId="2B8BA0E9" w14:textId="1519518C" w:rsidR="00773F3A" w:rsidRPr="00773F3A" w:rsidRDefault="00773F3A" w:rsidP="00773F3A">
      <w:pPr>
        <w:pStyle w:val="ListParagraph"/>
        <w:numPr>
          <w:ilvl w:val="0"/>
          <w:numId w:val="21"/>
        </w:numPr>
        <w:spacing w:before="120"/>
      </w:pPr>
      <w:r w:rsidRPr="00773F3A">
        <w:t>Complete the worksheet by following all directions and links.</w:t>
      </w:r>
    </w:p>
    <w:p w14:paraId="45D476AF" w14:textId="77777777" w:rsidR="00773F3A" w:rsidRDefault="00773F3A">
      <w:pPr>
        <w:rPr>
          <w:b/>
          <w:color w:val="2E4D74"/>
          <w:sz w:val="36"/>
          <w:szCs w:val="36"/>
        </w:rPr>
      </w:pPr>
      <w:r>
        <w:rPr>
          <w:color w:val="2E4D74"/>
          <w:sz w:val="36"/>
          <w:szCs w:val="36"/>
        </w:rPr>
        <w:br w:type="page"/>
      </w:r>
    </w:p>
    <w:p w14:paraId="5A0A64A4" w14:textId="104F1B3C" w:rsidR="00A21ED1" w:rsidRPr="00A21ED1" w:rsidRDefault="00A21ED1" w:rsidP="00A21ED1">
      <w:pPr>
        <w:pStyle w:val="Heading2"/>
        <w:shd w:val="clear" w:color="auto" w:fill="FFFFFF"/>
        <w:spacing w:before="150" w:after="150"/>
        <w:jc w:val="center"/>
        <w:rPr>
          <w:color w:val="2E4D74"/>
          <w:sz w:val="36"/>
          <w:szCs w:val="36"/>
        </w:rPr>
      </w:pPr>
      <w:r w:rsidRPr="00A21ED1">
        <w:rPr>
          <w:color w:val="2E4D74"/>
          <w:sz w:val="36"/>
          <w:szCs w:val="36"/>
        </w:rPr>
        <w:lastRenderedPageBreak/>
        <w:t>Blood Typing Activity</w:t>
      </w:r>
    </w:p>
    <w:p w14:paraId="5BC3C217" w14:textId="77777777" w:rsidR="00A21ED1" w:rsidRPr="00A21ED1" w:rsidRDefault="00A21ED1" w:rsidP="00A21ED1">
      <w:pPr>
        <w:pStyle w:val="Heading3"/>
        <w:shd w:val="clear" w:color="auto" w:fill="FFFFFF"/>
        <w:spacing w:before="120"/>
        <w:rPr>
          <w:rFonts w:ascii="Times New Roman" w:hAnsi="Times New Roman" w:cs="Times New Roman"/>
          <w:color w:val="458032"/>
        </w:rPr>
      </w:pPr>
      <w:r w:rsidRPr="00A21ED1">
        <w:rPr>
          <w:rFonts w:ascii="Times New Roman" w:hAnsi="Times New Roman" w:cs="Times New Roman"/>
          <w:color w:val="458032"/>
        </w:rPr>
        <w:t>The Patient</w:t>
      </w:r>
    </w:p>
    <w:p w14:paraId="7FF9D660" w14:textId="77777777" w:rsidR="00A21ED1" w:rsidRPr="00A21ED1" w:rsidRDefault="00A21ED1" w:rsidP="00A21ED1">
      <w:pPr>
        <w:pStyle w:val="NormalWeb"/>
        <w:shd w:val="clear" w:color="auto" w:fill="FFFFFF"/>
        <w:spacing w:before="120" w:beforeAutospacing="0" w:after="0" w:afterAutospacing="0"/>
        <w:rPr>
          <w:color w:val="000000"/>
        </w:rPr>
      </w:pPr>
      <w:r w:rsidRPr="00A21ED1">
        <w:rPr>
          <w:color w:val="000000"/>
        </w:rPr>
        <w:t>You are a lab tech in a hospital. A doctor has a patient who needs a blood transfusion. You have three potential donors. Determine the blood type of the patient and donors. Then, decide who would be an appropriate donor.</w:t>
      </w:r>
    </w:p>
    <w:p w14:paraId="2EA221E7" w14:textId="44CE90A8" w:rsidR="00A21ED1" w:rsidRPr="00A21ED1" w:rsidRDefault="00A21ED1" w:rsidP="00A21ED1">
      <w:pPr>
        <w:pStyle w:val="NormalWeb"/>
        <w:shd w:val="clear" w:color="auto" w:fill="FFFFFF"/>
        <w:spacing w:before="120" w:beforeAutospacing="0" w:after="0" w:afterAutospacing="0"/>
        <w:rPr>
          <w:color w:val="000000"/>
        </w:rPr>
      </w:pPr>
      <w:r w:rsidRPr="00A21ED1">
        <w:rPr>
          <w:color w:val="000000"/>
        </w:rPr>
        <w:t>Kim is a 43</w:t>
      </w:r>
      <w:r w:rsidR="00E40879">
        <w:rPr>
          <w:color w:val="000000"/>
        </w:rPr>
        <w:t>-</w:t>
      </w:r>
      <w:r w:rsidRPr="00A21ED1">
        <w:rPr>
          <w:color w:val="000000"/>
        </w:rPr>
        <w:t>year</w:t>
      </w:r>
      <w:r w:rsidR="00E40879">
        <w:rPr>
          <w:color w:val="000000"/>
        </w:rPr>
        <w:t>-</w:t>
      </w:r>
      <w:r w:rsidRPr="00A21ED1">
        <w:rPr>
          <w:color w:val="000000"/>
        </w:rPr>
        <w:t>old woman who has been in a car crash. She lost a lot of blood through an injury to her leg. Before you can give her a transfusion, you need to determine her blood type. Let’s go down to the lab to walk through the procedure.</w:t>
      </w:r>
    </w:p>
    <w:p w14:paraId="1CFB6CAB" w14:textId="77777777" w:rsidR="00A21ED1" w:rsidRPr="00A21ED1" w:rsidRDefault="00A21ED1" w:rsidP="00A21ED1">
      <w:pPr>
        <w:pStyle w:val="NormalWeb"/>
        <w:shd w:val="clear" w:color="auto" w:fill="FFFFFF"/>
        <w:spacing w:before="120" w:beforeAutospacing="0" w:after="0" w:afterAutospacing="0"/>
        <w:rPr>
          <w:color w:val="000000"/>
        </w:rPr>
      </w:pPr>
      <w:r w:rsidRPr="00A21ED1">
        <w:rPr>
          <w:color w:val="000000"/>
        </w:rPr>
        <w:t>In your lab, you have a blood sample and three reagents.</w:t>
      </w:r>
    </w:p>
    <w:p w14:paraId="7484961D" w14:textId="77777777" w:rsidR="00A21ED1" w:rsidRPr="00A21ED1" w:rsidRDefault="00A21ED1" w:rsidP="00A21ED1">
      <w:pPr>
        <w:numPr>
          <w:ilvl w:val="0"/>
          <w:numId w:val="20"/>
        </w:numPr>
        <w:shd w:val="clear" w:color="auto" w:fill="FFFFFF"/>
        <w:spacing w:before="120"/>
        <w:rPr>
          <w:color w:val="000000"/>
          <w:sz w:val="24"/>
          <w:szCs w:val="24"/>
        </w:rPr>
      </w:pPr>
      <w:r w:rsidRPr="00A21ED1">
        <w:rPr>
          <w:color w:val="000000"/>
          <w:sz w:val="24"/>
          <w:szCs w:val="24"/>
        </w:rPr>
        <w:t>a serum with synthetic antibody-A</w:t>
      </w:r>
    </w:p>
    <w:p w14:paraId="1D7FC701" w14:textId="77777777" w:rsidR="00A21ED1" w:rsidRPr="00A21ED1" w:rsidRDefault="00A21ED1" w:rsidP="00A21ED1">
      <w:pPr>
        <w:numPr>
          <w:ilvl w:val="0"/>
          <w:numId w:val="20"/>
        </w:numPr>
        <w:shd w:val="clear" w:color="auto" w:fill="FFFFFF"/>
        <w:spacing w:before="120"/>
        <w:rPr>
          <w:color w:val="000000"/>
          <w:sz w:val="24"/>
          <w:szCs w:val="24"/>
        </w:rPr>
      </w:pPr>
      <w:r w:rsidRPr="00A21ED1">
        <w:rPr>
          <w:color w:val="000000"/>
          <w:sz w:val="24"/>
          <w:szCs w:val="24"/>
        </w:rPr>
        <w:t>a serum with synthetic antibody-B</w:t>
      </w:r>
    </w:p>
    <w:p w14:paraId="4A023D91" w14:textId="77777777" w:rsidR="00A21ED1" w:rsidRPr="00A21ED1" w:rsidRDefault="00A21ED1" w:rsidP="00A21ED1">
      <w:pPr>
        <w:numPr>
          <w:ilvl w:val="0"/>
          <w:numId w:val="20"/>
        </w:numPr>
        <w:shd w:val="clear" w:color="auto" w:fill="FFFFFF"/>
        <w:spacing w:before="120"/>
        <w:rPr>
          <w:color w:val="000000"/>
          <w:sz w:val="24"/>
          <w:szCs w:val="24"/>
        </w:rPr>
      </w:pPr>
      <w:r w:rsidRPr="00A21ED1">
        <w:rPr>
          <w:color w:val="000000"/>
          <w:sz w:val="24"/>
          <w:szCs w:val="24"/>
        </w:rPr>
        <w:t>a serum with synthetic antibody-Rh</w:t>
      </w:r>
    </w:p>
    <w:p w14:paraId="5300B319" w14:textId="43EB382A" w:rsidR="00A21ED1" w:rsidRPr="00A21ED1" w:rsidRDefault="00A21ED1" w:rsidP="00A21ED1">
      <w:pPr>
        <w:spacing w:before="120"/>
        <w:jc w:val="center"/>
        <w:rPr>
          <w:sz w:val="24"/>
          <w:szCs w:val="24"/>
        </w:rPr>
      </w:pPr>
      <w:r w:rsidRPr="00A21ED1">
        <w:rPr>
          <w:noProof/>
          <w:sz w:val="24"/>
          <w:szCs w:val="24"/>
        </w:rPr>
        <w:drawing>
          <wp:inline distT="0" distB="0" distL="0" distR="0" wp14:anchorId="060A4B64" wp14:editId="05A2718F">
            <wp:extent cx="3362325" cy="1504950"/>
            <wp:effectExtent l="0" t="0" r="9525" b="0"/>
            <wp:docPr id="11" name="Picture 11" descr="A small red bottle labeled blood, a blue bottle labeled antibody-A serum, a yellow bottle labeled antibody-B serum, and a clear bottle labeled antibody-Rh serum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small red bottle labeled blood, a blue bottle labeled antibody-A serum, a yellow bottle labeled antibody-B serum, and a clear bottle labeled antibody-Rh serum,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3B49A" w14:textId="77777777" w:rsidR="00A21ED1" w:rsidRPr="00A21ED1" w:rsidRDefault="00A21ED1" w:rsidP="00A21ED1">
      <w:pPr>
        <w:pStyle w:val="NormalWeb"/>
        <w:shd w:val="clear" w:color="auto" w:fill="FFFFFF"/>
        <w:spacing w:before="120" w:beforeAutospacing="0" w:after="0" w:afterAutospacing="0"/>
        <w:rPr>
          <w:color w:val="000000"/>
        </w:rPr>
      </w:pPr>
      <w:r w:rsidRPr="00A21ED1">
        <w:rPr>
          <w:color w:val="000000"/>
        </w:rPr>
        <w:t>When the antibody serums are added to a blood sample with the given antigen, they </w:t>
      </w:r>
      <w:r w:rsidRPr="00A21ED1">
        <w:rPr>
          <w:rStyle w:val="keyword"/>
          <w:b/>
          <w:bCs/>
          <w:color w:val="8D3066"/>
        </w:rPr>
        <w:t>agglutinate</w:t>
      </w:r>
      <w:r w:rsidRPr="00A21ED1">
        <w:rPr>
          <w:color w:val="000000"/>
        </w:rPr>
        <w:t>, or clump. We can use that knowledge to determine a blood type.</w:t>
      </w:r>
    </w:p>
    <w:p w14:paraId="26944EB7" w14:textId="62AC815E" w:rsidR="00A21ED1" w:rsidRPr="00A21ED1" w:rsidRDefault="00A21ED1" w:rsidP="00A21ED1">
      <w:pPr>
        <w:spacing w:before="120"/>
        <w:jc w:val="center"/>
        <w:rPr>
          <w:sz w:val="24"/>
          <w:szCs w:val="24"/>
        </w:rPr>
      </w:pPr>
      <w:r w:rsidRPr="00A21ED1">
        <w:rPr>
          <w:noProof/>
          <w:sz w:val="24"/>
          <w:szCs w:val="24"/>
        </w:rPr>
        <w:drawing>
          <wp:inline distT="0" distB="0" distL="0" distR="0" wp14:anchorId="53FADD58" wp14:editId="594C6431">
            <wp:extent cx="3905250" cy="762000"/>
            <wp:effectExtent l="0" t="0" r="0" b="0"/>
            <wp:docPr id="10" name="Picture 10" descr="Three wells. In all, there is a light pink liquid with either large irregular or small uniform circular dark red clump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ree wells. In all, there is a light pink liquid with either large irregular or small uniform circular dark red clumps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C82FF" w14:textId="77777777" w:rsidR="00A21ED1" w:rsidRPr="00A21ED1" w:rsidRDefault="00A21ED1" w:rsidP="00A21ED1">
      <w:pPr>
        <w:pStyle w:val="NormalWeb"/>
        <w:shd w:val="clear" w:color="auto" w:fill="FFFFFF"/>
        <w:spacing w:before="120" w:beforeAutospacing="0" w:after="0" w:afterAutospacing="0"/>
        <w:rPr>
          <w:color w:val="000000"/>
        </w:rPr>
      </w:pPr>
      <w:r w:rsidRPr="00A21ED1">
        <w:rPr>
          <w:color w:val="000000"/>
        </w:rPr>
        <w:t>See the visible darker red spots and clear areas in the samples above? That’s agglutination.</w:t>
      </w:r>
    </w:p>
    <w:p w14:paraId="695A332C" w14:textId="77777777" w:rsidR="00A21ED1" w:rsidRPr="00A21ED1" w:rsidRDefault="00A21ED1" w:rsidP="00A21ED1">
      <w:pPr>
        <w:pStyle w:val="Heading4"/>
        <w:shd w:val="clear" w:color="auto" w:fill="FFFFFF"/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A21ED1">
        <w:rPr>
          <w:rFonts w:ascii="Times New Roman" w:hAnsi="Times New Roman" w:cs="Times New Roman"/>
          <w:color w:val="000000"/>
          <w:sz w:val="24"/>
          <w:szCs w:val="24"/>
        </w:rPr>
        <w:t>Start the Test</w:t>
      </w:r>
    </w:p>
    <w:p w14:paraId="446A0436" w14:textId="77777777" w:rsidR="00A21ED1" w:rsidRPr="00A21ED1" w:rsidRDefault="00A21ED1" w:rsidP="00A21ED1">
      <w:pPr>
        <w:pStyle w:val="NormalWeb"/>
        <w:shd w:val="clear" w:color="auto" w:fill="FFFFFF"/>
        <w:spacing w:before="120" w:beforeAutospacing="0" w:after="0" w:afterAutospacing="0"/>
        <w:ind w:left="360"/>
        <w:rPr>
          <w:color w:val="000000"/>
        </w:rPr>
      </w:pPr>
      <w:r w:rsidRPr="00A21ED1">
        <w:rPr>
          <w:color w:val="000000"/>
        </w:rPr>
        <w:t>Start by adding the blood sample to each of the three marked wells in the sample tray.</w:t>
      </w:r>
    </w:p>
    <w:p w14:paraId="323074AB" w14:textId="77777777" w:rsidR="00A21ED1" w:rsidRPr="00A21ED1" w:rsidRDefault="00672E5A" w:rsidP="00A21ED1">
      <w:pPr>
        <w:pStyle w:val="NormalWeb"/>
        <w:shd w:val="clear" w:color="auto" w:fill="FFFFFF"/>
        <w:spacing w:before="120" w:beforeAutospacing="0" w:after="0" w:afterAutospacing="0"/>
        <w:ind w:left="360"/>
        <w:rPr>
          <w:color w:val="000000"/>
        </w:rPr>
      </w:pPr>
      <w:hyperlink r:id="rId10" w:tgtFrame="_blank" w:history="1">
        <w:r w:rsidR="00A21ED1" w:rsidRPr="00A21ED1">
          <w:rPr>
            <w:rStyle w:val="Hyperlink"/>
          </w:rPr>
          <w:t>Open Add Patient Blood Sample in a new tab</w:t>
        </w:r>
      </w:hyperlink>
    </w:p>
    <w:p w14:paraId="0A669149" w14:textId="06B2BB12" w:rsidR="00A21ED1" w:rsidRDefault="00A21ED1" w:rsidP="00A21ED1">
      <w:pPr>
        <w:rPr>
          <w:b/>
          <w:bCs/>
          <w:sz w:val="24"/>
          <w:szCs w:val="24"/>
        </w:rPr>
      </w:pPr>
    </w:p>
    <w:p w14:paraId="11BF5CCF" w14:textId="0224E573" w:rsidR="00773F3A" w:rsidRPr="00773F3A" w:rsidRDefault="00773F3A" w:rsidP="00773F3A">
      <w:pPr>
        <w:spacing w:before="120"/>
        <w:rPr>
          <w:color w:val="000000"/>
          <w:sz w:val="24"/>
          <w:szCs w:val="24"/>
          <w:shd w:val="clear" w:color="auto" w:fill="FFFFFF"/>
        </w:rPr>
      </w:pPr>
      <w:r w:rsidRPr="00773F3A">
        <w:rPr>
          <w:color w:val="000000"/>
          <w:sz w:val="24"/>
          <w:szCs w:val="24"/>
          <w:shd w:val="clear" w:color="auto" w:fill="FFFFFF"/>
        </w:rPr>
        <w:t>Add the antibody-A serum the blood sample in the wells.</w:t>
      </w:r>
    </w:p>
    <w:p w14:paraId="2F24EF2B" w14:textId="77777777" w:rsidR="00773F3A" w:rsidRPr="0018576A" w:rsidRDefault="00773F3A" w:rsidP="00773F3A">
      <w:pPr>
        <w:pStyle w:val="NormalWeb"/>
        <w:spacing w:before="120" w:beforeAutospacing="0" w:after="0" w:afterAutospacing="0"/>
        <w:rPr>
          <w:b/>
          <w:bCs/>
          <w:color w:val="000000"/>
        </w:rPr>
      </w:pPr>
      <w:r w:rsidRPr="0018576A">
        <w:rPr>
          <w:b/>
          <w:bCs/>
          <w:color w:val="000000"/>
        </w:rPr>
        <w:t>Do you see agglutination?</w:t>
      </w:r>
    </w:p>
    <w:p w14:paraId="36F80C41" w14:textId="161BDBC3" w:rsidR="00773F3A" w:rsidRPr="00002BA8" w:rsidRDefault="00773F3A" w:rsidP="00773F3A">
      <w:pPr>
        <w:pStyle w:val="NormalWeb"/>
        <w:spacing w:before="120" w:beforeAutospacing="0" w:after="0" w:afterAutospacing="0"/>
        <w:rPr>
          <w:b/>
          <w:bCs/>
          <w:color w:val="FF0000"/>
        </w:rPr>
      </w:pPr>
    </w:p>
    <w:p w14:paraId="64FAE5F7" w14:textId="5704EAB9" w:rsidR="00773F3A" w:rsidRPr="0018576A" w:rsidRDefault="00773F3A" w:rsidP="00773F3A">
      <w:pPr>
        <w:pStyle w:val="NormalWeb"/>
        <w:spacing w:before="120" w:beforeAutospacing="0" w:after="0" w:afterAutospacing="0"/>
        <w:rPr>
          <w:b/>
          <w:bCs/>
          <w:color w:val="000000"/>
        </w:rPr>
      </w:pPr>
      <w:r w:rsidRPr="0018576A">
        <w:rPr>
          <w:b/>
          <w:bCs/>
          <w:color w:val="000000"/>
        </w:rPr>
        <w:t>So, what blood types could our patient have?</w:t>
      </w:r>
    </w:p>
    <w:p w14:paraId="08551218" w14:textId="7D99F48B" w:rsidR="00773F3A" w:rsidRPr="00002BA8" w:rsidRDefault="00773F3A" w:rsidP="00773F3A">
      <w:pPr>
        <w:pStyle w:val="NormalWeb"/>
        <w:spacing w:before="120" w:beforeAutospacing="0" w:after="0" w:afterAutospacing="0"/>
        <w:rPr>
          <w:b/>
          <w:bCs/>
          <w:color w:val="FF0000"/>
        </w:rPr>
      </w:pPr>
    </w:p>
    <w:p w14:paraId="42A3E2A2" w14:textId="77777777" w:rsidR="00773F3A" w:rsidRPr="00773F3A" w:rsidRDefault="00773F3A" w:rsidP="00773F3A">
      <w:pPr>
        <w:pStyle w:val="NormalWeb"/>
        <w:spacing w:before="120" w:beforeAutospacing="0" w:after="0" w:afterAutospacing="0"/>
        <w:rPr>
          <w:color w:val="000000"/>
        </w:rPr>
      </w:pPr>
      <w:r w:rsidRPr="00773F3A">
        <w:rPr>
          <w:color w:val="000000"/>
        </w:rPr>
        <w:lastRenderedPageBreak/>
        <w:t>We can narrow the blood type down farther by testing for the B antigen. Add the antibody-B serum to the blood sample.</w:t>
      </w:r>
    </w:p>
    <w:p w14:paraId="243A385F" w14:textId="16476765" w:rsidR="00773F3A" w:rsidRPr="00773F3A" w:rsidRDefault="00773F3A" w:rsidP="00773F3A">
      <w:pPr>
        <w:spacing w:before="120"/>
        <w:jc w:val="center"/>
        <w:rPr>
          <w:color w:val="000000"/>
          <w:sz w:val="24"/>
          <w:szCs w:val="24"/>
        </w:rPr>
      </w:pPr>
    </w:p>
    <w:p w14:paraId="68914DFB" w14:textId="77777777" w:rsidR="00773F3A" w:rsidRPr="0018576A" w:rsidRDefault="00773F3A" w:rsidP="00773F3A">
      <w:pPr>
        <w:pStyle w:val="NormalWeb"/>
        <w:spacing w:before="120" w:beforeAutospacing="0" w:after="0" w:afterAutospacing="0"/>
        <w:rPr>
          <w:b/>
          <w:bCs/>
          <w:color w:val="000000"/>
        </w:rPr>
      </w:pPr>
      <w:r w:rsidRPr="0018576A">
        <w:rPr>
          <w:b/>
          <w:bCs/>
          <w:color w:val="000000"/>
        </w:rPr>
        <w:t>Do you see agglutination?</w:t>
      </w:r>
    </w:p>
    <w:p w14:paraId="29697C3D" w14:textId="018B1043" w:rsidR="00773F3A" w:rsidRPr="00002BA8" w:rsidRDefault="00773F3A" w:rsidP="00773F3A">
      <w:pPr>
        <w:pStyle w:val="NormalWeb"/>
        <w:spacing w:before="120" w:beforeAutospacing="0" w:after="0" w:afterAutospacing="0"/>
        <w:rPr>
          <w:b/>
          <w:bCs/>
          <w:color w:val="FF0000"/>
        </w:rPr>
      </w:pPr>
    </w:p>
    <w:p w14:paraId="4ECFF2C5" w14:textId="456B6149" w:rsidR="00773F3A" w:rsidRPr="00773F3A" w:rsidRDefault="00773F3A" w:rsidP="00773F3A">
      <w:pPr>
        <w:pStyle w:val="NormalWeb"/>
        <w:spacing w:before="120" w:beforeAutospacing="0" w:after="0" w:afterAutospacing="0"/>
        <w:rPr>
          <w:color w:val="000000"/>
        </w:rPr>
      </w:pPr>
      <w:r w:rsidRPr="00773F3A">
        <w:rPr>
          <w:color w:val="000000"/>
        </w:rPr>
        <w:t xml:space="preserve">With this new information, </w:t>
      </w:r>
      <w:r w:rsidRPr="0018576A">
        <w:rPr>
          <w:b/>
          <w:bCs/>
          <w:color w:val="000000"/>
        </w:rPr>
        <w:t>what blood types could our patient have?</w:t>
      </w:r>
    </w:p>
    <w:p w14:paraId="1AA15BC4" w14:textId="3424E983" w:rsidR="00773F3A" w:rsidRPr="00002BA8" w:rsidRDefault="00773F3A" w:rsidP="00773F3A">
      <w:pPr>
        <w:pStyle w:val="NormalWeb"/>
        <w:spacing w:before="120" w:beforeAutospacing="0" w:after="0" w:afterAutospacing="0"/>
        <w:rPr>
          <w:b/>
          <w:bCs/>
          <w:color w:val="FF0000"/>
        </w:rPr>
      </w:pPr>
    </w:p>
    <w:p w14:paraId="4E51A2F9" w14:textId="77777777" w:rsidR="009B4CAF" w:rsidRDefault="009B4CAF" w:rsidP="00773F3A">
      <w:pPr>
        <w:pStyle w:val="NormalWeb"/>
        <w:spacing w:before="120" w:beforeAutospacing="0" w:after="0" w:afterAutospacing="0"/>
        <w:rPr>
          <w:color w:val="000000"/>
        </w:rPr>
      </w:pPr>
    </w:p>
    <w:p w14:paraId="3B4A2CC5" w14:textId="071F1412" w:rsidR="00773F3A" w:rsidRPr="00773F3A" w:rsidRDefault="00773F3A" w:rsidP="00773F3A">
      <w:pPr>
        <w:pStyle w:val="NormalWeb"/>
        <w:spacing w:before="120" w:beforeAutospacing="0" w:after="0" w:afterAutospacing="0"/>
        <w:rPr>
          <w:color w:val="000000"/>
        </w:rPr>
      </w:pPr>
      <w:r w:rsidRPr="00773F3A">
        <w:rPr>
          <w:color w:val="000000"/>
        </w:rPr>
        <w:t>We make our final determination of blood type by testing for the Rh antigen. Add the antibody-Rh serum to the blood sample.</w:t>
      </w:r>
    </w:p>
    <w:p w14:paraId="27A44EBF" w14:textId="2CE5F948" w:rsidR="00773F3A" w:rsidRPr="00773F3A" w:rsidRDefault="00773F3A" w:rsidP="00773F3A">
      <w:pPr>
        <w:spacing w:before="120"/>
        <w:jc w:val="center"/>
        <w:rPr>
          <w:color w:val="000000"/>
          <w:sz w:val="24"/>
          <w:szCs w:val="24"/>
        </w:rPr>
      </w:pPr>
    </w:p>
    <w:p w14:paraId="656DAC4F" w14:textId="77777777" w:rsidR="00773F3A" w:rsidRPr="0018576A" w:rsidRDefault="00773F3A" w:rsidP="00773F3A">
      <w:pPr>
        <w:pStyle w:val="NormalWeb"/>
        <w:spacing w:before="120" w:beforeAutospacing="0" w:after="0" w:afterAutospacing="0"/>
        <w:rPr>
          <w:b/>
          <w:bCs/>
          <w:color w:val="000000"/>
        </w:rPr>
      </w:pPr>
      <w:r w:rsidRPr="0018576A">
        <w:rPr>
          <w:b/>
          <w:bCs/>
          <w:color w:val="000000"/>
        </w:rPr>
        <w:t>Do you see agglutination?</w:t>
      </w:r>
    </w:p>
    <w:p w14:paraId="3B783202" w14:textId="1FD8A348" w:rsidR="00773F3A" w:rsidRPr="00002BA8" w:rsidRDefault="00773F3A" w:rsidP="00773F3A">
      <w:pPr>
        <w:pStyle w:val="NormalWeb"/>
        <w:spacing w:before="120" w:beforeAutospacing="0" w:after="0" w:afterAutospacing="0"/>
        <w:rPr>
          <w:b/>
          <w:bCs/>
          <w:color w:val="FF0000"/>
        </w:rPr>
      </w:pPr>
    </w:p>
    <w:p w14:paraId="0D23525E" w14:textId="77777777" w:rsidR="00773F3A" w:rsidRPr="00773F3A" w:rsidRDefault="00773F3A" w:rsidP="00773F3A">
      <w:pPr>
        <w:pStyle w:val="NormalWeb"/>
        <w:spacing w:before="120" w:beforeAutospacing="0" w:after="0" w:afterAutospacing="0"/>
        <w:rPr>
          <w:color w:val="000000"/>
        </w:rPr>
      </w:pPr>
      <w:r w:rsidRPr="00773F3A">
        <w:rPr>
          <w:color w:val="000000"/>
        </w:rPr>
        <w:t xml:space="preserve">You know that A and Rh antigens are present and B antigens are not present. With this new information, </w:t>
      </w:r>
      <w:r w:rsidRPr="0018576A">
        <w:rPr>
          <w:b/>
          <w:bCs/>
          <w:color w:val="000000"/>
        </w:rPr>
        <w:t>what is our patient’s blood type?</w:t>
      </w:r>
    </w:p>
    <w:p w14:paraId="7BDD88F1" w14:textId="1058DCF7" w:rsidR="00002BA8" w:rsidRDefault="00002BA8" w:rsidP="00773F3A">
      <w:pPr>
        <w:pStyle w:val="NormalWeb"/>
        <w:spacing w:before="120" w:beforeAutospacing="0" w:after="0" w:afterAutospacing="0"/>
        <w:rPr>
          <w:color w:val="000000"/>
        </w:rPr>
      </w:pPr>
    </w:p>
    <w:p w14:paraId="09B8D0B1" w14:textId="77777777" w:rsidR="00002BA8" w:rsidRDefault="00002BA8" w:rsidP="00773F3A">
      <w:pPr>
        <w:pStyle w:val="NormalWeb"/>
        <w:spacing w:before="120" w:beforeAutospacing="0" w:after="0" w:afterAutospacing="0"/>
        <w:rPr>
          <w:color w:val="000000"/>
        </w:rPr>
      </w:pPr>
    </w:p>
    <w:p w14:paraId="1F1B993F" w14:textId="7CDB7232" w:rsidR="00773F3A" w:rsidRPr="00773F3A" w:rsidRDefault="00773F3A" w:rsidP="00773F3A">
      <w:pPr>
        <w:pStyle w:val="NormalWeb"/>
        <w:spacing w:before="120" w:beforeAutospacing="0" w:after="0" w:afterAutospacing="0"/>
        <w:rPr>
          <w:color w:val="000000"/>
        </w:rPr>
      </w:pPr>
      <w:r w:rsidRPr="00773F3A">
        <w:rPr>
          <w:color w:val="000000"/>
        </w:rPr>
        <w:t>Remember that when you select an appropriate donor.</w:t>
      </w:r>
    </w:p>
    <w:p w14:paraId="00D2C91A" w14:textId="77777777" w:rsidR="00773F3A" w:rsidRPr="00773F3A" w:rsidRDefault="00773F3A" w:rsidP="00773F3A">
      <w:pPr>
        <w:pStyle w:val="Heading3"/>
        <w:spacing w:before="120"/>
        <w:rPr>
          <w:rFonts w:ascii="Times New Roman" w:hAnsi="Times New Roman" w:cs="Times New Roman"/>
          <w:color w:val="458032"/>
        </w:rPr>
      </w:pPr>
      <w:r w:rsidRPr="00773F3A">
        <w:rPr>
          <w:rFonts w:ascii="Times New Roman" w:hAnsi="Times New Roman" w:cs="Times New Roman"/>
          <w:color w:val="458032"/>
        </w:rPr>
        <w:t>The Potential Donors</w:t>
      </w:r>
    </w:p>
    <w:p w14:paraId="31799B4D" w14:textId="77777777" w:rsidR="00773F3A" w:rsidRPr="00773F3A" w:rsidRDefault="00773F3A" w:rsidP="00773F3A">
      <w:pPr>
        <w:pStyle w:val="NormalWeb"/>
        <w:spacing w:before="120" w:beforeAutospacing="0" w:after="0" w:afterAutospacing="0"/>
        <w:rPr>
          <w:color w:val="000000"/>
        </w:rPr>
      </w:pPr>
      <w:r w:rsidRPr="00773F3A">
        <w:rPr>
          <w:color w:val="000000"/>
        </w:rPr>
        <w:t>The doctor has three potential donors. Before she can decide on a donor, she needs to know their blood types.</w:t>
      </w:r>
    </w:p>
    <w:p w14:paraId="21479CF0" w14:textId="77777777" w:rsidR="00773F3A" w:rsidRPr="00773F3A" w:rsidRDefault="00773F3A" w:rsidP="00773F3A">
      <w:pPr>
        <w:pStyle w:val="Heading4"/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773F3A">
        <w:rPr>
          <w:rFonts w:ascii="Times New Roman" w:hAnsi="Times New Roman" w:cs="Times New Roman"/>
          <w:color w:val="000000"/>
          <w:sz w:val="24"/>
          <w:szCs w:val="24"/>
        </w:rPr>
        <w:t>Donor 1</w:t>
      </w:r>
    </w:p>
    <w:p w14:paraId="535C5880" w14:textId="77777777" w:rsidR="00773F3A" w:rsidRPr="00773F3A" w:rsidRDefault="00773F3A" w:rsidP="00773F3A">
      <w:pPr>
        <w:pStyle w:val="NormalWeb"/>
        <w:spacing w:before="120" w:beforeAutospacing="0" w:after="0" w:afterAutospacing="0"/>
        <w:rPr>
          <w:color w:val="000000"/>
        </w:rPr>
      </w:pPr>
      <w:r w:rsidRPr="00773F3A">
        <w:rPr>
          <w:color w:val="000000"/>
        </w:rPr>
        <w:t>Start by adding the blood sample to each of the three marked wells in the sample tray.</w:t>
      </w:r>
    </w:p>
    <w:p w14:paraId="18BBF644" w14:textId="4128F36A" w:rsidR="00773F3A" w:rsidRPr="00773F3A" w:rsidRDefault="00773F3A" w:rsidP="00773F3A">
      <w:pPr>
        <w:spacing w:before="120"/>
        <w:jc w:val="center"/>
        <w:rPr>
          <w:color w:val="000000"/>
          <w:sz w:val="24"/>
          <w:szCs w:val="24"/>
        </w:rPr>
      </w:pPr>
      <w:r w:rsidRPr="00773F3A">
        <w:rPr>
          <w:noProof/>
          <w:color w:val="000000"/>
          <w:sz w:val="24"/>
          <w:szCs w:val="24"/>
        </w:rPr>
        <w:drawing>
          <wp:inline distT="0" distB="0" distL="0" distR="0" wp14:anchorId="0D8B44B7" wp14:editId="2B74F6B3">
            <wp:extent cx="2219325" cy="1905000"/>
            <wp:effectExtent l="0" t="0" r="9525" b="0"/>
            <wp:docPr id="20" name="Picture 20" descr="empty blood well with blood samples and serums behind 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mpty blood well with blood samples and serums behind i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33CB5" w14:textId="77777777" w:rsidR="00773F3A" w:rsidRPr="00773F3A" w:rsidRDefault="00773F3A" w:rsidP="00773F3A">
      <w:pPr>
        <w:pStyle w:val="NormalWeb"/>
        <w:spacing w:before="120" w:beforeAutospacing="0" w:after="0" w:afterAutospacing="0"/>
        <w:rPr>
          <w:color w:val="000000"/>
        </w:rPr>
      </w:pPr>
      <w:r w:rsidRPr="00773F3A">
        <w:rPr>
          <w:color w:val="000000"/>
        </w:rPr>
        <w:t xml:space="preserve">Add all three antibody serums to the tray. Look at the sample. </w:t>
      </w:r>
      <w:r w:rsidRPr="0018576A">
        <w:rPr>
          <w:b/>
          <w:bCs/>
          <w:color w:val="000000"/>
        </w:rPr>
        <w:t>Which antibodies show agglutination?</w:t>
      </w:r>
    </w:p>
    <w:p w14:paraId="119CD9D4" w14:textId="3C21B018" w:rsidR="00773F3A" w:rsidRPr="00773F3A" w:rsidRDefault="00773F3A" w:rsidP="00773F3A">
      <w:pPr>
        <w:spacing w:before="120"/>
        <w:jc w:val="center"/>
        <w:rPr>
          <w:color w:val="000000"/>
          <w:sz w:val="24"/>
          <w:szCs w:val="24"/>
        </w:rPr>
      </w:pPr>
    </w:p>
    <w:p w14:paraId="495D470C" w14:textId="024BB697" w:rsidR="00773F3A" w:rsidRPr="00002BA8" w:rsidRDefault="00773F3A" w:rsidP="00773F3A">
      <w:pPr>
        <w:pStyle w:val="NormalWeb"/>
        <w:spacing w:before="120" w:beforeAutospacing="0" w:after="0" w:afterAutospacing="0"/>
        <w:rPr>
          <w:b/>
          <w:bCs/>
          <w:color w:val="FF0000"/>
        </w:rPr>
      </w:pPr>
    </w:p>
    <w:p w14:paraId="1A7B7792" w14:textId="1E7A5CF7" w:rsidR="00773F3A" w:rsidRPr="0018576A" w:rsidRDefault="00773F3A" w:rsidP="00773F3A">
      <w:pPr>
        <w:pStyle w:val="NormalWeb"/>
        <w:spacing w:before="120" w:beforeAutospacing="0" w:after="0" w:afterAutospacing="0"/>
        <w:rPr>
          <w:b/>
          <w:bCs/>
          <w:color w:val="000000"/>
        </w:rPr>
      </w:pPr>
      <w:r w:rsidRPr="0018576A">
        <w:rPr>
          <w:b/>
          <w:bCs/>
          <w:color w:val="000000"/>
        </w:rPr>
        <w:t>So, what blood type is our donor?</w:t>
      </w:r>
    </w:p>
    <w:p w14:paraId="0DA6D836" w14:textId="1B7D8A32" w:rsidR="00773F3A" w:rsidRPr="00002BA8" w:rsidRDefault="00773F3A" w:rsidP="00773F3A">
      <w:pPr>
        <w:pStyle w:val="NormalWeb"/>
        <w:spacing w:before="120" w:beforeAutospacing="0" w:after="0" w:afterAutospacing="0"/>
        <w:rPr>
          <w:b/>
          <w:bCs/>
          <w:color w:val="FF0000"/>
        </w:rPr>
      </w:pPr>
    </w:p>
    <w:p w14:paraId="54C13D9F" w14:textId="77777777" w:rsidR="00773F3A" w:rsidRPr="00773F3A" w:rsidRDefault="00773F3A" w:rsidP="00773F3A">
      <w:pPr>
        <w:pStyle w:val="Heading4"/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773F3A">
        <w:rPr>
          <w:rFonts w:ascii="Times New Roman" w:hAnsi="Times New Roman" w:cs="Times New Roman"/>
          <w:color w:val="000000"/>
          <w:sz w:val="24"/>
          <w:szCs w:val="24"/>
        </w:rPr>
        <w:t>Donor 2</w:t>
      </w:r>
    </w:p>
    <w:p w14:paraId="1465EAD6" w14:textId="77777777" w:rsidR="00773F3A" w:rsidRPr="00773F3A" w:rsidRDefault="00773F3A" w:rsidP="00773F3A">
      <w:pPr>
        <w:pStyle w:val="NormalWeb"/>
        <w:spacing w:before="120" w:beforeAutospacing="0" w:after="0" w:afterAutospacing="0"/>
        <w:rPr>
          <w:color w:val="000000"/>
        </w:rPr>
      </w:pPr>
      <w:r w:rsidRPr="00773F3A">
        <w:rPr>
          <w:color w:val="000000"/>
        </w:rPr>
        <w:t>Start by adding the blood sample to each of the three marked wells in the sample tray.</w:t>
      </w:r>
    </w:p>
    <w:p w14:paraId="24EEC0B3" w14:textId="19044F06" w:rsidR="00773F3A" w:rsidRPr="00773F3A" w:rsidRDefault="00773F3A" w:rsidP="00773F3A">
      <w:pPr>
        <w:spacing w:before="120"/>
        <w:jc w:val="center"/>
        <w:rPr>
          <w:color w:val="000000"/>
          <w:sz w:val="24"/>
          <w:szCs w:val="24"/>
        </w:rPr>
      </w:pPr>
      <w:r w:rsidRPr="00773F3A">
        <w:rPr>
          <w:noProof/>
          <w:color w:val="000000"/>
          <w:sz w:val="24"/>
          <w:szCs w:val="24"/>
        </w:rPr>
        <w:drawing>
          <wp:inline distT="0" distB="0" distL="0" distR="0" wp14:anchorId="1CFF4EC6" wp14:editId="43B1D9FB">
            <wp:extent cx="2219325" cy="1905000"/>
            <wp:effectExtent l="0" t="0" r="9525" b="0"/>
            <wp:docPr id="18" name="Picture 18" descr="empty blood well with blood samples and serums behind 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mpty blood well with blood samples and serums behind i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36C44" w14:textId="77777777" w:rsidR="00773F3A" w:rsidRPr="00773F3A" w:rsidRDefault="00773F3A" w:rsidP="00773F3A">
      <w:pPr>
        <w:pStyle w:val="NormalWeb"/>
        <w:spacing w:before="120" w:beforeAutospacing="0" w:after="0" w:afterAutospacing="0"/>
        <w:rPr>
          <w:color w:val="000000"/>
        </w:rPr>
      </w:pPr>
      <w:r w:rsidRPr="00773F3A">
        <w:rPr>
          <w:color w:val="000000"/>
        </w:rPr>
        <w:t xml:space="preserve">Add all three antibody serums to the tray. Look at the sample. </w:t>
      </w:r>
      <w:r w:rsidRPr="0018576A">
        <w:rPr>
          <w:b/>
          <w:bCs/>
          <w:color w:val="000000"/>
        </w:rPr>
        <w:t>Which antibodies show agglutination?</w:t>
      </w:r>
    </w:p>
    <w:p w14:paraId="5F3D535A" w14:textId="3A2B6A32" w:rsidR="00773F3A" w:rsidRPr="00773F3A" w:rsidRDefault="00773F3A" w:rsidP="00773F3A">
      <w:pPr>
        <w:spacing w:before="120"/>
        <w:jc w:val="center"/>
        <w:rPr>
          <w:color w:val="000000"/>
          <w:sz w:val="24"/>
          <w:szCs w:val="24"/>
        </w:rPr>
      </w:pPr>
    </w:p>
    <w:p w14:paraId="4EB39E34" w14:textId="53444AD6" w:rsidR="00773F3A" w:rsidRPr="00002BA8" w:rsidRDefault="00773F3A" w:rsidP="00773F3A">
      <w:pPr>
        <w:pStyle w:val="NormalWeb"/>
        <w:spacing w:before="120" w:beforeAutospacing="0" w:after="0" w:afterAutospacing="0"/>
        <w:rPr>
          <w:b/>
          <w:bCs/>
          <w:color w:val="FF0000"/>
        </w:rPr>
      </w:pPr>
    </w:p>
    <w:p w14:paraId="5BC90A0E" w14:textId="7B32AB65" w:rsidR="00773F3A" w:rsidRPr="0018576A" w:rsidRDefault="00773F3A" w:rsidP="00773F3A">
      <w:pPr>
        <w:pStyle w:val="NormalWeb"/>
        <w:spacing w:before="120" w:beforeAutospacing="0" w:after="0" w:afterAutospacing="0"/>
        <w:rPr>
          <w:b/>
          <w:bCs/>
          <w:color w:val="000000"/>
        </w:rPr>
      </w:pPr>
      <w:r w:rsidRPr="0018576A">
        <w:rPr>
          <w:b/>
          <w:bCs/>
          <w:color w:val="000000"/>
        </w:rPr>
        <w:t>So, what blood type is our donor?</w:t>
      </w:r>
    </w:p>
    <w:p w14:paraId="4A939AC5" w14:textId="167B7D2A" w:rsidR="00773F3A" w:rsidRPr="00773F3A" w:rsidRDefault="00773F3A" w:rsidP="00773F3A">
      <w:pPr>
        <w:pStyle w:val="NormalWeb"/>
        <w:spacing w:before="120" w:beforeAutospacing="0" w:after="0" w:afterAutospacing="0"/>
        <w:rPr>
          <w:color w:val="000000"/>
        </w:rPr>
      </w:pPr>
      <w:r w:rsidRPr="00773F3A">
        <w:rPr>
          <w:color w:val="000000"/>
        </w:rPr>
        <w:t xml:space="preserve">Since </w:t>
      </w:r>
      <w:r w:rsidR="00002BA8">
        <w:rPr>
          <w:color w:val="000000"/>
        </w:rPr>
        <w:t>the</w:t>
      </w:r>
      <w:r w:rsidR="00002BA8" w:rsidRPr="00773F3A">
        <w:rPr>
          <w:color w:val="000000"/>
        </w:rPr>
        <w:t xml:space="preserve"> A and B antigens are present</w:t>
      </w:r>
      <w:r w:rsidR="00002BA8">
        <w:rPr>
          <w:color w:val="000000"/>
        </w:rPr>
        <w:t xml:space="preserve">, </w:t>
      </w:r>
      <w:r w:rsidRPr="00773F3A">
        <w:rPr>
          <w:color w:val="000000"/>
        </w:rPr>
        <w:t>Donor 2 has A and B antibodies, her blood is AB-.</w:t>
      </w:r>
    </w:p>
    <w:p w14:paraId="1BA54FAF" w14:textId="77777777" w:rsidR="00773F3A" w:rsidRPr="00773F3A" w:rsidRDefault="00773F3A" w:rsidP="00773F3A">
      <w:pPr>
        <w:pStyle w:val="Heading4"/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773F3A">
        <w:rPr>
          <w:rFonts w:ascii="Times New Roman" w:hAnsi="Times New Roman" w:cs="Times New Roman"/>
          <w:color w:val="000000"/>
          <w:sz w:val="24"/>
          <w:szCs w:val="24"/>
        </w:rPr>
        <w:t>Donor 3</w:t>
      </w:r>
    </w:p>
    <w:p w14:paraId="2FEEB76E" w14:textId="77777777" w:rsidR="00773F3A" w:rsidRPr="00773F3A" w:rsidRDefault="00773F3A" w:rsidP="00773F3A">
      <w:pPr>
        <w:pStyle w:val="NormalWeb"/>
        <w:spacing w:before="120" w:beforeAutospacing="0" w:after="0" w:afterAutospacing="0"/>
        <w:rPr>
          <w:color w:val="000000"/>
        </w:rPr>
      </w:pPr>
      <w:r w:rsidRPr="00773F3A">
        <w:rPr>
          <w:color w:val="000000"/>
        </w:rPr>
        <w:t>Start by adding the blood sample to each of the three marked wells in the sample tray.</w:t>
      </w:r>
    </w:p>
    <w:p w14:paraId="73FFBC0B" w14:textId="54E340ED" w:rsidR="00773F3A" w:rsidRPr="00773F3A" w:rsidRDefault="00773F3A" w:rsidP="00773F3A">
      <w:pPr>
        <w:spacing w:before="120"/>
        <w:jc w:val="center"/>
        <w:rPr>
          <w:color w:val="000000"/>
          <w:sz w:val="24"/>
          <w:szCs w:val="24"/>
        </w:rPr>
      </w:pPr>
      <w:r w:rsidRPr="00773F3A">
        <w:rPr>
          <w:noProof/>
          <w:color w:val="000000"/>
          <w:sz w:val="24"/>
          <w:szCs w:val="24"/>
        </w:rPr>
        <w:drawing>
          <wp:inline distT="0" distB="0" distL="0" distR="0" wp14:anchorId="3800F8CE" wp14:editId="341CEE00">
            <wp:extent cx="2219325" cy="1905000"/>
            <wp:effectExtent l="0" t="0" r="9525" b="0"/>
            <wp:docPr id="13" name="Picture 13" descr="empty blood well with blood samples and serums behind 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mpty blood well with blood samples and serums behind i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DDDF8" w14:textId="77777777" w:rsidR="00773F3A" w:rsidRPr="0018576A" w:rsidRDefault="00773F3A" w:rsidP="00773F3A">
      <w:pPr>
        <w:pStyle w:val="NormalWeb"/>
        <w:spacing w:before="120" w:beforeAutospacing="0" w:after="0" w:afterAutospacing="0"/>
        <w:rPr>
          <w:b/>
          <w:bCs/>
          <w:color w:val="000000"/>
        </w:rPr>
      </w:pPr>
      <w:r w:rsidRPr="00773F3A">
        <w:rPr>
          <w:color w:val="000000"/>
        </w:rPr>
        <w:t xml:space="preserve">Add all three antibody serums to the tray. Look at the sample. </w:t>
      </w:r>
      <w:r w:rsidRPr="0018576A">
        <w:rPr>
          <w:b/>
          <w:bCs/>
          <w:color w:val="000000"/>
        </w:rPr>
        <w:t>Which antibodies show agglutination?</w:t>
      </w:r>
    </w:p>
    <w:p w14:paraId="3E994331" w14:textId="7DF7CDA7" w:rsidR="00773F3A" w:rsidRPr="00773F3A" w:rsidRDefault="00773F3A" w:rsidP="00773F3A">
      <w:pPr>
        <w:spacing w:before="120"/>
        <w:jc w:val="center"/>
        <w:rPr>
          <w:color w:val="000000"/>
          <w:sz w:val="24"/>
          <w:szCs w:val="24"/>
        </w:rPr>
      </w:pPr>
    </w:p>
    <w:p w14:paraId="18B38F50" w14:textId="55BED795" w:rsidR="00773F3A" w:rsidRPr="00002BA8" w:rsidRDefault="00773F3A" w:rsidP="00773F3A">
      <w:pPr>
        <w:pStyle w:val="NormalWeb"/>
        <w:spacing w:before="120" w:beforeAutospacing="0" w:after="0" w:afterAutospacing="0"/>
        <w:rPr>
          <w:b/>
          <w:bCs/>
          <w:color w:val="FF0000"/>
        </w:rPr>
      </w:pPr>
    </w:p>
    <w:p w14:paraId="3B8DA1BE" w14:textId="4472FCCB" w:rsidR="00773F3A" w:rsidRPr="0018576A" w:rsidRDefault="00773F3A" w:rsidP="00773F3A">
      <w:pPr>
        <w:pStyle w:val="NormalWeb"/>
        <w:spacing w:before="120" w:beforeAutospacing="0" w:after="0" w:afterAutospacing="0"/>
        <w:rPr>
          <w:b/>
          <w:bCs/>
          <w:color w:val="000000"/>
        </w:rPr>
      </w:pPr>
      <w:r w:rsidRPr="0018576A">
        <w:rPr>
          <w:b/>
          <w:bCs/>
          <w:color w:val="000000"/>
        </w:rPr>
        <w:lastRenderedPageBreak/>
        <w:t>So, what blood type is our donor?</w:t>
      </w:r>
    </w:p>
    <w:p w14:paraId="4382B9E9" w14:textId="3A6EFB1A" w:rsidR="00773F3A" w:rsidRPr="00002BA8" w:rsidRDefault="00773F3A" w:rsidP="00773F3A">
      <w:pPr>
        <w:pStyle w:val="NormalWeb"/>
        <w:spacing w:before="120" w:beforeAutospacing="0" w:after="0" w:afterAutospacing="0"/>
        <w:rPr>
          <w:b/>
          <w:bCs/>
          <w:color w:val="FF0000"/>
        </w:rPr>
      </w:pPr>
    </w:p>
    <w:p w14:paraId="53976D15" w14:textId="77777777" w:rsidR="009B4CAF" w:rsidRDefault="009B4CAF" w:rsidP="00773F3A">
      <w:pPr>
        <w:pStyle w:val="NormalWeb"/>
        <w:spacing w:before="120" w:beforeAutospacing="0" w:after="0" w:afterAutospacing="0"/>
        <w:rPr>
          <w:color w:val="000000"/>
        </w:rPr>
      </w:pPr>
    </w:p>
    <w:p w14:paraId="0922E8DA" w14:textId="62AAF575" w:rsidR="00773F3A" w:rsidRPr="00773F3A" w:rsidRDefault="00773F3A" w:rsidP="00773F3A">
      <w:pPr>
        <w:pStyle w:val="NormalWeb"/>
        <w:spacing w:before="120" w:beforeAutospacing="0" w:after="0" w:afterAutospacing="0"/>
        <w:rPr>
          <w:color w:val="000000"/>
        </w:rPr>
      </w:pPr>
      <w:r w:rsidRPr="00773F3A">
        <w:rPr>
          <w:color w:val="000000"/>
        </w:rPr>
        <w:t>Now, we have the blood type for our accident victim (A+) and our three potential donors.</w:t>
      </w:r>
    </w:p>
    <w:p w14:paraId="1B4BB86E" w14:textId="77777777" w:rsidR="00773F3A" w:rsidRPr="00773F3A" w:rsidRDefault="00773F3A" w:rsidP="00773F3A">
      <w:pPr>
        <w:pStyle w:val="bodytext0"/>
        <w:numPr>
          <w:ilvl w:val="0"/>
          <w:numId w:val="22"/>
        </w:numPr>
        <w:spacing w:before="120" w:beforeAutospacing="0" w:after="0" w:afterAutospacing="0"/>
        <w:rPr>
          <w:color w:val="000000"/>
        </w:rPr>
      </w:pPr>
      <w:r w:rsidRPr="00773F3A">
        <w:rPr>
          <w:color w:val="000000"/>
        </w:rPr>
        <w:t>Donor 1: B+</w:t>
      </w:r>
    </w:p>
    <w:p w14:paraId="42EF2782" w14:textId="77777777" w:rsidR="00773F3A" w:rsidRPr="00773F3A" w:rsidRDefault="00773F3A" w:rsidP="00773F3A">
      <w:pPr>
        <w:pStyle w:val="bodytext0"/>
        <w:numPr>
          <w:ilvl w:val="0"/>
          <w:numId w:val="22"/>
        </w:numPr>
        <w:spacing w:before="120" w:beforeAutospacing="0" w:after="0" w:afterAutospacing="0"/>
        <w:rPr>
          <w:color w:val="000000"/>
        </w:rPr>
      </w:pPr>
      <w:r w:rsidRPr="00773F3A">
        <w:rPr>
          <w:color w:val="000000"/>
        </w:rPr>
        <w:t>Donor 2: AB -</w:t>
      </w:r>
    </w:p>
    <w:p w14:paraId="6BCB6E01" w14:textId="77777777" w:rsidR="00773F3A" w:rsidRPr="00773F3A" w:rsidRDefault="00773F3A" w:rsidP="00773F3A">
      <w:pPr>
        <w:pStyle w:val="bodytext0"/>
        <w:numPr>
          <w:ilvl w:val="0"/>
          <w:numId w:val="22"/>
        </w:numPr>
        <w:spacing w:before="120" w:beforeAutospacing="0" w:after="0" w:afterAutospacing="0"/>
        <w:rPr>
          <w:color w:val="000000"/>
        </w:rPr>
      </w:pPr>
      <w:r w:rsidRPr="00773F3A">
        <w:rPr>
          <w:color w:val="000000"/>
        </w:rPr>
        <w:t>Donor 3: O+</w:t>
      </w:r>
    </w:p>
    <w:p w14:paraId="76481D03" w14:textId="77777777" w:rsidR="00773F3A" w:rsidRPr="00773F3A" w:rsidRDefault="00773F3A" w:rsidP="00773F3A">
      <w:pPr>
        <w:pStyle w:val="NormalWeb"/>
        <w:spacing w:before="120" w:beforeAutospacing="0" w:after="0" w:afterAutospacing="0"/>
        <w:rPr>
          <w:color w:val="000000"/>
        </w:rPr>
      </w:pPr>
      <w:r w:rsidRPr="00773F3A">
        <w:rPr>
          <w:color w:val="000000"/>
        </w:rPr>
        <w:t xml:space="preserve">Based on this information, </w:t>
      </w:r>
      <w:r w:rsidRPr="0018576A">
        <w:rPr>
          <w:b/>
          <w:bCs/>
          <w:color w:val="000000"/>
        </w:rPr>
        <w:t>who is a potential donor for our victim?</w:t>
      </w:r>
    </w:p>
    <w:p w14:paraId="478DF7A5" w14:textId="6C07A6C0" w:rsidR="00773F3A" w:rsidRPr="00002BA8" w:rsidRDefault="00773F3A" w:rsidP="00773F3A">
      <w:pPr>
        <w:pStyle w:val="NormalWeb"/>
        <w:spacing w:before="120" w:beforeAutospacing="0" w:after="0" w:afterAutospacing="0"/>
        <w:rPr>
          <w:b/>
          <w:bCs/>
          <w:color w:val="FF0000"/>
        </w:rPr>
      </w:pPr>
    </w:p>
    <w:p w14:paraId="7D7BF159" w14:textId="77777777" w:rsidR="009B4CAF" w:rsidRDefault="009B4CAF" w:rsidP="00773F3A">
      <w:pPr>
        <w:pStyle w:val="NormalWeb"/>
        <w:spacing w:before="120" w:beforeAutospacing="0" w:after="0" w:afterAutospacing="0"/>
        <w:rPr>
          <w:color w:val="000000"/>
        </w:rPr>
      </w:pPr>
    </w:p>
    <w:p w14:paraId="2C626303" w14:textId="7C950F61" w:rsidR="00773F3A" w:rsidRPr="00773F3A" w:rsidRDefault="00773F3A" w:rsidP="00773F3A">
      <w:pPr>
        <w:pStyle w:val="NormalWeb"/>
        <w:spacing w:before="120" w:beforeAutospacing="0" w:after="0" w:afterAutospacing="0"/>
        <w:rPr>
          <w:color w:val="000000"/>
        </w:rPr>
      </w:pPr>
      <w:r w:rsidRPr="00773F3A">
        <w:rPr>
          <w:color w:val="000000"/>
        </w:rPr>
        <w:t>You have successfully identified the blood types of the victim and donors. You have also identified a suitable donor for the victim. Congratulations on saving a life!</w:t>
      </w:r>
    </w:p>
    <w:p w14:paraId="593B9B61" w14:textId="77777777" w:rsidR="00750CE3" w:rsidRDefault="00750CE3" w:rsidP="00750CE3">
      <w:pPr>
        <w:ind w:left="360" w:hanging="360"/>
        <w:rPr>
          <w:sz w:val="24"/>
        </w:rPr>
      </w:pPr>
    </w:p>
    <w:p w14:paraId="57EB48EA" w14:textId="77777777" w:rsidR="00750CE3" w:rsidRDefault="00750CE3" w:rsidP="00750CE3">
      <w:pPr>
        <w:ind w:left="360" w:hanging="360"/>
        <w:rPr>
          <w:sz w:val="24"/>
        </w:rPr>
      </w:pPr>
    </w:p>
    <w:p w14:paraId="22B5EFFE" w14:textId="77777777" w:rsidR="00E40879" w:rsidRDefault="00E40879">
      <w:pPr>
        <w:rPr>
          <w:b/>
          <w:bCs/>
          <w:sz w:val="24"/>
        </w:rPr>
      </w:pPr>
    </w:p>
    <w:p w14:paraId="0A4E8487" w14:textId="26C9B1C7" w:rsidR="00A6018C" w:rsidRPr="00DA44B5" w:rsidRDefault="00DA44B5">
      <w:pPr>
        <w:rPr>
          <w:b/>
          <w:bCs/>
          <w:sz w:val="24"/>
        </w:rPr>
      </w:pPr>
      <w:r w:rsidRPr="00DA44B5">
        <w:rPr>
          <w:b/>
          <w:bCs/>
          <w:sz w:val="24"/>
        </w:rPr>
        <w:t>Conclusions</w:t>
      </w:r>
    </w:p>
    <w:p w14:paraId="1F992CBE" w14:textId="5256462C" w:rsidR="00DA44B5" w:rsidRDefault="00DA44B5">
      <w:pPr>
        <w:rPr>
          <w:sz w:val="24"/>
        </w:rPr>
      </w:pPr>
    </w:p>
    <w:p w14:paraId="37B0650B" w14:textId="7D2A0FCD" w:rsidR="00D022F4" w:rsidRDefault="003E0BC2" w:rsidP="00D022F4">
      <w:pPr>
        <w:ind w:left="360" w:hanging="360"/>
        <w:rPr>
          <w:sz w:val="24"/>
        </w:rPr>
      </w:pPr>
      <w:r>
        <w:rPr>
          <w:sz w:val="24"/>
        </w:rPr>
        <w:t>1</w:t>
      </w:r>
      <w:r w:rsidR="00D022F4">
        <w:rPr>
          <w:sz w:val="24"/>
        </w:rPr>
        <w:t xml:space="preserve">. </w:t>
      </w:r>
      <w:r w:rsidR="00D022F4">
        <w:rPr>
          <w:sz w:val="24"/>
        </w:rPr>
        <w:tab/>
      </w:r>
      <w:r w:rsidR="00BE4B5A">
        <w:rPr>
          <w:sz w:val="24"/>
        </w:rPr>
        <w:t>What donors would work for each blood type</w:t>
      </w:r>
      <w:r w:rsidR="00D022F4">
        <w:rPr>
          <w:sz w:val="24"/>
        </w:rPr>
        <w:t>?</w:t>
      </w:r>
      <w:r w:rsidR="00E40879">
        <w:rPr>
          <w:sz w:val="24"/>
        </w:rPr>
        <w:t xml:space="preserve"> Fill in the chart below:</w:t>
      </w:r>
    </w:p>
    <w:tbl>
      <w:tblPr>
        <w:tblpPr w:leftFromText="180" w:rightFromText="180" w:vertAnchor="text" w:horzAnchor="page" w:tblpX="1996" w:tblpY="146"/>
        <w:tblW w:w="460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04"/>
        <w:gridCol w:w="2304"/>
      </w:tblGrid>
      <w:tr w:rsidR="00BE4B5A" w:rsidRPr="004777B5" w14:paraId="79858A44" w14:textId="77777777" w:rsidTr="00BE4B5A">
        <w:trPr>
          <w:trHeight w:val="432"/>
        </w:trPr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BE130" w14:textId="77777777" w:rsidR="00BE4B5A" w:rsidRPr="004777B5" w:rsidRDefault="00BE4B5A" w:rsidP="00BE4B5A">
            <w:pPr>
              <w:jc w:val="center"/>
              <w:rPr>
                <w:b/>
                <w:bCs/>
                <w:sz w:val="24"/>
              </w:rPr>
            </w:pPr>
            <w:r w:rsidRPr="004777B5">
              <w:rPr>
                <w:b/>
                <w:bCs/>
                <w:sz w:val="24"/>
              </w:rPr>
              <w:t>Recipient</w:t>
            </w:r>
          </w:p>
        </w:tc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AC0DC" w14:textId="77777777" w:rsidR="00BE4B5A" w:rsidRPr="004777B5" w:rsidRDefault="00BE4B5A" w:rsidP="00BE4B5A">
            <w:pPr>
              <w:jc w:val="center"/>
              <w:rPr>
                <w:b/>
                <w:bCs/>
                <w:sz w:val="24"/>
              </w:rPr>
            </w:pPr>
            <w:r w:rsidRPr="004777B5">
              <w:rPr>
                <w:b/>
                <w:bCs/>
                <w:sz w:val="24"/>
              </w:rPr>
              <w:t>Donors</w:t>
            </w:r>
          </w:p>
        </w:tc>
      </w:tr>
      <w:tr w:rsidR="00BE4B5A" w:rsidRPr="004777B5" w14:paraId="0D98D7E0" w14:textId="77777777" w:rsidTr="009B4CAF">
        <w:trPr>
          <w:trHeight w:val="432"/>
        </w:trPr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64473" w14:textId="77777777" w:rsidR="00BE4B5A" w:rsidRPr="004777B5" w:rsidRDefault="00BE4B5A" w:rsidP="00BE4B5A">
            <w:pPr>
              <w:jc w:val="center"/>
              <w:rPr>
                <w:b/>
                <w:bCs/>
                <w:sz w:val="24"/>
              </w:rPr>
            </w:pPr>
            <w:r w:rsidRPr="004777B5">
              <w:rPr>
                <w:b/>
                <w:bCs/>
                <w:sz w:val="24"/>
              </w:rPr>
              <w:t>A</w:t>
            </w:r>
          </w:p>
        </w:tc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4C9910" w14:textId="668F8483" w:rsidR="00BE4B5A" w:rsidRPr="004777B5" w:rsidRDefault="00BE4B5A" w:rsidP="00BE4B5A">
            <w:pPr>
              <w:jc w:val="center"/>
              <w:rPr>
                <w:b/>
                <w:bCs/>
                <w:color w:val="FF0000"/>
                <w:sz w:val="24"/>
              </w:rPr>
            </w:pPr>
          </w:p>
        </w:tc>
      </w:tr>
      <w:tr w:rsidR="00BE4B5A" w:rsidRPr="004777B5" w14:paraId="27C25395" w14:textId="77777777" w:rsidTr="009B4CAF">
        <w:trPr>
          <w:trHeight w:val="432"/>
        </w:trPr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E76C8" w14:textId="77777777" w:rsidR="00BE4B5A" w:rsidRPr="004777B5" w:rsidRDefault="00BE4B5A" w:rsidP="00BE4B5A">
            <w:pPr>
              <w:jc w:val="center"/>
              <w:rPr>
                <w:b/>
                <w:bCs/>
                <w:sz w:val="24"/>
              </w:rPr>
            </w:pPr>
            <w:r w:rsidRPr="004777B5">
              <w:rPr>
                <w:b/>
                <w:bCs/>
                <w:sz w:val="24"/>
              </w:rPr>
              <w:t>B</w:t>
            </w:r>
          </w:p>
        </w:tc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3F984B" w14:textId="2ADB8E73" w:rsidR="00BE4B5A" w:rsidRPr="004777B5" w:rsidRDefault="00BE4B5A" w:rsidP="00BE4B5A">
            <w:pPr>
              <w:jc w:val="center"/>
              <w:rPr>
                <w:b/>
                <w:bCs/>
                <w:color w:val="FF0000"/>
                <w:sz w:val="24"/>
              </w:rPr>
            </w:pPr>
          </w:p>
        </w:tc>
      </w:tr>
      <w:tr w:rsidR="00BE4B5A" w:rsidRPr="004777B5" w14:paraId="67C6C332" w14:textId="77777777" w:rsidTr="009B4CAF">
        <w:trPr>
          <w:trHeight w:val="432"/>
        </w:trPr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D48E7" w14:textId="77777777" w:rsidR="00BE4B5A" w:rsidRPr="004777B5" w:rsidRDefault="00BE4B5A" w:rsidP="00BE4B5A">
            <w:pPr>
              <w:jc w:val="center"/>
              <w:rPr>
                <w:b/>
                <w:bCs/>
                <w:sz w:val="24"/>
              </w:rPr>
            </w:pPr>
            <w:r w:rsidRPr="004777B5">
              <w:rPr>
                <w:b/>
                <w:bCs/>
                <w:sz w:val="24"/>
              </w:rPr>
              <w:t>O</w:t>
            </w:r>
          </w:p>
        </w:tc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2B496" w14:textId="43F4AB18" w:rsidR="00BE4B5A" w:rsidRPr="004777B5" w:rsidRDefault="00BE4B5A" w:rsidP="00BE4B5A">
            <w:pPr>
              <w:jc w:val="center"/>
              <w:rPr>
                <w:b/>
                <w:bCs/>
                <w:color w:val="FF0000"/>
                <w:sz w:val="24"/>
              </w:rPr>
            </w:pPr>
          </w:p>
        </w:tc>
      </w:tr>
      <w:tr w:rsidR="00BE4B5A" w:rsidRPr="004777B5" w14:paraId="6559AAA9" w14:textId="77777777" w:rsidTr="009B4CAF">
        <w:trPr>
          <w:trHeight w:val="432"/>
        </w:trPr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B33CC" w14:textId="77777777" w:rsidR="00BE4B5A" w:rsidRPr="004777B5" w:rsidRDefault="00BE4B5A" w:rsidP="00BE4B5A">
            <w:pPr>
              <w:jc w:val="center"/>
              <w:rPr>
                <w:b/>
                <w:bCs/>
                <w:sz w:val="24"/>
              </w:rPr>
            </w:pPr>
            <w:r w:rsidRPr="004777B5">
              <w:rPr>
                <w:b/>
                <w:bCs/>
                <w:sz w:val="24"/>
              </w:rPr>
              <w:t>AB</w:t>
            </w:r>
          </w:p>
        </w:tc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3F02C2" w14:textId="1C547EFA" w:rsidR="00BE4B5A" w:rsidRPr="004777B5" w:rsidRDefault="00BE4B5A" w:rsidP="00BE4B5A">
            <w:pPr>
              <w:jc w:val="center"/>
              <w:rPr>
                <w:b/>
                <w:bCs/>
                <w:color w:val="FF0000"/>
                <w:sz w:val="24"/>
              </w:rPr>
            </w:pPr>
          </w:p>
        </w:tc>
      </w:tr>
    </w:tbl>
    <w:p w14:paraId="2922D0C9" w14:textId="2891AD4B" w:rsidR="00D022F4" w:rsidRPr="001A42AA" w:rsidRDefault="00D022F4" w:rsidP="00D022F4">
      <w:pPr>
        <w:spacing w:before="120"/>
        <w:ind w:left="360"/>
        <w:rPr>
          <w:sz w:val="24"/>
        </w:rPr>
      </w:pPr>
    </w:p>
    <w:p w14:paraId="5D297BEB" w14:textId="1B83CD07" w:rsidR="00FA16C3" w:rsidRDefault="00FA16C3" w:rsidP="00D022F4">
      <w:pPr>
        <w:spacing w:before="120"/>
        <w:ind w:left="360"/>
        <w:rPr>
          <w:b/>
          <w:bCs/>
          <w:color w:val="FF0000"/>
          <w:sz w:val="24"/>
        </w:rPr>
      </w:pPr>
    </w:p>
    <w:p w14:paraId="20D291AC" w14:textId="77777777" w:rsidR="00BE4B5A" w:rsidRDefault="00BE4B5A" w:rsidP="00FA16C3">
      <w:pPr>
        <w:ind w:left="360" w:hanging="360"/>
        <w:rPr>
          <w:sz w:val="24"/>
        </w:rPr>
      </w:pPr>
    </w:p>
    <w:p w14:paraId="1A25FEA6" w14:textId="77777777" w:rsidR="00BE4B5A" w:rsidRDefault="00BE4B5A" w:rsidP="00FA16C3">
      <w:pPr>
        <w:ind w:left="360" w:hanging="360"/>
        <w:rPr>
          <w:sz w:val="24"/>
        </w:rPr>
      </w:pPr>
    </w:p>
    <w:p w14:paraId="2644CE0F" w14:textId="77777777" w:rsidR="00BE4B5A" w:rsidRDefault="00BE4B5A" w:rsidP="00FA16C3">
      <w:pPr>
        <w:ind w:left="360" w:hanging="360"/>
        <w:rPr>
          <w:sz w:val="24"/>
        </w:rPr>
      </w:pPr>
    </w:p>
    <w:p w14:paraId="31FF19C3" w14:textId="77777777" w:rsidR="00BE4B5A" w:rsidRDefault="00BE4B5A" w:rsidP="00FA16C3">
      <w:pPr>
        <w:ind w:left="360" w:hanging="360"/>
        <w:rPr>
          <w:sz w:val="24"/>
        </w:rPr>
      </w:pPr>
    </w:p>
    <w:p w14:paraId="73E40683" w14:textId="77777777" w:rsidR="00BE4B5A" w:rsidRDefault="00BE4B5A" w:rsidP="00FA16C3">
      <w:pPr>
        <w:ind w:left="360" w:hanging="360"/>
        <w:rPr>
          <w:sz w:val="24"/>
        </w:rPr>
      </w:pPr>
    </w:p>
    <w:p w14:paraId="1D291EAB" w14:textId="77777777" w:rsidR="00BE4B5A" w:rsidRDefault="00BE4B5A" w:rsidP="00FA16C3">
      <w:pPr>
        <w:ind w:left="360" w:hanging="360"/>
        <w:rPr>
          <w:sz w:val="24"/>
        </w:rPr>
      </w:pPr>
    </w:p>
    <w:p w14:paraId="4B29903F" w14:textId="77777777" w:rsidR="00BE4B5A" w:rsidRDefault="00BE4B5A" w:rsidP="00FA16C3">
      <w:pPr>
        <w:ind w:left="360" w:hanging="360"/>
        <w:rPr>
          <w:sz w:val="24"/>
        </w:rPr>
      </w:pPr>
    </w:p>
    <w:p w14:paraId="623899DF" w14:textId="77777777" w:rsidR="00BE4B5A" w:rsidRDefault="00BE4B5A" w:rsidP="00FA16C3">
      <w:pPr>
        <w:ind w:left="360" w:hanging="360"/>
        <w:rPr>
          <w:sz w:val="24"/>
        </w:rPr>
      </w:pPr>
    </w:p>
    <w:p w14:paraId="54811093" w14:textId="2F507050" w:rsidR="00FA16C3" w:rsidRDefault="003E0BC2" w:rsidP="00FA16C3">
      <w:pPr>
        <w:ind w:left="360" w:hanging="360"/>
        <w:rPr>
          <w:sz w:val="24"/>
        </w:rPr>
      </w:pPr>
      <w:r>
        <w:rPr>
          <w:sz w:val="24"/>
        </w:rPr>
        <w:t>2</w:t>
      </w:r>
      <w:r w:rsidR="00FA16C3">
        <w:rPr>
          <w:sz w:val="24"/>
        </w:rPr>
        <w:t xml:space="preserve">. </w:t>
      </w:r>
      <w:r w:rsidR="00FA16C3">
        <w:rPr>
          <w:sz w:val="24"/>
        </w:rPr>
        <w:tab/>
      </w:r>
      <w:r w:rsidR="00E40879">
        <w:rPr>
          <w:sz w:val="24"/>
        </w:rPr>
        <w:t>Explain why type O+ is considered the universal donor</w:t>
      </w:r>
      <w:r w:rsidR="00FA16C3">
        <w:rPr>
          <w:sz w:val="24"/>
        </w:rPr>
        <w:t>?</w:t>
      </w:r>
    </w:p>
    <w:p w14:paraId="6436CB5F" w14:textId="34299C68" w:rsidR="00E40879" w:rsidRPr="004777B5" w:rsidRDefault="00E40879" w:rsidP="00E40879">
      <w:pPr>
        <w:spacing w:before="120"/>
        <w:ind w:left="360"/>
        <w:rPr>
          <w:b/>
          <w:bCs/>
          <w:color w:val="FF0000"/>
          <w:sz w:val="24"/>
        </w:rPr>
      </w:pPr>
    </w:p>
    <w:p w14:paraId="67E4D4CE" w14:textId="77777777" w:rsidR="00E40879" w:rsidRDefault="00E40879" w:rsidP="00E40879">
      <w:pPr>
        <w:ind w:left="360" w:hanging="360"/>
        <w:rPr>
          <w:sz w:val="24"/>
        </w:rPr>
      </w:pPr>
    </w:p>
    <w:p w14:paraId="055B3BE3" w14:textId="230091C4" w:rsidR="00E40879" w:rsidRDefault="00E40879" w:rsidP="00E40879">
      <w:pPr>
        <w:ind w:left="360" w:hanging="360"/>
        <w:rPr>
          <w:sz w:val="24"/>
        </w:rPr>
      </w:pPr>
      <w:r>
        <w:rPr>
          <w:sz w:val="24"/>
        </w:rPr>
        <w:t xml:space="preserve">3. </w:t>
      </w:r>
      <w:r>
        <w:rPr>
          <w:sz w:val="24"/>
        </w:rPr>
        <w:tab/>
        <w:t>Explain why type AB- is considered the universal recipient?</w:t>
      </w:r>
    </w:p>
    <w:p w14:paraId="7CEB8F95" w14:textId="00D6991D" w:rsidR="004777B5" w:rsidRPr="004777B5" w:rsidRDefault="004777B5" w:rsidP="00E40879">
      <w:pPr>
        <w:spacing w:before="120"/>
        <w:ind w:left="360"/>
        <w:rPr>
          <w:b/>
          <w:bCs/>
          <w:color w:val="FF0000"/>
          <w:sz w:val="24"/>
        </w:rPr>
      </w:pPr>
    </w:p>
    <w:p w14:paraId="3636039D" w14:textId="241B570B" w:rsidR="009A4DE3" w:rsidRDefault="009A4DE3" w:rsidP="009A4DE3">
      <w:pPr>
        <w:ind w:left="720"/>
        <w:rPr>
          <w:sz w:val="24"/>
        </w:rPr>
      </w:pPr>
    </w:p>
    <w:p w14:paraId="6ED9D9CB" w14:textId="09C23F43" w:rsidR="009A4DE3" w:rsidRPr="00773F3A" w:rsidRDefault="00773F3A" w:rsidP="00773F3A">
      <w:pPr>
        <w:spacing w:before="120"/>
        <w:rPr>
          <w:b/>
          <w:bCs/>
          <w:sz w:val="24"/>
        </w:rPr>
      </w:pPr>
      <w:r w:rsidRPr="00773F3A">
        <w:rPr>
          <w:b/>
          <w:bCs/>
          <w:sz w:val="24"/>
        </w:rPr>
        <w:t>Bibliography</w:t>
      </w:r>
    </w:p>
    <w:p w14:paraId="120942E5" w14:textId="77777777" w:rsidR="00495681" w:rsidRDefault="00495681" w:rsidP="00495681">
      <w:pPr>
        <w:tabs>
          <w:tab w:val="left" w:pos="288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24BC12BC" w14:textId="1D75B79F" w:rsidR="00495681" w:rsidRDefault="00495681" w:rsidP="00495681">
      <w:pPr>
        <w:tabs>
          <w:tab w:val="left" w:pos="288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Inheritance Patterns</w:t>
      </w:r>
      <w:r w:rsidRPr="00495681">
        <w:rPr>
          <w:sz w:val="24"/>
          <w:szCs w:val="24"/>
        </w:rPr>
        <w:t xml:space="preserve">. Class Notes. Biology Course Site, Week </w:t>
      </w:r>
      <w:r>
        <w:rPr>
          <w:sz w:val="24"/>
          <w:szCs w:val="24"/>
        </w:rPr>
        <w:t>16</w:t>
      </w:r>
      <w:r w:rsidRPr="00495681">
        <w:rPr>
          <w:sz w:val="24"/>
          <w:szCs w:val="24"/>
        </w:rPr>
        <w:t>. Learning CTR Online, n.d. Web. 1</w:t>
      </w:r>
      <w:r>
        <w:rPr>
          <w:sz w:val="24"/>
          <w:szCs w:val="24"/>
        </w:rPr>
        <w:t>5</w:t>
      </w:r>
      <w:r w:rsidRPr="00495681">
        <w:rPr>
          <w:sz w:val="24"/>
          <w:szCs w:val="24"/>
        </w:rPr>
        <w:t xml:space="preserve"> </w:t>
      </w:r>
      <w:r>
        <w:rPr>
          <w:sz w:val="24"/>
          <w:szCs w:val="24"/>
        </w:rPr>
        <w:t>Dec</w:t>
      </w:r>
      <w:r w:rsidRPr="00495681">
        <w:rPr>
          <w:sz w:val="24"/>
          <w:szCs w:val="24"/>
        </w:rPr>
        <w:t>. 2022. &lt;</w:t>
      </w:r>
      <w:hyperlink r:id="rId12" w:history="1">
        <w:r w:rsidRPr="00495681">
          <w:rPr>
            <w:rStyle w:val="Hyperlink"/>
            <w:sz w:val="24"/>
            <w:szCs w:val="24"/>
          </w:rPr>
          <w:t>www.learningctronline.com</w:t>
        </w:r>
      </w:hyperlink>
      <w:r w:rsidRPr="00495681">
        <w:rPr>
          <w:rStyle w:val="Hyperlink"/>
          <w:sz w:val="24"/>
          <w:szCs w:val="24"/>
        </w:rPr>
        <w:t>/biology-course-site-s1</w:t>
      </w:r>
      <w:r w:rsidRPr="00495681">
        <w:rPr>
          <w:sz w:val="24"/>
          <w:szCs w:val="24"/>
        </w:rPr>
        <w:t>&gt;.</w:t>
      </w:r>
    </w:p>
    <w:p w14:paraId="4812156B" w14:textId="77777777" w:rsidR="00495681" w:rsidRPr="00495681" w:rsidRDefault="00495681" w:rsidP="00495681">
      <w:pPr>
        <w:tabs>
          <w:tab w:val="left" w:pos="288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  <w:szCs w:val="24"/>
        </w:rPr>
      </w:pPr>
    </w:p>
    <w:p w14:paraId="123492A2" w14:textId="77777777" w:rsidR="00773F3A" w:rsidRPr="00495681" w:rsidRDefault="00672E5A" w:rsidP="00495681">
      <w:pPr>
        <w:tabs>
          <w:tab w:val="left" w:pos="1440"/>
          <w:tab w:val="left" w:pos="4320"/>
        </w:tabs>
        <w:rPr>
          <w:sz w:val="24"/>
          <w:szCs w:val="24"/>
        </w:rPr>
      </w:pPr>
      <w:hyperlink r:id="rId13" w:history="1">
        <w:r w:rsidR="00773F3A" w:rsidRPr="00495681">
          <w:rPr>
            <w:rStyle w:val="Hyperlink"/>
            <w:sz w:val="24"/>
            <w:szCs w:val="24"/>
          </w:rPr>
          <w:t>https://accessdl.state.al.us/AventaCourses/access_courses/virtuallabs_ua_v21/01_unit/01-01/01-01_learn_text.htm</w:t>
        </w:r>
      </w:hyperlink>
      <w:r w:rsidR="00773F3A" w:rsidRPr="00495681">
        <w:rPr>
          <w:sz w:val="24"/>
          <w:szCs w:val="24"/>
        </w:rPr>
        <w:t xml:space="preserve"> </w:t>
      </w:r>
    </w:p>
    <w:p w14:paraId="3A9F7411" w14:textId="77777777" w:rsidR="00773F3A" w:rsidRPr="00495681" w:rsidRDefault="00773F3A" w:rsidP="009A4DE3">
      <w:pPr>
        <w:spacing w:before="120"/>
        <w:ind w:left="360"/>
        <w:rPr>
          <w:sz w:val="24"/>
          <w:szCs w:val="24"/>
        </w:rPr>
      </w:pPr>
    </w:p>
    <w:sectPr w:rsidR="00773F3A" w:rsidRPr="00495681" w:rsidSect="00DE1D12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6D481" w14:textId="77777777" w:rsidR="00672E5A" w:rsidRDefault="00672E5A">
      <w:r>
        <w:separator/>
      </w:r>
    </w:p>
  </w:endnote>
  <w:endnote w:type="continuationSeparator" w:id="0">
    <w:p w14:paraId="1BE495D8" w14:textId="77777777" w:rsidR="00672E5A" w:rsidRDefault="00672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sz w:val="24"/>
        <w:szCs w:val="24"/>
      </w:rPr>
      <w:id w:val="-16360129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C546BA" w14:textId="3689B61E" w:rsidR="00DE1D12" w:rsidRPr="00DE1D12" w:rsidRDefault="00DE1D12" w:rsidP="00DE1D12">
        <w:pPr>
          <w:pStyle w:val="Footer"/>
          <w:tabs>
            <w:tab w:val="clear" w:pos="8640"/>
            <w:tab w:val="right" w:pos="9360"/>
          </w:tabs>
          <w:rPr>
            <w:i/>
            <w:iCs/>
            <w:sz w:val="24"/>
            <w:szCs w:val="24"/>
          </w:rPr>
        </w:pPr>
        <w:r w:rsidRPr="00DE1D12">
          <w:rPr>
            <w:i/>
            <w:iCs/>
            <w:sz w:val="24"/>
            <w:szCs w:val="24"/>
          </w:rPr>
          <w:t>Biology</w:t>
        </w:r>
        <w:r w:rsidRPr="00DE1D12">
          <w:rPr>
            <w:i/>
            <w:iCs/>
            <w:sz w:val="24"/>
            <w:szCs w:val="24"/>
          </w:rPr>
          <w:tab/>
        </w:r>
        <w:r w:rsidRPr="00DE1D12">
          <w:rPr>
            <w:i/>
            <w:iCs/>
            <w:sz w:val="24"/>
            <w:szCs w:val="24"/>
          </w:rPr>
          <w:fldChar w:fldCharType="begin"/>
        </w:r>
        <w:r w:rsidRPr="00DE1D12">
          <w:rPr>
            <w:i/>
            <w:iCs/>
            <w:sz w:val="24"/>
            <w:szCs w:val="24"/>
          </w:rPr>
          <w:instrText xml:space="preserve"> PAGE   \* MERGEFORMAT </w:instrText>
        </w:r>
        <w:r w:rsidRPr="00DE1D12">
          <w:rPr>
            <w:i/>
            <w:iCs/>
            <w:sz w:val="24"/>
            <w:szCs w:val="24"/>
          </w:rPr>
          <w:fldChar w:fldCharType="separate"/>
        </w:r>
        <w:r w:rsidRPr="00DE1D12">
          <w:rPr>
            <w:i/>
            <w:iCs/>
            <w:noProof/>
            <w:sz w:val="24"/>
            <w:szCs w:val="24"/>
          </w:rPr>
          <w:t>2</w:t>
        </w:r>
        <w:r w:rsidRPr="00DE1D12">
          <w:rPr>
            <w:i/>
            <w:iCs/>
            <w:noProof/>
            <w:sz w:val="24"/>
            <w:szCs w:val="24"/>
          </w:rPr>
          <w:fldChar w:fldCharType="end"/>
        </w:r>
        <w:r w:rsidRPr="00DE1D12">
          <w:rPr>
            <w:i/>
            <w:iCs/>
            <w:noProof/>
            <w:sz w:val="24"/>
            <w:szCs w:val="24"/>
          </w:rPr>
          <w:tab/>
          <w:t>Learning CTR Online</w:t>
        </w:r>
      </w:p>
    </w:sdtContent>
  </w:sdt>
  <w:p w14:paraId="7A52DDF6" w14:textId="2D1DA164" w:rsidR="007311D6" w:rsidRDefault="007311D6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40EA4" w14:textId="77777777" w:rsidR="00672E5A" w:rsidRDefault="00672E5A">
      <w:r>
        <w:separator/>
      </w:r>
    </w:p>
  </w:footnote>
  <w:footnote w:type="continuationSeparator" w:id="0">
    <w:p w14:paraId="6A28A774" w14:textId="77777777" w:rsidR="00672E5A" w:rsidRDefault="00672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64373" w14:textId="3AC96A3C" w:rsidR="00DE1D12" w:rsidRPr="00DE1D12" w:rsidRDefault="00C573A2" w:rsidP="00DE1D12">
    <w:pPr>
      <w:pStyle w:val="Header"/>
      <w:tabs>
        <w:tab w:val="clear" w:pos="8640"/>
        <w:tab w:val="right" w:pos="9360"/>
      </w:tabs>
      <w:rPr>
        <w:sz w:val="24"/>
        <w:szCs w:val="24"/>
      </w:rPr>
    </w:pPr>
    <w:r>
      <w:rPr>
        <w:i/>
        <w:sz w:val="24"/>
        <w:szCs w:val="24"/>
      </w:rPr>
      <w:t>Human Blood Type</w:t>
    </w:r>
    <w:r w:rsidR="00DE1D12" w:rsidRPr="00DE1D12">
      <w:rPr>
        <w:i/>
        <w:sz w:val="24"/>
        <w:szCs w:val="24"/>
      </w:rPr>
      <w:t xml:space="preserve"> </w:t>
    </w:r>
    <w:r w:rsidR="003916C7">
      <w:rPr>
        <w:i/>
        <w:sz w:val="24"/>
        <w:szCs w:val="24"/>
      </w:rPr>
      <w:t>Lab</w:t>
    </w:r>
    <w:r w:rsidR="00DE1D12" w:rsidRPr="00DE1D12">
      <w:rPr>
        <w:i/>
        <w:sz w:val="24"/>
        <w:szCs w:val="24"/>
      </w:rPr>
      <w:tab/>
    </w:r>
    <w:r w:rsidR="00DE1D12" w:rsidRPr="00DE1D12">
      <w:rPr>
        <w:i/>
        <w:sz w:val="24"/>
        <w:szCs w:val="24"/>
      </w:rPr>
      <w:tab/>
    </w:r>
    <w:r w:rsidR="00A636CA">
      <w:rPr>
        <w:i/>
        <w:sz w:val="24"/>
        <w:szCs w:val="24"/>
      </w:rPr>
      <w:t>Inheritance Patterns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4A2A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991CE7"/>
    <w:multiLevelType w:val="hybridMultilevel"/>
    <w:tmpl w:val="F85E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90F3A"/>
    <w:multiLevelType w:val="hybridMultilevel"/>
    <w:tmpl w:val="98EE7816"/>
    <w:lvl w:ilvl="0" w:tplc="50DEB1F2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02B2C902" w:tentative="1">
      <w:start w:val="1"/>
      <w:numFmt w:val="bullet"/>
      <w:lvlText w:val="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FA145C3A" w:tentative="1">
      <w:start w:val="1"/>
      <w:numFmt w:val="bullet"/>
      <w:lvlText w:val="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B65EE690" w:tentative="1">
      <w:start w:val="1"/>
      <w:numFmt w:val="bullet"/>
      <w:lvlText w:val="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C0448F74" w:tentative="1">
      <w:start w:val="1"/>
      <w:numFmt w:val="bullet"/>
      <w:lvlText w:val="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CCB25988" w:tentative="1">
      <w:start w:val="1"/>
      <w:numFmt w:val="bullet"/>
      <w:lvlText w:val="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17429E50" w:tentative="1">
      <w:start w:val="1"/>
      <w:numFmt w:val="bullet"/>
      <w:lvlText w:val="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F2728626" w:tentative="1">
      <w:start w:val="1"/>
      <w:numFmt w:val="bullet"/>
      <w:lvlText w:val="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E294C230" w:tentative="1">
      <w:start w:val="1"/>
      <w:numFmt w:val="bullet"/>
      <w:lvlText w:val="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3" w15:restartNumberingAfterBreak="0">
    <w:nsid w:val="09DD1034"/>
    <w:multiLevelType w:val="multilevel"/>
    <w:tmpl w:val="A3D4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737858"/>
    <w:multiLevelType w:val="hybridMultilevel"/>
    <w:tmpl w:val="0E343394"/>
    <w:lvl w:ilvl="0" w:tplc="33D86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A06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8E3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EE4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AAE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DC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22F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840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066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650B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A9D2788"/>
    <w:multiLevelType w:val="hybridMultilevel"/>
    <w:tmpl w:val="740EAE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16104C"/>
    <w:multiLevelType w:val="hybridMultilevel"/>
    <w:tmpl w:val="C47C5026"/>
    <w:lvl w:ilvl="0" w:tplc="27F2BB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961C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0813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E45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CA71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E4AC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5CE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A8C4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F8AC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40D5134"/>
    <w:multiLevelType w:val="hybridMultilevel"/>
    <w:tmpl w:val="04CA0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5387D"/>
    <w:multiLevelType w:val="hybridMultilevel"/>
    <w:tmpl w:val="B7FE10FE"/>
    <w:lvl w:ilvl="0" w:tplc="2B0AA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9E72B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7CA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529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521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D29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3A0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38C3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4CB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69E2276"/>
    <w:multiLevelType w:val="hybridMultilevel"/>
    <w:tmpl w:val="A5B6B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45198"/>
    <w:multiLevelType w:val="hybridMultilevel"/>
    <w:tmpl w:val="DC041ADE"/>
    <w:lvl w:ilvl="0" w:tplc="2ED88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1A396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684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60C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C88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4A1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16F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49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BC1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CAE4A1E"/>
    <w:multiLevelType w:val="hybridMultilevel"/>
    <w:tmpl w:val="34F4BDBA"/>
    <w:lvl w:ilvl="0" w:tplc="3DD0CA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823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F66A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042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BA8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445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D4B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704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B48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D56068E"/>
    <w:multiLevelType w:val="hybridMultilevel"/>
    <w:tmpl w:val="3D961F4C"/>
    <w:lvl w:ilvl="0" w:tplc="FC6077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3639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D80D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2AE2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BC96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9480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1EE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7EE8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9AF3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AB077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B717FC5"/>
    <w:multiLevelType w:val="hybridMultilevel"/>
    <w:tmpl w:val="E8524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0714B"/>
    <w:multiLevelType w:val="hybridMultilevel"/>
    <w:tmpl w:val="29760FD8"/>
    <w:lvl w:ilvl="0" w:tplc="26ACF976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A6601A8A" w:tentative="1">
      <w:start w:val="1"/>
      <w:numFmt w:val="bullet"/>
      <w:lvlText w:val="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83C8ED94" w:tentative="1">
      <w:start w:val="1"/>
      <w:numFmt w:val="bullet"/>
      <w:lvlText w:val="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DFC64422" w:tentative="1">
      <w:start w:val="1"/>
      <w:numFmt w:val="bullet"/>
      <w:lvlText w:val="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622CAE92" w:tentative="1">
      <w:start w:val="1"/>
      <w:numFmt w:val="bullet"/>
      <w:lvlText w:val="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CA6293B4" w:tentative="1">
      <w:start w:val="1"/>
      <w:numFmt w:val="bullet"/>
      <w:lvlText w:val="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CDE460E2" w:tentative="1">
      <w:start w:val="1"/>
      <w:numFmt w:val="bullet"/>
      <w:lvlText w:val="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1DF472B0" w:tentative="1">
      <w:start w:val="1"/>
      <w:numFmt w:val="bullet"/>
      <w:lvlText w:val="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41D63B94" w:tentative="1">
      <w:start w:val="1"/>
      <w:numFmt w:val="bullet"/>
      <w:lvlText w:val="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7" w15:restartNumberingAfterBreak="0">
    <w:nsid w:val="576F071D"/>
    <w:multiLevelType w:val="hybridMultilevel"/>
    <w:tmpl w:val="22243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85909"/>
    <w:multiLevelType w:val="multilevel"/>
    <w:tmpl w:val="CCBC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3B175D"/>
    <w:multiLevelType w:val="hybridMultilevel"/>
    <w:tmpl w:val="F07C458A"/>
    <w:lvl w:ilvl="0" w:tplc="28FA49C4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70C225A6" w:tentative="1">
      <w:start w:val="1"/>
      <w:numFmt w:val="bullet"/>
      <w:lvlText w:val="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BFC47AF2" w:tentative="1">
      <w:start w:val="1"/>
      <w:numFmt w:val="bullet"/>
      <w:lvlText w:val="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1FEC2410" w:tentative="1">
      <w:start w:val="1"/>
      <w:numFmt w:val="bullet"/>
      <w:lvlText w:val="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BE2C1D3A" w:tentative="1">
      <w:start w:val="1"/>
      <w:numFmt w:val="bullet"/>
      <w:lvlText w:val="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85581674" w:tentative="1">
      <w:start w:val="1"/>
      <w:numFmt w:val="bullet"/>
      <w:lvlText w:val="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E4788FE0" w:tentative="1">
      <w:start w:val="1"/>
      <w:numFmt w:val="bullet"/>
      <w:lvlText w:val="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FCB2FA4E" w:tentative="1">
      <w:start w:val="1"/>
      <w:numFmt w:val="bullet"/>
      <w:lvlText w:val="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26B8AA86" w:tentative="1">
      <w:start w:val="1"/>
      <w:numFmt w:val="bullet"/>
      <w:lvlText w:val="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0" w15:restartNumberingAfterBreak="0">
    <w:nsid w:val="708158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744896">
    <w:abstractNumId w:val="14"/>
  </w:num>
  <w:num w:numId="2" w16cid:durableId="607082879">
    <w:abstractNumId w:val="0"/>
  </w:num>
  <w:num w:numId="3" w16cid:durableId="709113021">
    <w:abstractNumId w:val="20"/>
  </w:num>
  <w:num w:numId="4" w16cid:durableId="1917131032">
    <w:abstractNumId w:val="5"/>
  </w:num>
  <w:num w:numId="5" w16cid:durableId="20202349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3885987">
    <w:abstractNumId w:val="2"/>
  </w:num>
  <w:num w:numId="7" w16cid:durableId="1821263538">
    <w:abstractNumId w:val="16"/>
  </w:num>
  <w:num w:numId="8" w16cid:durableId="296878209">
    <w:abstractNumId w:val="19"/>
  </w:num>
  <w:num w:numId="9" w16cid:durableId="2077433341">
    <w:abstractNumId w:val="6"/>
  </w:num>
  <w:num w:numId="10" w16cid:durableId="1222718479">
    <w:abstractNumId w:val="17"/>
  </w:num>
  <w:num w:numId="11" w16cid:durableId="1378504441">
    <w:abstractNumId w:val="9"/>
  </w:num>
  <w:num w:numId="12" w16cid:durableId="121463567">
    <w:abstractNumId w:val="11"/>
  </w:num>
  <w:num w:numId="13" w16cid:durableId="711541050">
    <w:abstractNumId w:val="1"/>
  </w:num>
  <w:num w:numId="14" w16cid:durableId="1848671277">
    <w:abstractNumId w:val="4"/>
  </w:num>
  <w:num w:numId="15" w16cid:durableId="2069768499">
    <w:abstractNumId w:val="12"/>
  </w:num>
  <w:num w:numId="16" w16cid:durableId="358510333">
    <w:abstractNumId w:val="10"/>
  </w:num>
  <w:num w:numId="17" w16cid:durableId="487595602">
    <w:abstractNumId w:val="13"/>
  </w:num>
  <w:num w:numId="18" w16cid:durableId="1879391199">
    <w:abstractNumId w:val="7"/>
  </w:num>
  <w:num w:numId="19" w16cid:durableId="2058971181">
    <w:abstractNumId w:val="15"/>
  </w:num>
  <w:num w:numId="20" w16cid:durableId="260334851">
    <w:abstractNumId w:val="3"/>
  </w:num>
  <w:num w:numId="21" w16cid:durableId="1204640194">
    <w:abstractNumId w:val="8"/>
  </w:num>
  <w:num w:numId="22" w16cid:durableId="146677779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EF"/>
    <w:rsid w:val="00002BA8"/>
    <w:rsid w:val="0002540E"/>
    <w:rsid w:val="00030B0B"/>
    <w:rsid w:val="00032CEE"/>
    <w:rsid w:val="000713DF"/>
    <w:rsid w:val="000A2937"/>
    <w:rsid w:val="000C52BC"/>
    <w:rsid w:val="00171CC6"/>
    <w:rsid w:val="0018576A"/>
    <w:rsid w:val="001A42AA"/>
    <w:rsid w:val="002B53A4"/>
    <w:rsid w:val="002D1996"/>
    <w:rsid w:val="002E5D02"/>
    <w:rsid w:val="003139A2"/>
    <w:rsid w:val="003730CE"/>
    <w:rsid w:val="003916C7"/>
    <w:rsid w:val="00394857"/>
    <w:rsid w:val="003E0BC2"/>
    <w:rsid w:val="004022D4"/>
    <w:rsid w:val="00465ABC"/>
    <w:rsid w:val="004777B5"/>
    <w:rsid w:val="00495681"/>
    <w:rsid w:val="005126CD"/>
    <w:rsid w:val="00533955"/>
    <w:rsid w:val="005A0D54"/>
    <w:rsid w:val="00615E31"/>
    <w:rsid w:val="00620385"/>
    <w:rsid w:val="0063372F"/>
    <w:rsid w:val="006442FB"/>
    <w:rsid w:val="00657D6C"/>
    <w:rsid w:val="0066469A"/>
    <w:rsid w:val="00672E5A"/>
    <w:rsid w:val="006740A6"/>
    <w:rsid w:val="006C4D55"/>
    <w:rsid w:val="006E4392"/>
    <w:rsid w:val="006E4DE2"/>
    <w:rsid w:val="007311D6"/>
    <w:rsid w:val="00745030"/>
    <w:rsid w:val="00750CE3"/>
    <w:rsid w:val="00764C24"/>
    <w:rsid w:val="00770EA7"/>
    <w:rsid w:val="00773F3A"/>
    <w:rsid w:val="007748FC"/>
    <w:rsid w:val="00777C22"/>
    <w:rsid w:val="008E3127"/>
    <w:rsid w:val="009A4DE3"/>
    <w:rsid w:val="009B4CAF"/>
    <w:rsid w:val="009F2D2C"/>
    <w:rsid w:val="00A21ED1"/>
    <w:rsid w:val="00A6018C"/>
    <w:rsid w:val="00A60CFC"/>
    <w:rsid w:val="00A6165A"/>
    <w:rsid w:val="00A636CA"/>
    <w:rsid w:val="00A82978"/>
    <w:rsid w:val="00AB6CED"/>
    <w:rsid w:val="00AF55EB"/>
    <w:rsid w:val="00B32ADC"/>
    <w:rsid w:val="00BE4B5A"/>
    <w:rsid w:val="00C573A2"/>
    <w:rsid w:val="00CB7E4A"/>
    <w:rsid w:val="00D022F4"/>
    <w:rsid w:val="00D30979"/>
    <w:rsid w:val="00D65B97"/>
    <w:rsid w:val="00D92A32"/>
    <w:rsid w:val="00DA44B5"/>
    <w:rsid w:val="00DE1D12"/>
    <w:rsid w:val="00DF373C"/>
    <w:rsid w:val="00E05ECE"/>
    <w:rsid w:val="00E40879"/>
    <w:rsid w:val="00E51641"/>
    <w:rsid w:val="00EC70CD"/>
    <w:rsid w:val="00F7205F"/>
    <w:rsid w:val="00F772EF"/>
    <w:rsid w:val="00F8708F"/>
    <w:rsid w:val="00F97685"/>
    <w:rsid w:val="00FA16C3"/>
    <w:rsid w:val="00FA4F58"/>
    <w:rsid w:val="00FA6105"/>
    <w:rsid w:val="00FC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0EA053"/>
  <w15:chartTrackingRefBased/>
  <w15:docId w15:val="{4989AD01-F5FB-441D-8DF7-AAF21BFF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879"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1E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1E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sz w:val="24"/>
    </w:rPr>
  </w:style>
  <w:style w:type="paragraph" w:styleId="BodyTextIndent">
    <w:name w:val="Body Text Indent"/>
    <w:basedOn w:val="Normal"/>
    <w:semiHidden/>
    <w:pPr>
      <w:ind w:left="360" w:hanging="360"/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DE1D12"/>
  </w:style>
  <w:style w:type="paragraph" w:styleId="ListParagraph">
    <w:name w:val="List Paragraph"/>
    <w:basedOn w:val="Normal"/>
    <w:uiPriority w:val="34"/>
    <w:qFormat/>
    <w:rsid w:val="00A636CA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636C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73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73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1ED1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1ED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1ED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keyword">
    <w:name w:val="_keyword"/>
    <w:basedOn w:val="DefaultParagraphFont"/>
    <w:rsid w:val="00A21ED1"/>
  </w:style>
  <w:style w:type="character" w:styleId="Strong">
    <w:name w:val="Strong"/>
    <w:basedOn w:val="DefaultParagraphFont"/>
    <w:uiPriority w:val="22"/>
    <w:qFormat/>
    <w:rsid w:val="00773F3A"/>
    <w:rPr>
      <w:b/>
      <w:bCs/>
    </w:rPr>
  </w:style>
  <w:style w:type="paragraph" w:customStyle="1" w:styleId="bodytext0">
    <w:name w:val="_bodytext"/>
    <w:basedOn w:val="Normal"/>
    <w:rsid w:val="00773F3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5507">
          <w:marLeft w:val="734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078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319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5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200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3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8880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2394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5141">
          <w:marLeft w:val="144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5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07977">
              <w:marLeft w:val="684"/>
              <w:marRight w:val="1139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097955">
                  <w:marLeft w:val="0"/>
                  <w:marRight w:val="0"/>
                  <w:marTop w:val="1500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7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799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86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3598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88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1199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50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632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5142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720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706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9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61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102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904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1063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4834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2888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ccessdl.state.al.us/AventaCourses/access_courses/virtuallabs_ua_v21/01_unit/01-01/01-01_learn_text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ccessdl.state.al.us/AventaCourses/access_courses/virtuallabs_ua_v21/01_unit/01-01/01-01_learn.htm" TargetMode="External"/><Relationship Id="rId12" Type="http://schemas.openxmlformats.org/officeDocument/2006/relationships/hyperlink" Target="http://www.learningctronline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mediasite.ccs.ua-net.ua.edu/Mediasite/Play/e619b9314da246d4b6d0e672d32628ec1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</TotalTime>
  <Pages>7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PUBLIC SCHOOLS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T Riesen</dc:creator>
  <cp:keywords/>
  <cp:lastModifiedBy>Craig Riesen</cp:lastModifiedBy>
  <cp:revision>42</cp:revision>
  <dcterms:created xsi:type="dcterms:W3CDTF">2022-05-06T13:09:00Z</dcterms:created>
  <dcterms:modified xsi:type="dcterms:W3CDTF">2022-05-19T16:54:00Z</dcterms:modified>
</cp:coreProperties>
</file>