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563443A" w14:textId="77777777" w:rsidR="00F51182" w:rsidRPr="00F51182" w:rsidRDefault="00F51182" w:rsidP="00F51182">
      <w:pPr>
        <w:pStyle w:val="NormalWeb"/>
        <w:spacing w:before="0" w:beforeAutospacing="0" w:after="0" w:afterAutospacing="0"/>
        <w:rPr>
          <w:bCs/>
        </w:rPr>
      </w:pPr>
      <w:r w:rsidRPr="00F51182">
        <w:rPr>
          <w:bCs/>
        </w:rPr>
        <w:t>Heading &amp; Title</w:t>
      </w:r>
    </w:p>
    <w:p w14:paraId="62CECE8A" w14:textId="77777777" w:rsidR="00F51182" w:rsidRDefault="00F51182" w:rsidP="00F51182">
      <w:pPr>
        <w:pStyle w:val="NormalWeb"/>
        <w:spacing w:before="0" w:beforeAutospacing="0" w:after="0" w:afterAutospacing="0"/>
        <w:rPr>
          <w:b/>
          <w:bCs/>
        </w:rPr>
      </w:pPr>
    </w:p>
    <w:p w14:paraId="53F03191" w14:textId="70C57963" w:rsidR="006303E1" w:rsidRPr="00F51182" w:rsidRDefault="00F51182" w:rsidP="00F51182">
      <w:pPr>
        <w:pStyle w:val="NormalWeb"/>
        <w:spacing w:before="0" w:beforeAutospacing="0" w:after="0" w:afterAutospacing="0"/>
        <w:rPr>
          <w:b/>
          <w:bCs/>
        </w:rPr>
      </w:pPr>
      <w:r w:rsidRPr="00F51182">
        <w:rPr>
          <w:b/>
          <w:bCs/>
        </w:rPr>
        <w:t>Introduction</w:t>
      </w:r>
    </w:p>
    <w:p w14:paraId="64A66DB7" w14:textId="77777777" w:rsidR="00F51182" w:rsidRDefault="00F51182" w:rsidP="00F51182">
      <w:pPr>
        <w:pStyle w:val="NormalWeb"/>
        <w:spacing w:before="0" w:beforeAutospacing="0" w:after="0" w:afterAutospacing="0"/>
        <w:ind w:left="360"/>
        <w:rPr>
          <w:b/>
          <w:bCs/>
        </w:rPr>
      </w:pPr>
    </w:p>
    <w:p w14:paraId="12E5570F" w14:textId="38201F66" w:rsidR="00F51182" w:rsidRDefault="00F51182" w:rsidP="00F51182">
      <w:pPr>
        <w:pStyle w:val="NormalWeb"/>
        <w:spacing w:before="0" w:beforeAutospacing="0" w:after="0" w:afterAutospacing="0"/>
        <w:ind w:left="360"/>
        <w:rPr>
          <w:b/>
          <w:bCs/>
        </w:rPr>
      </w:pPr>
      <w:r w:rsidRPr="00F51182">
        <w:rPr>
          <w:b/>
          <w:bCs/>
        </w:rPr>
        <w:t>Purpose</w:t>
      </w:r>
    </w:p>
    <w:p w14:paraId="43614DD8" w14:textId="102E3436" w:rsidR="00D95770" w:rsidRPr="00D95770" w:rsidRDefault="00D95770" w:rsidP="00D95770">
      <w:pPr>
        <w:pStyle w:val="NormalWeb"/>
        <w:spacing w:before="120" w:beforeAutospacing="0" w:after="0" w:afterAutospacing="0"/>
        <w:ind w:left="360"/>
        <w:rPr>
          <w:b/>
          <w:bCs/>
        </w:rPr>
      </w:pPr>
      <w:r w:rsidRPr="00D95770">
        <w:rPr>
          <w:shd w:val="clear" w:color="auto" w:fill="FFFFFF"/>
        </w:rPr>
        <w:t>In this investigation you will conduct a</w:t>
      </w:r>
      <w:r w:rsidR="0010545E">
        <w:rPr>
          <w:shd w:val="clear" w:color="auto" w:fill="FFFFFF"/>
        </w:rPr>
        <w:t xml:space="preserve"> virtual</w:t>
      </w:r>
      <w:r w:rsidRPr="00D95770">
        <w:rPr>
          <w:shd w:val="clear" w:color="auto" w:fill="FFFFFF"/>
        </w:rPr>
        <w:t xml:space="preserve"> experiment and grow two species of the protozoan </w:t>
      </w:r>
      <w:r w:rsidRPr="00D95770">
        <w:rPr>
          <w:i/>
          <w:iCs/>
          <w:shd w:val="clear" w:color="auto" w:fill="FFFFFF"/>
        </w:rPr>
        <w:t>Paramecium</w:t>
      </w:r>
      <w:r w:rsidRPr="00D95770">
        <w:rPr>
          <w:shd w:val="clear" w:color="auto" w:fill="FFFFFF"/>
        </w:rPr>
        <w:t>, alone and together. You will then compare growth curves of the populations of each species.</w:t>
      </w:r>
    </w:p>
    <w:p w14:paraId="0BB9B6D6" w14:textId="6EA7DAE6" w:rsidR="00803641" w:rsidRDefault="00803641" w:rsidP="00F51182">
      <w:pPr>
        <w:pStyle w:val="NormalWeb"/>
        <w:spacing w:before="0" w:beforeAutospacing="0" w:after="0" w:afterAutospacing="0"/>
        <w:ind w:left="360"/>
        <w:rPr>
          <w:b/>
          <w:bCs/>
        </w:rPr>
      </w:pPr>
    </w:p>
    <w:p w14:paraId="19717C1D" w14:textId="77777777" w:rsidR="00C349AA" w:rsidRDefault="00F51182" w:rsidP="00F51182">
      <w:pPr>
        <w:pStyle w:val="NormalWeb"/>
        <w:spacing w:before="0" w:beforeAutospacing="0" w:after="0" w:afterAutospacing="0"/>
        <w:ind w:left="360"/>
        <w:rPr>
          <w:b/>
          <w:bCs/>
        </w:rPr>
      </w:pPr>
      <w:r w:rsidRPr="00F51182">
        <w:rPr>
          <w:b/>
          <w:bCs/>
        </w:rPr>
        <w:t>Discussion</w:t>
      </w:r>
    </w:p>
    <w:p w14:paraId="19FC0F9F" w14:textId="77777777" w:rsidR="00C349AA" w:rsidRPr="00C349AA" w:rsidRDefault="00C349AA" w:rsidP="00C349AA">
      <w:pPr>
        <w:pStyle w:val="NormalWeb"/>
        <w:spacing w:before="120" w:beforeAutospacing="0" w:after="0" w:afterAutospacing="0"/>
        <w:ind w:left="360"/>
      </w:pPr>
      <w:r w:rsidRPr="00C349AA">
        <w:t>How does competition affect population growth?</w:t>
      </w:r>
    </w:p>
    <w:p w14:paraId="256C0619" w14:textId="286C5073" w:rsidR="003E1015" w:rsidRDefault="00C349AA" w:rsidP="00C349AA">
      <w:pPr>
        <w:pStyle w:val="NormalWeb"/>
        <w:spacing w:before="120" w:beforeAutospacing="0" w:after="0" w:afterAutospacing="0"/>
        <w:ind w:left="360"/>
      </w:pPr>
      <w:bookmarkStart w:id="0" w:name="_Hlk120961225"/>
      <w:r w:rsidRPr="00C349AA">
        <w:t xml:space="preserve">The genus </w:t>
      </w:r>
      <w:r w:rsidRPr="001C4FA7">
        <w:rPr>
          <w:i/>
          <w:iCs/>
        </w:rPr>
        <w:t>Paramecium</w:t>
      </w:r>
      <w:r w:rsidRPr="00C349AA">
        <w:t xml:space="preserve"> consists of unicellular species of protists that live in freshwater environments. Under </w:t>
      </w:r>
      <w:r w:rsidRPr="0010545E">
        <w:rPr>
          <w:b/>
          <w:bCs/>
        </w:rPr>
        <w:t>ideal conditions</w:t>
      </w:r>
      <w:r w:rsidRPr="00C349AA">
        <w:t xml:space="preserve"> (sufficient </w:t>
      </w:r>
      <w:r w:rsidRPr="0010545E">
        <w:rPr>
          <w:b/>
          <w:bCs/>
        </w:rPr>
        <w:t>food, water, and space</w:t>
      </w:r>
      <w:r w:rsidRPr="00C349AA">
        <w:t>) populations of these species grow rapidly and follow a pattern known as exponential growth.</w:t>
      </w:r>
      <w:r>
        <w:t xml:space="preserve"> </w:t>
      </w:r>
      <w:r w:rsidRPr="0010545E">
        <w:rPr>
          <w:b/>
          <w:bCs/>
        </w:rPr>
        <w:t>Exponential growth</w:t>
      </w:r>
      <w:r>
        <w:t xml:space="preserve"> is explosive population growth in which the total number of potentially reproducing organisms increases with each generation. However, populations of organisms will not increase in size forever. Eventually, limitations on food, water, and other resources will cause the population to stop increasing.</w:t>
      </w:r>
    </w:p>
    <w:p w14:paraId="124FCAD0" w14:textId="7127798A" w:rsidR="003E1015" w:rsidRDefault="003E1015" w:rsidP="00C349AA">
      <w:pPr>
        <w:pStyle w:val="NormalWeb"/>
        <w:spacing w:before="120" w:beforeAutospacing="0" w:after="0" w:afterAutospacing="0"/>
        <w:ind w:left="360"/>
      </w:pPr>
      <w:r>
        <w:t xml:space="preserve">When a population arrives at the point where its size remains stable, it has reached the carrying capacity of the environment. The </w:t>
      </w:r>
      <w:r w:rsidRPr="0010545E">
        <w:rPr>
          <w:b/>
          <w:bCs/>
        </w:rPr>
        <w:t>carrying capacity</w:t>
      </w:r>
      <w:r>
        <w:t xml:space="preserve"> is the greatest number of individuals a given environment can sustain. </w:t>
      </w:r>
      <w:r w:rsidRPr="0010545E">
        <w:t>Competition</w:t>
      </w:r>
      <w:r>
        <w:t xml:space="preserve"> for resources among members of a population (intraspecific competition) places limits on population size.</w:t>
      </w:r>
    </w:p>
    <w:p w14:paraId="71EE70A8" w14:textId="77777777" w:rsidR="003E1015" w:rsidRDefault="003E1015" w:rsidP="00C349AA">
      <w:pPr>
        <w:pStyle w:val="NormalWeb"/>
        <w:spacing w:before="120" w:beforeAutospacing="0" w:after="0" w:afterAutospacing="0"/>
        <w:ind w:left="360"/>
      </w:pPr>
      <w:r w:rsidRPr="0010545E">
        <w:rPr>
          <w:b/>
          <w:bCs/>
        </w:rPr>
        <w:t>Competition</w:t>
      </w:r>
      <w:r>
        <w:t xml:space="preserve"> for resources among members of two or more different species (interspecific competition) also affects population size. In a classic series of experiments in the 1930s, a Russian ecologist, G.F. Gause, formulated his </w:t>
      </w:r>
      <w:r w:rsidRPr="0010545E">
        <w:rPr>
          <w:b/>
          <w:bCs/>
        </w:rPr>
        <w:t>principal of competitive exclusion</w:t>
      </w:r>
      <w:r>
        <w:t xml:space="preserve">. This principle states that if two species are competing for the same resource, the species with a more rapid growth rate will outcompete the other. In other words, </w:t>
      </w:r>
      <w:r w:rsidRPr="0010545E">
        <w:rPr>
          <w:b/>
          <w:bCs/>
        </w:rPr>
        <w:t>no two species can occupy the same niche</w:t>
      </w:r>
      <w:r>
        <w:t>.</w:t>
      </w:r>
    </w:p>
    <w:p w14:paraId="2AF06D84" w14:textId="2B802909" w:rsidR="003E1015" w:rsidRDefault="003E1015" w:rsidP="00C349AA">
      <w:pPr>
        <w:pStyle w:val="NormalWeb"/>
        <w:spacing w:before="120" w:beforeAutospacing="0" w:after="0" w:afterAutospacing="0"/>
        <w:ind w:left="360"/>
      </w:pPr>
      <w:bookmarkStart w:id="1" w:name="_Hlk120961434"/>
      <w:bookmarkEnd w:id="0"/>
      <w:r>
        <w:t>In competing populations of organisms, genetic variations that reduce competition are favored through natural selection. Suppose two species (A and B) compete for the same food source. Individuals of species A can also use another food source, which reduces the competition over the food source needed by species B. The individuals of species A that can use another food source survive because they do not have to compete with individuals of species B for that food. In nature, organisms frequently invade unoccupied habitats simply to avoid intense competition. Once the organism is in a new habitat, any variations that allow it to use the available resources will tend to be perpetuated through the population. In this way, the genetic makeup of the population may slowly change, and the species will become adapted to a new niche.</w:t>
      </w:r>
    </w:p>
    <w:bookmarkEnd w:id="1"/>
    <w:p w14:paraId="3ECDA34C" w14:textId="77777777" w:rsidR="008E1BEB" w:rsidRDefault="008E1BEB" w:rsidP="00F51182">
      <w:pPr>
        <w:pStyle w:val="NormalWeb"/>
        <w:spacing w:before="0" w:beforeAutospacing="0" w:after="0" w:afterAutospacing="0"/>
        <w:ind w:left="360"/>
        <w:rPr>
          <w:b/>
          <w:bCs/>
        </w:rPr>
      </w:pPr>
    </w:p>
    <w:p w14:paraId="77C1AFEF" w14:textId="14E20B06" w:rsidR="00F51182" w:rsidRDefault="00F51182" w:rsidP="00F51182">
      <w:pPr>
        <w:pStyle w:val="NormalWeb"/>
        <w:spacing w:before="0" w:beforeAutospacing="0" w:after="0" w:afterAutospacing="0"/>
        <w:ind w:left="360"/>
        <w:rPr>
          <w:b/>
          <w:bCs/>
        </w:rPr>
      </w:pPr>
      <w:r>
        <w:rPr>
          <w:b/>
          <w:bCs/>
        </w:rPr>
        <w:t>Hypothesis</w:t>
      </w:r>
    </w:p>
    <w:p w14:paraId="44756691" w14:textId="15C5CB28" w:rsidR="00032EEA" w:rsidRPr="00295FBC" w:rsidRDefault="00032EEA" w:rsidP="00032EEA">
      <w:pPr>
        <w:pStyle w:val="NormalWeb"/>
        <w:spacing w:before="120" w:beforeAutospacing="0" w:after="0" w:afterAutospacing="0"/>
        <w:ind w:left="360"/>
        <w:rPr>
          <w:color w:val="auto"/>
        </w:rPr>
      </w:pPr>
    </w:p>
    <w:p w14:paraId="4CD0C6FE" w14:textId="77777777" w:rsidR="00295FBC" w:rsidRDefault="00295FBC">
      <w:pPr>
        <w:rPr>
          <w:b/>
          <w:bCs/>
        </w:rPr>
      </w:pPr>
      <w:r>
        <w:rPr>
          <w:b/>
          <w:bCs/>
        </w:rPr>
        <w:br w:type="page"/>
      </w:r>
    </w:p>
    <w:p w14:paraId="01253331" w14:textId="600F7A39" w:rsidR="00F51182" w:rsidRDefault="00F51182" w:rsidP="00F51182">
      <w:pPr>
        <w:pStyle w:val="NormalWeb"/>
        <w:spacing w:before="0" w:beforeAutospacing="0" w:after="0" w:afterAutospacing="0"/>
        <w:ind w:left="360"/>
        <w:rPr>
          <w:b/>
          <w:bCs/>
        </w:rPr>
      </w:pPr>
      <w:r>
        <w:rPr>
          <w:b/>
          <w:bCs/>
        </w:rPr>
        <w:lastRenderedPageBreak/>
        <w:t>Materials</w:t>
      </w:r>
    </w:p>
    <w:p w14:paraId="432D411D" w14:textId="77777777" w:rsidR="00431937" w:rsidRDefault="00431937" w:rsidP="00431937">
      <w:pPr>
        <w:spacing w:before="120"/>
        <w:ind w:left="720"/>
      </w:pPr>
      <w:r w:rsidRPr="00F51182">
        <w:t xml:space="preserve">P. caudatum stock culture 4 cells/mL in flask </w:t>
      </w:r>
    </w:p>
    <w:p w14:paraId="26F4A8E6" w14:textId="77777777" w:rsidR="00431937" w:rsidRDefault="00431937" w:rsidP="00431937">
      <w:pPr>
        <w:spacing w:before="120"/>
        <w:ind w:left="720"/>
      </w:pPr>
      <w:r w:rsidRPr="00F51182">
        <w:t xml:space="preserve">P. aurelia stock culture 4 cells/mL in flask </w:t>
      </w:r>
    </w:p>
    <w:p w14:paraId="4378C013" w14:textId="20A35A99" w:rsidR="00431937" w:rsidRPr="00F51182" w:rsidRDefault="00431937" w:rsidP="0068211C">
      <w:pPr>
        <w:tabs>
          <w:tab w:val="left" w:pos="5760"/>
        </w:tabs>
        <w:spacing w:before="120"/>
        <w:ind w:left="720"/>
        <w:rPr>
          <w:b/>
          <w:u w:val="single"/>
        </w:rPr>
      </w:pPr>
      <w:r>
        <w:t>P</w:t>
      </w:r>
      <w:r w:rsidRPr="00F51182">
        <w:t xml:space="preserve">ipettes test tubes (with rice) </w:t>
      </w:r>
      <w:r>
        <w:tab/>
        <w:t>Compound M</w:t>
      </w:r>
      <w:r w:rsidRPr="00F51182">
        <w:t>icroscop</w:t>
      </w:r>
      <w:r>
        <w:t>e</w:t>
      </w:r>
    </w:p>
    <w:p w14:paraId="36CE338F" w14:textId="77777777" w:rsidR="00C349AA" w:rsidRDefault="00000000" w:rsidP="00C349AA">
      <w:pPr>
        <w:pStyle w:val="NormalWeb"/>
        <w:spacing w:before="120" w:beforeAutospacing="0" w:after="0" w:afterAutospacing="0"/>
        <w:ind w:left="720"/>
      </w:pPr>
      <w:hyperlink r:id="rId8" w:history="1">
        <w:r w:rsidR="00F51182" w:rsidRPr="00F51182">
          <w:rPr>
            <w:rStyle w:val="Hyperlink"/>
            <w:b/>
          </w:rPr>
          <w:t>Population Growth Virtual Lab Website</w:t>
        </w:r>
      </w:hyperlink>
      <w:r w:rsidR="00C349AA">
        <w:rPr>
          <w:b/>
        </w:rPr>
        <w:t xml:space="preserve"> </w:t>
      </w:r>
      <w:r w:rsidR="00C349AA">
        <w:t>OR</w:t>
      </w:r>
    </w:p>
    <w:p w14:paraId="7570D244" w14:textId="1E3F76EF" w:rsidR="00C349AA" w:rsidRDefault="00C349AA" w:rsidP="00C349AA">
      <w:pPr>
        <w:pStyle w:val="NormalWeb"/>
        <w:spacing w:before="120" w:beforeAutospacing="0" w:after="0" w:afterAutospacing="0"/>
        <w:ind w:left="720"/>
      </w:pPr>
      <w:r>
        <w:t>Video Link:</w:t>
      </w:r>
      <w:r w:rsidR="00D4273E">
        <w:t xml:space="preserve">  </w:t>
      </w:r>
      <w:hyperlink r:id="rId9" w:history="1">
        <w:r w:rsidR="00D4273E">
          <w:rPr>
            <w:rStyle w:val="Hyperlink"/>
          </w:rPr>
          <w:t>http://somup.com/c3lVr0wF6T</w:t>
        </w:r>
      </w:hyperlink>
      <w:r w:rsidR="00D4273E">
        <w:t xml:space="preserve"> (4:56)    </w:t>
      </w:r>
      <w:r>
        <w:t xml:space="preserve">    </w:t>
      </w:r>
    </w:p>
    <w:p w14:paraId="27D6C54C" w14:textId="77777777" w:rsidR="008E1BEB" w:rsidRDefault="008E1BEB" w:rsidP="008E1BEB">
      <w:pPr>
        <w:pStyle w:val="NormalWeb"/>
        <w:spacing w:before="0" w:beforeAutospacing="0" w:after="0" w:afterAutospacing="0"/>
        <w:rPr>
          <w:b/>
        </w:rPr>
      </w:pPr>
    </w:p>
    <w:p w14:paraId="40AA5A66" w14:textId="7B1676C1" w:rsidR="006303E1" w:rsidRPr="00F51182" w:rsidRDefault="00F51182" w:rsidP="008E1BEB">
      <w:pPr>
        <w:pStyle w:val="NormalWeb"/>
        <w:spacing w:before="0" w:beforeAutospacing="0" w:after="0" w:afterAutospacing="0"/>
        <w:rPr>
          <w:b/>
        </w:rPr>
      </w:pPr>
      <w:r>
        <w:rPr>
          <w:b/>
        </w:rPr>
        <w:t>Procedures</w:t>
      </w:r>
      <w:r w:rsidR="006303E1" w:rsidRPr="00F51182">
        <w:rPr>
          <w:b/>
        </w:rPr>
        <w:t>:</w:t>
      </w:r>
    </w:p>
    <w:p w14:paraId="45EC8069" w14:textId="7A5844B0" w:rsidR="008E1BEB" w:rsidRDefault="008E1BEB" w:rsidP="008E1BEB">
      <w:pPr>
        <w:pStyle w:val="NormalWeb"/>
        <w:spacing w:before="120" w:beforeAutospacing="0" w:after="0" w:afterAutospacing="0"/>
        <w:ind w:left="360" w:hanging="360"/>
      </w:pPr>
      <w:r>
        <w:t>1.</w:t>
      </w:r>
      <w:r>
        <w:tab/>
      </w:r>
      <w:r w:rsidR="00F51182" w:rsidRPr="00F51182">
        <w:t>Click on</w:t>
      </w:r>
      <w:r>
        <w:t xml:space="preserve">: </w:t>
      </w:r>
      <w:hyperlink r:id="rId10" w:history="1">
        <w:r w:rsidRPr="00F51182">
          <w:rPr>
            <w:rStyle w:val="Hyperlink"/>
            <w:b/>
          </w:rPr>
          <w:t>Population Growth Virtual Lab Website</w:t>
        </w:r>
      </w:hyperlink>
      <w:r>
        <w:rPr>
          <w:b/>
        </w:rPr>
        <w:t xml:space="preserve"> </w:t>
      </w:r>
      <w:r>
        <w:t>OR</w:t>
      </w:r>
    </w:p>
    <w:p w14:paraId="74D4A8DC" w14:textId="5F162F2C" w:rsidR="0010545E" w:rsidRDefault="0010545E" w:rsidP="0010545E">
      <w:pPr>
        <w:pStyle w:val="NormalWeb"/>
        <w:spacing w:before="120" w:beforeAutospacing="0" w:after="0" w:afterAutospacing="0"/>
        <w:ind w:left="720"/>
      </w:pPr>
      <w:r>
        <w:t xml:space="preserve">Video Link:  </w:t>
      </w:r>
      <w:hyperlink r:id="rId11" w:history="1">
        <w:r w:rsidRPr="00FC299B">
          <w:rPr>
            <w:rStyle w:val="Hyperlink"/>
          </w:rPr>
          <w:t>http://somup.com/c3lVr0wF6T</w:t>
        </w:r>
      </w:hyperlink>
      <w:r>
        <w:t xml:space="preserve"> (4:56) </w:t>
      </w:r>
      <w:bookmarkStart w:id="2" w:name="_Hlk120961353"/>
      <w:r>
        <w:t>[</w:t>
      </w:r>
      <w:r w:rsidRPr="0010545E">
        <w:rPr>
          <w:i/>
          <w:iCs/>
        </w:rPr>
        <w:t>only if website doesn’t work</w:t>
      </w:r>
      <w:r>
        <w:t xml:space="preserve">]   </w:t>
      </w:r>
      <w:bookmarkEnd w:id="2"/>
    </w:p>
    <w:p w14:paraId="0C2A7FEB" w14:textId="0F5A0B4E" w:rsidR="00AF6596" w:rsidRPr="00F51182" w:rsidRDefault="008E1BEB" w:rsidP="008E1BEB">
      <w:pPr>
        <w:pStyle w:val="NormalWeb"/>
        <w:spacing w:before="120" w:beforeAutospacing="0" w:after="0" w:afterAutospacing="0"/>
        <w:ind w:left="360" w:hanging="360"/>
      </w:pPr>
      <w:r>
        <w:t>2.</w:t>
      </w:r>
      <w:r>
        <w:tab/>
      </w:r>
      <w:r w:rsidR="006303E1" w:rsidRPr="00F51182">
        <w:t>Th</w:t>
      </w:r>
      <w:r w:rsidR="001C4FA7">
        <w:t>e website shows</w:t>
      </w:r>
      <w:r w:rsidR="006303E1" w:rsidRPr="00F51182">
        <w:t xml:space="preserve"> instructions on the left</w:t>
      </w:r>
      <w:r>
        <w:t>-</w:t>
      </w:r>
      <w:r w:rsidR="006303E1" w:rsidRPr="00F51182">
        <w:t xml:space="preserve">hand side and also contains pages to enter data and questions. </w:t>
      </w:r>
      <w:r w:rsidR="001C4FA7">
        <w:t xml:space="preserve">All information will be recorded </w:t>
      </w:r>
      <w:r w:rsidR="004F36EE">
        <w:t>o</w:t>
      </w:r>
      <w:r w:rsidR="001C4FA7">
        <w:t>n this lab worksheet.</w:t>
      </w:r>
    </w:p>
    <w:p w14:paraId="46C01717" w14:textId="12A83749" w:rsidR="001C4FA7" w:rsidRDefault="001C4FA7" w:rsidP="008E1BEB">
      <w:pPr>
        <w:pStyle w:val="NormalWeb"/>
        <w:spacing w:before="120" w:beforeAutospacing="0" w:after="0" w:afterAutospacing="0"/>
        <w:ind w:left="360" w:hanging="360"/>
        <w:rPr>
          <w:shd w:val="clear" w:color="auto" w:fill="FFFFFF"/>
        </w:rPr>
      </w:pPr>
      <w:r>
        <w:t>3.</w:t>
      </w:r>
      <w:r>
        <w:tab/>
      </w:r>
      <w:r w:rsidRPr="001C4FA7">
        <w:rPr>
          <w:shd w:val="clear" w:color="auto" w:fill="FFFFFF"/>
        </w:rPr>
        <w:t>Begin the experiment by filling the test tubes with samples from the stock cultures in the flasks</w:t>
      </w:r>
      <w:r>
        <w:rPr>
          <w:shd w:val="clear" w:color="auto" w:fill="FFFFFF"/>
        </w:rPr>
        <w:t xml:space="preserve"> as follows:</w:t>
      </w:r>
      <w:r w:rsidRPr="001C4FA7">
        <w:rPr>
          <w:shd w:val="clear" w:color="auto" w:fill="FFFFFF"/>
        </w:rPr>
        <w:t xml:space="preserve"> </w:t>
      </w:r>
    </w:p>
    <w:p w14:paraId="66CD5A45" w14:textId="111D4EBD" w:rsidR="001C4FA7" w:rsidRDefault="001C4FA7" w:rsidP="001C4FA7">
      <w:pPr>
        <w:pStyle w:val="NormalWeb"/>
        <w:spacing w:before="120" w:beforeAutospacing="0" w:after="0" w:afterAutospacing="0"/>
        <w:ind w:left="720" w:hanging="360"/>
        <w:rPr>
          <w:shd w:val="clear" w:color="auto" w:fill="FFFFFF"/>
        </w:rPr>
      </w:pPr>
      <w:r>
        <w:rPr>
          <w:shd w:val="clear" w:color="auto" w:fill="FFFFFF"/>
        </w:rPr>
        <w:t>a.</w:t>
      </w:r>
      <w:r>
        <w:rPr>
          <w:shd w:val="clear" w:color="auto" w:fill="FFFFFF"/>
        </w:rPr>
        <w:tab/>
        <w:t>Locate the pipette to the LEFT (</w:t>
      </w:r>
      <w:r w:rsidRPr="001C4FA7">
        <w:rPr>
          <w:i/>
          <w:iCs/>
          <w:shd w:val="clear" w:color="auto" w:fill="FFFFFF"/>
        </w:rPr>
        <w:t>P. caudatum</w:t>
      </w:r>
      <w:r>
        <w:rPr>
          <w:shd w:val="clear" w:color="auto" w:fill="FFFFFF"/>
        </w:rPr>
        <w:t xml:space="preserve"> stock culture).</w:t>
      </w:r>
    </w:p>
    <w:p w14:paraId="7A217904" w14:textId="6B5C8FDC" w:rsidR="001C4FA7" w:rsidRDefault="001C4FA7" w:rsidP="001C4FA7">
      <w:pPr>
        <w:pStyle w:val="NormalWeb"/>
        <w:spacing w:before="120" w:beforeAutospacing="0" w:after="0" w:afterAutospacing="0"/>
        <w:ind w:left="720" w:hanging="360"/>
        <w:rPr>
          <w:shd w:val="clear" w:color="auto" w:fill="FFFFFF"/>
        </w:rPr>
      </w:pPr>
      <w:r>
        <w:rPr>
          <w:shd w:val="clear" w:color="auto" w:fill="FFFFFF"/>
        </w:rPr>
        <w:t>b.</w:t>
      </w:r>
      <w:r>
        <w:rPr>
          <w:shd w:val="clear" w:color="auto" w:fill="FFFFFF"/>
        </w:rPr>
        <w:tab/>
      </w:r>
      <w:r w:rsidRPr="001C4FA7">
        <w:rPr>
          <w:shd w:val="clear" w:color="auto" w:fill="FFFFFF"/>
        </w:rPr>
        <w:t xml:space="preserve">Click the </w:t>
      </w:r>
      <w:r>
        <w:rPr>
          <w:shd w:val="clear" w:color="auto" w:fill="FFFFFF"/>
        </w:rPr>
        <w:t xml:space="preserve">purple </w:t>
      </w:r>
      <w:r w:rsidRPr="001C4FA7">
        <w:rPr>
          <w:shd w:val="clear" w:color="auto" w:fill="FFFFFF"/>
        </w:rPr>
        <w:t>bulb at the top of the pipette. Then</w:t>
      </w:r>
      <w:r>
        <w:rPr>
          <w:shd w:val="clear" w:color="auto" w:fill="FFFFFF"/>
        </w:rPr>
        <w:t>,</w:t>
      </w:r>
      <w:r w:rsidRPr="001C4FA7">
        <w:rPr>
          <w:shd w:val="clear" w:color="auto" w:fill="FFFFFF"/>
        </w:rPr>
        <w:t xml:space="preserve"> drag the pipette to test tube</w:t>
      </w:r>
      <w:r>
        <w:rPr>
          <w:shd w:val="clear" w:color="auto" w:fill="FFFFFF"/>
        </w:rPr>
        <w:t xml:space="preserve"> 1</w:t>
      </w:r>
      <w:r w:rsidRPr="001C4FA7">
        <w:rPr>
          <w:shd w:val="clear" w:color="auto" w:fill="FFFFFF"/>
        </w:rPr>
        <w:t xml:space="preserve">. </w:t>
      </w:r>
      <w:r>
        <w:rPr>
          <w:shd w:val="clear" w:color="auto" w:fill="FFFFFF"/>
        </w:rPr>
        <w:t xml:space="preserve">Repeat until </w:t>
      </w:r>
      <w:r w:rsidRPr="000F1987">
        <w:rPr>
          <w:b/>
          <w:bCs/>
          <w:color w:val="FF0000"/>
          <w:shd w:val="clear" w:color="auto" w:fill="FFFFFF"/>
        </w:rPr>
        <w:t>test tube 1</w:t>
      </w:r>
      <w:r w:rsidRPr="000F1987">
        <w:rPr>
          <w:color w:val="FF0000"/>
          <w:shd w:val="clear" w:color="auto" w:fill="FFFFFF"/>
        </w:rPr>
        <w:t xml:space="preserve"> </w:t>
      </w:r>
      <w:r>
        <w:rPr>
          <w:shd w:val="clear" w:color="auto" w:fill="FFFFFF"/>
        </w:rPr>
        <w:t xml:space="preserve">has 10 ml of the </w:t>
      </w:r>
      <w:r w:rsidRPr="001C4FA7">
        <w:rPr>
          <w:i/>
          <w:iCs/>
          <w:shd w:val="clear" w:color="auto" w:fill="FFFFFF"/>
        </w:rPr>
        <w:t>P. caudatum</w:t>
      </w:r>
      <w:r>
        <w:rPr>
          <w:shd w:val="clear" w:color="auto" w:fill="FFFFFF"/>
        </w:rPr>
        <w:t xml:space="preserve"> sample.</w:t>
      </w:r>
    </w:p>
    <w:p w14:paraId="733CE2E5" w14:textId="4DE77497" w:rsidR="001C4FA7" w:rsidRDefault="001C4FA7" w:rsidP="001C4FA7">
      <w:pPr>
        <w:pStyle w:val="NormalWeb"/>
        <w:spacing w:before="120" w:beforeAutospacing="0" w:after="0" w:afterAutospacing="0"/>
        <w:ind w:left="720" w:hanging="360"/>
        <w:rPr>
          <w:shd w:val="clear" w:color="auto" w:fill="FFFFFF"/>
        </w:rPr>
      </w:pPr>
      <w:r>
        <w:rPr>
          <w:shd w:val="clear" w:color="auto" w:fill="FFFFFF"/>
        </w:rPr>
        <w:t>c.</w:t>
      </w:r>
      <w:r>
        <w:rPr>
          <w:shd w:val="clear" w:color="auto" w:fill="FFFFFF"/>
        </w:rPr>
        <w:tab/>
        <w:t>Locate the pipette to the RIGHT (</w:t>
      </w:r>
      <w:r w:rsidRPr="001C4FA7">
        <w:rPr>
          <w:i/>
          <w:iCs/>
          <w:shd w:val="clear" w:color="auto" w:fill="FFFFFF"/>
        </w:rPr>
        <w:t>P. aurelia</w:t>
      </w:r>
      <w:r>
        <w:rPr>
          <w:shd w:val="clear" w:color="auto" w:fill="FFFFFF"/>
        </w:rPr>
        <w:t xml:space="preserve"> stock culture).</w:t>
      </w:r>
    </w:p>
    <w:p w14:paraId="01D9712B" w14:textId="2BA7A5CF" w:rsidR="001C4FA7" w:rsidRDefault="001C4FA7" w:rsidP="001C4FA7">
      <w:pPr>
        <w:pStyle w:val="NormalWeb"/>
        <w:spacing w:before="120" w:beforeAutospacing="0" w:after="0" w:afterAutospacing="0"/>
        <w:ind w:left="720" w:hanging="360"/>
        <w:rPr>
          <w:shd w:val="clear" w:color="auto" w:fill="FFFFFF"/>
        </w:rPr>
      </w:pPr>
      <w:r>
        <w:rPr>
          <w:shd w:val="clear" w:color="auto" w:fill="FFFFFF"/>
        </w:rPr>
        <w:t>d.</w:t>
      </w:r>
      <w:r>
        <w:rPr>
          <w:shd w:val="clear" w:color="auto" w:fill="FFFFFF"/>
        </w:rPr>
        <w:tab/>
      </w:r>
      <w:r w:rsidRPr="001C4FA7">
        <w:rPr>
          <w:shd w:val="clear" w:color="auto" w:fill="FFFFFF"/>
        </w:rPr>
        <w:t xml:space="preserve">Click </w:t>
      </w:r>
      <w:r>
        <w:rPr>
          <w:shd w:val="clear" w:color="auto" w:fill="FFFFFF"/>
        </w:rPr>
        <w:t xml:space="preserve">and hold </w:t>
      </w:r>
      <w:r w:rsidRPr="001C4FA7">
        <w:rPr>
          <w:shd w:val="clear" w:color="auto" w:fill="FFFFFF"/>
        </w:rPr>
        <w:t xml:space="preserve">the </w:t>
      </w:r>
      <w:r>
        <w:rPr>
          <w:shd w:val="clear" w:color="auto" w:fill="FFFFFF"/>
        </w:rPr>
        <w:t xml:space="preserve">purple </w:t>
      </w:r>
      <w:r w:rsidRPr="001C4FA7">
        <w:rPr>
          <w:shd w:val="clear" w:color="auto" w:fill="FFFFFF"/>
        </w:rPr>
        <w:t>bulb at the top of the pipette. Then drag the pipette to test tube</w:t>
      </w:r>
      <w:r>
        <w:rPr>
          <w:shd w:val="clear" w:color="auto" w:fill="FFFFFF"/>
        </w:rPr>
        <w:t xml:space="preserve"> 2</w:t>
      </w:r>
      <w:r w:rsidRPr="001C4FA7">
        <w:rPr>
          <w:shd w:val="clear" w:color="auto" w:fill="FFFFFF"/>
        </w:rPr>
        <w:t xml:space="preserve">. </w:t>
      </w:r>
      <w:r>
        <w:rPr>
          <w:shd w:val="clear" w:color="auto" w:fill="FFFFFF"/>
        </w:rPr>
        <w:t xml:space="preserve">Repeat until </w:t>
      </w:r>
      <w:r w:rsidRPr="000F1987">
        <w:rPr>
          <w:b/>
          <w:bCs/>
          <w:color w:val="0070C0"/>
          <w:shd w:val="clear" w:color="auto" w:fill="FFFFFF"/>
        </w:rPr>
        <w:t>test tube 2</w:t>
      </w:r>
      <w:r w:rsidRPr="000F1987">
        <w:rPr>
          <w:color w:val="0070C0"/>
          <w:shd w:val="clear" w:color="auto" w:fill="FFFFFF"/>
        </w:rPr>
        <w:t xml:space="preserve"> </w:t>
      </w:r>
      <w:r>
        <w:rPr>
          <w:shd w:val="clear" w:color="auto" w:fill="FFFFFF"/>
        </w:rPr>
        <w:t xml:space="preserve">has 10 ml of the </w:t>
      </w:r>
      <w:r w:rsidRPr="001C4FA7">
        <w:rPr>
          <w:i/>
          <w:iCs/>
          <w:shd w:val="clear" w:color="auto" w:fill="FFFFFF"/>
        </w:rPr>
        <w:t>P. aurelia</w:t>
      </w:r>
      <w:r>
        <w:rPr>
          <w:shd w:val="clear" w:color="auto" w:fill="FFFFFF"/>
        </w:rPr>
        <w:t xml:space="preserve"> sample.</w:t>
      </w:r>
    </w:p>
    <w:p w14:paraId="4C9F7FAB" w14:textId="709B5AE1" w:rsidR="000F1987" w:rsidRDefault="000F1987" w:rsidP="000F1987">
      <w:pPr>
        <w:pStyle w:val="NormalWeb"/>
        <w:spacing w:before="120" w:beforeAutospacing="0" w:after="0" w:afterAutospacing="0"/>
        <w:ind w:left="720" w:hanging="360"/>
        <w:rPr>
          <w:shd w:val="clear" w:color="auto" w:fill="FFFFFF"/>
        </w:rPr>
      </w:pPr>
      <w:r>
        <w:rPr>
          <w:shd w:val="clear" w:color="auto" w:fill="FFFFFF"/>
        </w:rPr>
        <w:t>e.</w:t>
      </w:r>
      <w:r>
        <w:rPr>
          <w:shd w:val="clear" w:color="auto" w:fill="FFFFFF"/>
        </w:rPr>
        <w:tab/>
        <w:t>Locate the pipette to the LEFT (</w:t>
      </w:r>
      <w:r w:rsidRPr="001C4FA7">
        <w:rPr>
          <w:i/>
          <w:iCs/>
          <w:shd w:val="clear" w:color="auto" w:fill="FFFFFF"/>
        </w:rPr>
        <w:t>P. caudatum</w:t>
      </w:r>
      <w:r>
        <w:rPr>
          <w:shd w:val="clear" w:color="auto" w:fill="FFFFFF"/>
        </w:rPr>
        <w:t xml:space="preserve"> stock culture). </w:t>
      </w:r>
      <w:r w:rsidRPr="001C4FA7">
        <w:rPr>
          <w:shd w:val="clear" w:color="auto" w:fill="FFFFFF"/>
        </w:rPr>
        <w:t xml:space="preserve">Click the </w:t>
      </w:r>
      <w:r>
        <w:rPr>
          <w:shd w:val="clear" w:color="auto" w:fill="FFFFFF"/>
        </w:rPr>
        <w:t xml:space="preserve">purple </w:t>
      </w:r>
      <w:r w:rsidRPr="001C4FA7">
        <w:rPr>
          <w:shd w:val="clear" w:color="auto" w:fill="FFFFFF"/>
        </w:rPr>
        <w:t>bulb at the top of the pipette. Then</w:t>
      </w:r>
      <w:r>
        <w:rPr>
          <w:shd w:val="clear" w:color="auto" w:fill="FFFFFF"/>
        </w:rPr>
        <w:t>,</w:t>
      </w:r>
      <w:r w:rsidRPr="001C4FA7">
        <w:rPr>
          <w:shd w:val="clear" w:color="auto" w:fill="FFFFFF"/>
        </w:rPr>
        <w:t xml:space="preserve"> drag the pipette to </w:t>
      </w:r>
      <w:r w:rsidRPr="000F1987">
        <w:rPr>
          <w:b/>
          <w:bCs/>
          <w:color w:val="00B050"/>
          <w:shd w:val="clear" w:color="auto" w:fill="FFFFFF"/>
        </w:rPr>
        <w:t>test tube 3</w:t>
      </w:r>
      <w:r w:rsidRPr="000F1987">
        <w:rPr>
          <w:color w:val="00B050"/>
          <w:shd w:val="clear" w:color="auto" w:fill="FFFFFF"/>
        </w:rPr>
        <w:t xml:space="preserve"> </w:t>
      </w:r>
      <w:r>
        <w:rPr>
          <w:shd w:val="clear" w:color="auto" w:fill="FFFFFF"/>
        </w:rPr>
        <w:t xml:space="preserve">to add 5 ml of the </w:t>
      </w:r>
      <w:r w:rsidRPr="001C4FA7">
        <w:rPr>
          <w:i/>
          <w:iCs/>
          <w:shd w:val="clear" w:color="auto" w:fill="FFFFFF"/>
        </w:rPr>
        <w:t>P. caudatum</w:t>
      </w:r>
      <w:r>
        <w:rPr>
          <w:shd w:val="clear" w:color="auto" w:fill="FFFFFF"/>
        </w:rPr>
        <w:t xml:space="preserve"> sample.</w:t>
      </w:r>
    </w:p>
    <w:p w14:paraId="5E131334" w14:textId="53264E11" w:rsidR="001C4FA7" w:rsidRDefault="001C4FA7" w:rsidP="000F1987">
      <w:pPr>
        <w:pStyle w:val="NormalWeb"/>
        <w:spacing w:before="120" w:beforeAutospacing="0" w:after="0" w:afterAutospacing="0"/>
        <w:ind w:left="1080" w:hanging="720"/>
        <w:rPr>
          <w:shd w:val="clear" w:color="auto" w:fill="FFFFFF"/>
        </w:rPr>
      </w:pPr>
      <w:r w:rsidRPr="001C4FA7">
        <w:rPr>
          <w:shd w:val="clear" w:color="auto" w:fill="FFFFFF"/>
        </w:rPr>
        <w:t xml:space="preserve">Note: </w:t>
      </w:r>
      <w:r w:rsidR="000F1987">
        <w:rPr>
          <w:shd w:val="clear" w:color="auto" w:fill="FFFFFF"/>
        </w:rPr>
        <w:tab/>
      </w:r>
      <w:r w:rsidRPr="001C4FA7">
        <w:rPr>
          <w:shd w:val="clear" w:color="auto" w:fill="FFFFFF"/>
        </w:rPr>
        <w:t>There is rice in the test tubes. The rice is food for bacteria, which in turn will be food for the </w:t>
      </w:r>
      <w:r w:rsidRPr="001C4FA7">
        <w:rPr>
          <w:i/>
          <w:iCs/>
          <w:shd w:val="clear" w:color="auto" w:fill="FFFFFF"/>
        </w:rPr>
        <w:t>Paramecium</w:t>
      </w:r>
      <w:r w:rsidRPr="001C4FA7">
        <w:rPr>
          <w:shd w:val="clear" w:color="auto" w:fill="FFFFFF"/>
        </w:rPr>
        <w:t>. The two species of </w:t>
      </w:r>
      <w:r w:rsidRPr="001C4FA7">
        <w:rPr>
          <w:i/>
          <w:iCs/>
          <w:shd w:val="clear" w:color="auto" w:fill="FFFFFF"/>
        </w:rPr>
        <w:t>Paramecium</w:t>
      </w:r>
      <w:r w:rsidRPr="001C4FA7">
        <w:rPr>
          <w:shd w:val="clear" w:color="auto" w:fill="FFFFFF"/>
        </w:rPr>
        <w:t> do not prey upon each other.</w:t>
      </w:r>
    </w:p>
    <w:p w14:paraId="2BC601D7" w14:textId="0D50794A" w:rsidR="00431937" w:rsidRPr="00431937" w:rsidRDefault="008E69FE" w:rsidP="008E1BEB">
      <w:pPr>
        <w:pStyle w:val="NormalWeb"/>
        <w:spacing w:before="120" w:beforeAutospacing="0" w:after="0" w:afterAutospacing="0"/>
        <w:ind w:left="360" w:hanging="360"/>
        <w:rPr>
          <w:shd w:val="clear" w:color="auto" w:fill="FFFFFF"/>
        </w:rPr>
      </w:pPr>
      <w:r>
        <w:t>4.</w:t>
      </w:r>
      <w:r>
        <w:tab/>
      </w:r>
      <w:r w:rsidR="00431937" w:rsidRPr="00431937">
        <w:rPr>
          <w:shd w:val="clear" w:color="auto" w:fill="FFFFFF"/>
        </w:rPr>
        <w:t>Make a hypothesis about how you think the two species of </w:t>
      </w:r>
      <w:r w:rsidR="00431937" w:rsidRPr="00431937">
        <w:rPr>
          <w:i/>
          <w:iCs/>
          <w:shd w:val="clear" w:color="auto" w:fill="FFFFFF"/>
        </w:rPr>
        <w:t>Paramecium</w:t>
      </w:r>
      <w:r w:rsidR="00431937" w:rsidRPr="00431937">
        <w:rPr>
          <w:shd w:val="clear" w:color="auto" w:fill="FFFFFF"/>
        </w:rPr>
        <w:t> will grow alone and how they will grow when they are grown together.</w:t>
      </w:r>
      <w:r w:rsidR="00431937">
        <w:rPr>
          <w:shd w:val="clear" w:color="auto" w:fill="FFFFFF"/>
        </w:rPr>
        <w:t xml:space="preserve"> Put that in the introduction section (p. 1).</w:t>
      </w:r>
    </w:p>
    <w:p w14:paraId="4791E683" w14:textId="77777777" w:rsidR="00431937" w:rsidRDefault="00431937" w:rsidP="008E1BEB">
      <w:pPr>
        <w:pStyle w:val="NormalWeb"/>
        <w:spacing w:before="120" w:beforeAutospacing="0" w:after="0" w:afterAutospacing="0"/>
        <w:ind w:left="360" w:hanging="360"/>
      </w:pPr>
      <w:r>
        <w:t>5.</w:t>
      </w:r>
      <w:r>
        <w:tab/>
        <w:t>C</w:t>
      </w:r>
      <w:r w:rsidR="00AF6596" w:rsidRPr="00F51182">
        <w:t>lick on the microscope icon in the laboratory area. This will open up your workspace for observing the cultures</w:t>
      </w:r>
      <w:r>
        <w:t xml:space="preserve"> and t</w:t>
      </w:r>
      <w:r w:rsidR="00AF6596" w:rsidRPr="00F51182">
        <w:t>o make your wet mount preparations</w:t>
      </w:r>
      <w:r>
        <w:t>.</w:t>
      </w:r>
    </w:p>
    <w:p w14:paraId="13A1CD99" w14:textId="77777777" w:rsidR="00431937" w:rsidRDefault="00431937" w:rsidP="00431937">
      <w:pPr>
        <w:pStyle w:val="NormalWeb"/>
        <w:spacing w:before="120" w:beforeAutospacing="0" w:after="0" w:afterAutospacing="0"/>
        <w:ind w:left="720" w:hanging="360"/>
      </w:pPr>
      <w:r>
        <w:t>a.</w:t>
      </w:r>
      <w:r>
        <w:tab/>
        <w:t>C</w:t>
      </w:r>
      <w:r w:rsidR="00AF6596" w:rsidRPr="00F51182">
        <w:t xml:space="preserve">lick the box of clean slides and then the rack of cultures. </w:t>
      </w:r>
    </w:p>
    <w:p w14:paraId="02232830" w14:textId="57190E09" w:rsidR="00431937" w:rsidRDefault="00431937" w:rsidP="00431937">
      <w:pPr>
        <w:pStyle w:val="NormalWeb"/>
        <w:spacing w:before="120" w:beforeAutospacing="0" w:after="0" w:afterAutospacing="0"/>
        <w:ind w:left="720" w:hanging="360"/>
      </w:pPr>
      <w:r>
        <w:t>b.</w:t>
      </w:r>
      <w:r>
        <w:tab/>
        <w:t>C</w:t>
      </w:r>
      <w:r w:rsidR="00AF6596" w:rsidRPr="00F51182">
        <w:t xml:space="preserve">lick </w:t>
      </w:r>
      <w:r>
        <w:t xml:space="preserve">the first wet mount </w:t>
      </w:r>
      <w:r w:rsidR="00803641">
        <w:t xml:space="preserve">(test tube 1 </w:t>
      </w:r>
      <w:r w:rsidR="0091624D">
        <w:t xml:space="preserve">contents </w:t>
      </w:r>
      <w:r w:rsidR="00803641">
        <w:t xml:space="preserve">on the left) </w:t>
      </w:r>
      <w:r w:rsidR="00AF6596" w:rsidRPr="00F51182">
        <w:t>individual slide and drag it to the microscope</w:t>
      </w:r>
      <w:r>
        <w:t>.</w:t>
      </w:r>
    </w:p>
    <w:p w14:paraId="7EC4C8E1" w14:textId="1EE7A6B8" w:rsidR="00431937" w:rsidRDefault="00431937" w:rsidP="00431937">
      <w:pPr>
        <w:pStyle w:val="NormalWeb"/>
        <w:spacing w:before="120" w:beforeAutospacing="0" w:after="0" w:afterAutospacing="0"/>
        <w:ind w:left="720" w:hanging="360"/>
      </w:pPr>
      <w:r>
        <w:t>c.</w:t>
      </w:r>
      <w:r>
        <w:tab/>
        <w:t>C</w:t>
      </w:r>
      <w:r w:rsidRPr="00F51182">
        <w:t xml:space="preserve">lick the “Grid On” icon on the microscope. </w:t>
      </w:r>
    </w:p>
    <w:p w14:paraId="2D43D8F9" w14:textId="3DB9EA3A" w:rsidR="00431937" w:rsidRDefault="00431937" w:rsidP="00431937">
      <w:pPr>
        <w:pStyle w:val="NormalWeb"/>
        <w:spacing w:before="120" w:beforeAutospacing="0" w:after="0" w:afterAutospacing="0"/>
        <w:ind w:left="720" w:hanging="360"/>
      </w:pPr>
      <w:r>
        <w:t>d.</w:t>
      </w:r>
      <w:r>
        <w:tab/>
        <w:t xml:space="preserve">Count the number of </w:t>
      </w:r>
      <w:r w:rsidR="00803641">
        <w:t>specimens</w:t>
      </w:r>
      <w:r>
        <w:t xml:space="preserve"> on the wet mount </w:t>
      </w:r>
      <w:r w:rsidR="00803641">
        <w:t>and multiply by TWO (2) because the data table asked for specimen/ml</w:t>
      </w:r>
      <w:r w:rsidR="008606E9">
        <w:t xml:space="preserve"> and the microscope slide only holds 0.5 ml</w:t>
      </w:r>
      <w:r w:rsidR="00803641">
        <w:t>. R</w:t>
      </w:r>
      <w:r>
        <w:t>ecord in the Calculations and Data section.</w:t>
      </w:r>
    </w:p>
    <w:p w14:paraId="1CC40BDF" w14:textId="1289E4E3" w:rsidR="00803641" w:rsidRDefault="00803641" w:rsidP="00431937">
      <w:pPr>
        <w:pStyle w:val="NormalWeb"/>
        <w:spacing w:before="120" w:beforeAutospacing="0" w:after="0" w:afterAutospacing="0"/>
        <w:ind w:left="720" w:hanging="360"/>
      </w:pPr>
      <w:r>
        <w:t>e.</w:t>
      </w:r>
      <w:r>
        <w:tab/>
        <w:t>Do NOT click on any icons (Information, Start Over, Clear Slides, etc.).</w:t>
      </w:r>
    </w:p>
    <w:p w14:paraId="77E38BA4" w14:textId="1AB8A914" w:rsidR="00803641" w:rsidRDefault="00803641" w:rsidP="00803641">
      <w:pPr>
        <w:pStyle w:val="NormalWeb"/>
        <w:spacing w:before="120" w:beforeAutospacing="0" w:after="0" w:afterAutospacing="0"/>
        <w:ind w:left="720" w:hanging="360"/>
      </w:pPr>
      <w:r>
        <w:lastRenderedPageBreak/>
        <w:t>f.</w:t>
      </w:r>
      <w:r>
        <w:tab/>
        <w:t xml:space="preserve">Click and drag the second (middle) wet mount slide </w:t>
      </w:r>
      <w:r w:rsidR="0091624D">
        <w:t xml:space="preserve">(test tube 2 contents) </w:t>
      </w:r>
      <w:r>
        <w:t>to the microscope and count the number of specimens on the wet mount and multiply by TWO (2) because the data table asked for specimen/ml</w:t>
      </w:r>
      <w:r w:rsidR="008606E9">
        <w:t xml:space="preserve"> and the microscope slide only holds 0.5 ml</w:t>
      </w:r>
      <w:r>
        <w:t>. Record in the Calculations and Data section.</w:t>
      </w:r>
    </w:p>
    <w:p w14:paraId="0CF5FA2A" w14:textId="05AA3837" w:rsidR="00803641" w:rsidRDefault="00803641" w:rsidP="00803641">
      <w:pPr>
        <w:pStyle w:val="NormalWeb"/>
        <w:spacing w:before="120" w:beforeAutospacing="0" w:after="0" w:afterAutospacing="0"/>
        <w:ind w:left="720" w:hanging="360"/>
      </w:pPr>
      <w:r>
        <w:t>g.</w:t>
      </w:r>
      <w:r>
        <w:tab/>
        <w:t>Click and drag the third wet mount slide</w:t>
      </w:r>
      <w:r w:rsidR="0091624D">
        <w:t xml:space="preserve"> (test tube 3 contents on the right)</w:t>
      </w:r>
      <w:r>
        <w:t xml:space="preserve"> to the microscope and count the number of specimens on the wet mount and multiply by TWO (2) because the data table asked for specimen/ml</w:t>
      </w:r>
      <w:r w:rsidR="008606E9">
        <w:t xml:space="preserve"> and the microscope slide only holds 0.5 ml</w:t>
      </w:r>
      <w:r>
        <w:t>. Record in the Calculations and Data section.</w:t>
      </w:r>
    </w:p>
    <w:p w14:paraId="0A58D2A1" w14:textId="77777777" w:rsidR="0091624D" w:rsidRDefault="0091624D" w:rsidP="0091624D">
      <w:pPr>
        <w:pStyle w:val="NormalWeb"/>
        <w:spacing w:before="120" w:beforeAutospacing="0" w:after="0" w:afterAutospacing="0"/>
        <w:ind w:left="360" w:hanging="360"/>
      </w:pPr>
      <w:r>
        <w:t>6.</w:t>
      </w:r>
      <w:r>
        <w:tab/>
        <w:t>C</w:t>
      </w:r>
      <w:r w:rsidR="00AF6596" w:rsidRPr="00F51182">
        <w:t>lick “Clear Slides” and then click</w:t>
      </w:r>
      <w:r>
        <w:t xml:space="preserve"> on</w:t>
      </w:r>
      <w:r w:rsidR="00AF6596" w:rsidRPr="00F51182">
        <w:t xml:space="preserve"> the calendar to advance 2 days of growth</w:t>
      </w:r>
      <w:r>
        <w:t xml:space="preserve"> (i.e. Day 2)</w:t>
      </w:r>
      <w:r w:rsidR="00AF6596" w:rsidRPr="00F51182">
        <w:t>.</w:t>
      </w:r>
    </w:p>
    <w:p w14:paraId="4730BD8A" w14:textId="4EDEBEF9" w:rsidR="00AF6596" w:rsidRDefault="0091624D" w:rsidP="0091624D">
      <w:pPr>
        <w:pStyle w:val="NormalWeb"/>
        <w:spacing w:before="120" w:beforeAutospacing="0" w:after="0" w:afterAutospacing="0"/>
        <w:ind w:left="360" w:hanging="360"/>
      </w:pPr>
      <w:r>
        <w:t>7.</w:t>
      </w:r>
      <w:r>
        <w:tab/>
        <w:t xml:space="preserve">Repeat procedures </w:t>
      </w:r>
      <w:r w:rsidR="00857EB3">
        <w:t>5a</w:t>
      </w:r>
      <w:r>
        <w:t xml:space="preserve"> – 6 for the Day 2 growth. Record all results in the data table of the Calculations and Data.</w:t>
      </w:r>
      <w:r w:rsidR="00AF6596" w:rsidRPr="00F51182">
        <w:t xml:space="preserve">  </w:t>
      </w:r>
    </w:p>
    <w:p w14:paraId="0A6198B6" w14:textId="3DB5B8A0" w:rsidR="0091624D" w:rsidRPr="00F51182" w:rsidRDefault="0091624D" w:rsidP="0091624D">
      <w:pPr>
        <w:pStyle w:val="NormalWeb"/>
        <w:spacing w:before="120" w:beforeAutospacing="0" w:after="0" w:afterAutospacing="0"/>
        <w:ind w:left="360" w:hanging="360"/>
      </w:pPr>
      <w:r>
        <w:t>8.</w:t>
      </w:r>
      <w:r>
        <w:tab/>
        <w:t xml:space="preserve">Repeat procedures </w:t>
      </w:r>
      <w:r w:rsidR="00857EB3">
        <w:t>5a</w:t>
      </w:r>
      <w:r>
        <w:t xml:space="preserve"> – 6 for the Day every two days of growth (i.e. Day 4, 6, 8, </w:t>
      </w:r>
      <w:r w:rsidR="009321AA">
        <w:t>10,</w:t>
      </w:r>
      <w:r>
        <w:t xml:space="preserve"> 12, 14, and 16). Record all results in the data table of the Calculations and Data.</w:t>
      </w:r>
      <w:r w:rsidRPr="00F51182">
        <w:t xml:space="preserve">  </w:t>
      </w:r>
    </w:p>
    <w:p w14:paraId="42B0E752" w14:textId="4A27720F" w:rsidR="0091624D" w:rsidRPr="00F51182" w:rsidRDefault="0091624D" w:rsidP="0091624D">
      <w:pPr>
        <w:pStyle w:val="NormalWeb"/>
        <w:spacing w:before="120" w:beforeAutospacing="0" w:after="0" w:afterAutospacing="0"/>
        <w:ind w:left="360" w:hanging="360"/>
        <w:rPr>
          <w:b/>
        </w:rPr>
      </w:pPr>
      <w:r w:rsidRPr="00C349AA">
        <w:rPr>
          <w:highlight w:val="yellow"/>
        </w:rPr>
        <w:t>HONORS</w:t>
      </w:r>
      <w:r>
        <w:t xml:space="preserve"> </w:t>
      </w:r>
      <w:r w:rsidRPr="0091624D">
        <w:rPr>
          <w:highlight w:val="yellow"/>
        </w:rPr>
        <w:t>Only</w:t>
      </w:r>
      <w:r>
        <w:t xml:space="preserve"> (procedures 9 – 10) or BONUS</w:t>
      </w:r>
    </w:p>
    <w:p w14:paraId="56DBA4BE" w14:textId="434BFF5D" w:rsidR="0091624D" w:rsidRDefault="0091624D" w:rsidP="008E1BEB">
      <w:pPr>
        <w:pStyle w:val="NormalWeb"/>
        <w:spacing w:before="120" w:beforeAutospacing="0" w:after="0" w:afterAutospacing="0"/>
        <w:ind w:left="360" w:hanging="360"/>
      </w:pPr>
      <w:r>
        <w:t>9.</w:t>
      </w:r>
      <w:r>
        <w:tab/>
      </w:r>
      <w:r w:rsidR="00AF6596" w:rsidRPr="00F51182">
        <w:t>When the “Data Table”</w:t>
      </w:r>
      <w:r>
        <w:t xml:space="preserve"> is complete</w:t>
      </w:r>
      <w:r w:rsidR="00AF6596" w:rsidRPr="00F51182">
        <w:t xml:space="preserve">, enter the values </w:t>
      </w:r>
      <w:r>
        <w:t>from the data table into</w:t>
      </w:r>
      <w:r w:rsidR="00AF6596" w:rsidRPr="00F51182">
        <w:t xml:space="preserve"> the computer table </w:t>
      </w:r>
      <w:r>
        <w:t>by clicking on the “Table” icon.</w:t>
      </w:r>
    </w:p>
    <w:p w14:paraId="33E431A6" w14:textId="664F804A" w:rsidR="00AF6596" w:rsidRPr="00F51182" w:rsidRDefault="0091624D" w:rsidP="008E1BEB">
      <w:pPr>
        <w:pStyle w:val="NormalWeb"/>
        <w:spacing w:before="120" w:beforeAutospacing="0" w:after="0" w:afterAutospacing="0"/>
        <w:ind w:left="360" w:hanging="360"/>
      </w:pPr>
      <w:r>
        <w:t>10.</w:t>
      </w:r>
      <w:r>
        <w:tab/>
        <w:t>C</w:t>
      </w:r>
      <w:r w:rsidR="00AF6596" w:rsidRPr="00F51182">
        <w:t>lick the “Graph” button to obtain a graph of your data over the 16 days.</w:t>
      </w:r>
      <w:r>
        <w:t xml:space="preserve"> Print screen and insert that into the Calculations and Data section.</w:t>
      </w:r>
    </w:p>
    <w:p w14:paraId="427D46F3" w14:textId="77777777" w:rsidR="00711CC2" w:rsidRDefault="00711CC2" w:rsidP="00711CC2">
      <w:pPr>
        <w:pStyle w:val="ListParagraph"/>
        <w:ind w:left="360" w:hanging="360"/>
        <w:rPr>
          <w:b/>
          <w:bCs/>
        </w:rPr>
      </w:pPr>
    </w:p>
    <w:p w14:paraId="15635C53" w14:textId="5B17B7BC" w:rsidR="005B0208" w:rsidRPr="00F51182" w:rsidRDefault="0091624D" w:rsidP="00711CC2">
      <w:pPr>
        <w:pStyle w:val="ListParagraph"/>
        <w:ind w:left="360" w:hanging="360"/>
        <w:rPr>
          <w:b/>
          <w:u w:val="single"/>
        </w:rPr>
      </w:pPr>
      <w:r w:rsidRPr="0091624D">
        <w:rPr>
          <w:b/>
          <w:bCs/>
        </w:rPr>
        <w:t>Calculations and Data</w:t>
      </w:r>
    </w:p>
    <w:p w14:paraId="653B1FD3" w14:textId="6FCA81B6" w:rsidR="005B0208" w:rsidRPr="00711CC2" w:rsidRDefault="00711CC2" w:rsidP="00711CC2">
      <w:pPr>
        <w:pStyle w:val="NormalWeb"/>
        <w:spacing w:before="120" w:beforeAutospacing="0" w:after="0" w:afterAutospacing="0"/>
        <w:ind w:left="360" w:hanging="360"/>
        <w:rPr>
          <w:bCs/>
        </w:rPr>
      </w:pPr>
      <w:r w:rsidRPr="00711CC2">
        <w:rPr>
          <w:bCs/>
        </w:rPr>
        <w:t>1.</w:t>
      </w:r>
      <w:r w:rsidRPr="00711CC2">
        <w:rPr>
          <w:bCs/>
        </w:rPr>
        <w:tab/>
      </w:r>
      <w:r>
        <w:rPr>
          <w:bCs/>
        </w:rPr>
        <w:t>Complete the data table from the procedures.</w:t>
      </w:r>
      <w:r w:rsidR="004F36EE">
        <w:rPr>
          <w:bCs/>
        </w:rPr>
        <w:t xml:space="preserve"> </w:t>
      </w:r>
      <w:bookmarkStart w:id="3" w:name="_Hlk120961557"/>
      <w:r w:rsidR="004F36EE">
        <w:rPr>
          <w:bCs/>
        </w:rPr>
        <w:t>[</w:t>
      </w:r>
      <w:r w:rsidR="004F36EE" w:rsidRPr="004F36EE">
        <w:rPr>
          <w:b/>
        </w:rPr>
        <w:t xml:space="preserve">Multiply your </w:t>
      </w:r>
      <w:r w:rsidR="004F36EE">
        <w:rPr>
          <w:b/>
        </w:rPr>
        <w:t xml:space="preserve">counted </w:t>
      </w:r>
      <w:r w:rsidR="004F36EE" w:rsidRPr="004F36EE">
        <w:rPr>
          <w:b/>
        </w:rPr>
        <w:t>numbers by 2</w:t>
      </w:r>
      <w:r w:rsidR="004F36EE">
        <w:rPr>
          <w:bCs/>
        </w:rPr>
        <w:t>]</w:t>
      </w:r>
      <w:bookmarkEnd w:id="3"/>
    </w:p>
    <w:tbl>
      <w:tblPr>
        <w:tblStyle w:val="TableGrid"/>
        <w:tblpPr w:leftFromText="180" w:rightFromText="180" w:vertAnchor="text" w:horzAnchor="margin" w:tblpXSpec="center" w:tblpY="116"/>
        <w:tblW w:w="0" w:type="auto"/>
        <w:tblLook w:val="04A0" w:firstRow="1" w:lastRow="0" w:firstColumn="1" w:lastColumn="0" w:noHBand="0" w:noVBand="1"/>
      </w:tblPr>
      <w:tblGrid>
        <w:gridCol w:w="1474"/>
        <w:gridCol w:w="1648"/>
        <w:gridCol w:w="1614"/>
        <w:gridCol w:w="1648"/>
        <w:gridCol w:w="1614"/>
      </w:tblGrid>
      <w:tr w:rsidR="00A03869" w14:paraId="55F8ED27" w14:textId="5578710B" w:rsidTr="00A03869">
        <w:trPr>
          <w:trHeight w:val="432"/>
        </w:trPr>
        <w:tc>
          <w:tcPr>
            <w:tcW w:w="1474" w:type="dxa"/>
            <w:vAlign w:val="center"/>
          </w:tcPr>
          <w:p w14:paraId="3D89BF5A" w14:textId="77777777" w:rsidR="00A03869" w:rsidRDefault="00A03869" w:rsidP="00A03869">
            <w:pPr>
              <w:pStyle w:val="NormalWeb"/>
              <w:spacing w:before="0" w:beforeAutospacing="0"/>
              <w:jc w:val="center"/>
            </w:pPr>
          </w:p>
        </w:tc>
        <w:tc>
          <w:tcPr>
            <w:tcW w:w="1648" w:type="dxa"/>
            <w:vAlign w:val="center"/>
          </w:tcPr>
          <w:p w14:paraId="687EB3C3" w14:textId="765EB070" w:rsidR="00A03869" w:rsidRPr="00803641" w:rsidRDefault="00A03869" w:rsidP="00A03869">
            <w:pPr>
              <w:pStyle w:val="NormalWeb"/>
              <w:spacing w:before="0" w:beforeAutospacing="0"/>
              <w:jc w:val="center"/>
              <w:rPr>
                <w:color w:val="FF0000"/>
              </w:rPr>
            </w:pPr>
            <w:r w:rsidRPr="00803641">
              <w:rPr>
                <w:i/>
                <w:iCs/>
                <w:color w:val="FF0000"/>
              </w:rPr>
              <w:t xml:space="preserve">P. </w:t>
            </w:r>
            <w:r>
              <w:rPr>
                <w:i/>
                <w:iCs/>
                <w:color w:val="FF0000"/>
              </w:rPr>
              <w:t>caudatum</w:t>
            </w:r>
            <w:r w:rsidRPr="00803641">
              <w:rPr>
                <w:color w:val="FF0000"/>
              </w:rPr>
              <w:t xml:space="preserve"> grown alone, cells/mL</w:t>
            </w:r>
          </w:p>
          <w:p w14:paraId="5FC33866" w14:textId="77777777" w:rsidR="00A03869" w:rsidRDefault="00A03869" w:rsidP="00A03869">
            <w:pPr>
              <w:pStyle w:val="NormalWeb"/>
              <w:spacing w:before="0" w:beforeAutospacing="0"/>
              <w:jc w:val="center"/>
            </w:pPr>
            <w:r w:rsidRPr="00803641">
              <w:rPr>
                <w:color w:val="FF0000"/>
              </w:rPr>
              <w:t>Test Tube 1</w:t>
            </w:r>
          </w:p>
        </w:tc>
        <w:tc>
          <w:tcPr>
            <w:tcW w:w="1614" w:type="dxa"/>
            <w:vAlign w:val="center"/>
          </w:tcPr>
          <w:p w14:paraId="5F5784DC" w14:textId="309651E4" w:rsidR="00A03869" w:rsidRPr="00803641" w:rsidRDefault="00A03869" w:rsidP="00A03869">
            <w:pPr>
              <w:pStyle w:val="NormalWeb"/>
              <w:spacing w:before="0" w:beforeAutospacing="0"/>
              <w:jc w:val="center"/>
              <w:rPr>
                <w:color w:val="0070C0"/>
              </w:rPr>
            </w:pPr>
            <w:r w:rsidRPr="00803641">
              <w:rPr>
                <w:i/>
                <w:iCs/>
                <w:color w:val="0070C0"/>
              </w:rPr>
              <w:t xml:space="preserve">P. </w:t>
            </w:r>
            <w:r>
              <w:rPr>
                <w:i/>
                <w:iCs/>
                <w:color w:val="0070C0"/>
              </w:rPr>
              <w:t>aurelia</w:t>
            </w:r>
            <w:r w:rsidRPr="00803641">
              <w:rPr>
                <w:color w:val="0070C0"/>
              </w:rPr>
              <w:t xml:space="preserve"> </w:t>
            </w:r>
            <w:r>
              <w:rPr>
                <w:color w:val="0070C0"/>
              </w:rPr>
              <w:t xml:space="preserve"> </w:t>
            </w:r>
            <w:r w:rsidRPr="00803641">
              <w:rPr>
                <w:color w:val="0070C0"/>
              </w:rPr>
              <w:t>grown alone, cells/mL</w:t>
            </w:r>
          </w:p>
          <w:p w14:paraId="3B90C3AA" w14:textId="77777777" w:rsidR="00A03869" w:rsidRDefault="00A03869" w:rsidP="00A03869">
            <w:pPr>
              <w:pStyle w:val="NormalWeb"/>
              <w:spacing w:before="0" w:beforeAutospacing="0"/>
              <w:jc w:val="center"/>
            </w:pPr>
            <w:r w:rsidRPr="00803641">
              <w:rPr>
                <w:color w:val="0070C0"/>
              </w:rPr>
              <w:t>Test Tube 2</w:t>
            </w:r>
          </w:p>
        </w:tc>
        <w:tc>
          <w:tcPr>
            <w:tcW w:w="1648" w:type="dxa"/>
            <w:vAlign w:val="center"/>
          </w:tcPr>
          <w:p w14:paraId="3BAF1F22" w14:textId="7E95DE95" w:rsidR="00A03869" w:rsidRPr="00803641" w:rsidRDefault="00A03869" w:rsidP="00A03869">
            <w:pPr>
              <w:pStyle w:val="NormalWeb"/>
              <w:spacing w:before="0" w:beforeAutospacing="0"/>
              <w:jc w:val="center"/>
              <w:rPr>
                <w:color w:val="00B050"/>
              </w:rPr>
            </w:pPr>
            <w:r w:rsidRPr="00803641">
              <w:rPr>
                <w:i/>
                <w:iCs/>
                <w:color w:val="00B050"/>
              </w:rPr>
              <w:t xml:space="preserve">P. </w:t>
            </w:r>
            <w:r>
              <w:rPr>
                <w:i/>
                <w:iCs/>
                <w:color w:val="00B050"/>
              </w:rPr>
              <w:t>caudatum</w:t>
            </w:r>
            <w:r w:rsidRPr="00803641">
              <w:rPr>
                <w:color w:val="00B050"/>
              </w:rPr>
              <w:t xml:space="preserve"> grown in mixed culture, cells/ mL</w:t>
            </w:r>
          </w:p>
          <w:p w14:paraId="484A350A" w14:textId="77777777" w:rsidR="00A03869" w:rsidRPr="00803641" w:rsidRDefault="00A03869" w:rsidP="00A03869">
            <w:pPr>
              <w:pStyle w:val="NormalWeb"/>
              <w:spacing w:before="0" w:beforeAutospacing="0"/>
              <w:jc w:val="center"/>
              <w:rPr>
                <w:color w:val="00B050"/>
              </w:rPr>
            </w:pPr>
            <w:r w:rsidRPr="00803641">
              <w:rPr>
                <w:color w:val="00B050"/>
              </w:rPr>
              <w:t>Test Tube 3</w:t>
            </w:r>
          </w:p>
        </w:tc>
        <w:tc>
          <w:tcPr>
            <w:tcW w:w="1614" w:type="dxa"/>
            <w:vAlign w:val="center"/>
          </w:tcPr>
          <w:p w14:paraId="61E1AABB" w14:textId="387FC702" w:rsidR="00A03869" w:rsidRPr="00803641" w:rsidRDefault="00A03869" w:rsidP="00A03869">
            <w:pPr>
              <w:pStyle w:val="NormalWeb"/>
              <w:spacing w:before="0" w:beforeAutospacing="0"/>
              <w:jc w:val="center"/>
              <w:rPr>
                <w:color w:val="00B050"/>
              </w:rPr>
            </w:pPr>
            <w:r w:rsidRPr="00803641">
              <w:rPr>
                <w:i/>
                <w:iCs/>
                <w:color w:val="00B050"/>
              </w:rPr>
              <w:t>P</w:t>
            </w:r>
            <w:r>
              <w:rPr>
                <w:i/>
                <w:iCs/>
                <w:color w:val="00B050"/>
              </w:rPr>
              <w:t>.</w:t>
            </w:r>
            <w:r w:rsidRPr="00803641">
              <w:rPr>
                <w:i/>
                <w:iCs/>
                <w:color w:val="00B050"/>
              </w:rPr>
              <w:t xml:space="preserve"> </w:t>
            </w:r>
            <w:r>
              <w:rPr>
                <w:i/>
                <w:iCs/>
                <w:color w:val="00B050"/>
              </w:rPr>
              <w:t xml:space="preserve">aurelia  </w:t>
            </w:r>
            <w:r w:rsidRPr="00803641">
              <w:rPr>
                <w:color w:val="00B050"/>
              </w:rPr>
              <w:t xml:space="preserve"> grown in mixed culture, cells/mL</w:t>
            </w:r>
          </w:p>
          <w:p w14:paraId="295FA991" w14:textId="77777777" w:rsidR="00A03869" w:rsidRPr="00803641" w:rsidRDefault="00A03869" w:rsidP="00A03869">
            <w:pPr>
              <w:pStyle w:val="NormalWeb"/>
              <w:spacing w:before="0" w:beforeAutospacing="0"/>
              <w:jc w:val="center"/>
              <w:rPr>
                <w:color w:val="00B050"/>
              </w:rPr>
            </w:pPr>
            <w:r w:rsidRPr="00803641">
              <w:rPr>
                <w:color w:val="00B050"/>
              </w:rPr>
              <w:t>Test Tube 3</w:t>
            </w:r>
          </w:p>
        </w:tc>
      </w:tr>
      <w:tr w:rsidR="00A03869" w14:paraId="5912CCA6" w14:textId="6D7C5193" w:rsidTr="00A03869">
        <w:trPr>
          <w:trHeight w:val="432"/>
        </w:trPr>
        <w:tc>
          <w:tcPr>
            <w:tcW w:w="1474" w:type="dxa"/>
            <w:vAlign w:val="center"/>
          </w:tcPr>
          <w:p w14:paraId="49AEC3F7" w14:textId="77777777" w:rsidR="00A03869" w:rsidRDefault="00A03869" w:rsidP="00A03869">
            <w:pPr>
              <w:pStyle w:val="NormalWeb"/>
              <w:spacing w:before="0" w:beforeAutospacing="0"/>
              <w:jc w:val="center"/>
            </w:pPr>
            <w:r w:rsidRPr="00F51182">
              <w:t>Day O</w:t>
            </w:r>
          </w:p>
        </w:tc>
        <w:tc>
          <w:tcPr>
            <w:tcW w:w="1648" w:type="dxa"/>
            <w:vAlign w:val="center"/>
          </w:tcPr>
          <w:p w14:paraId="50A0A98E" w14:textId="783A880D" w:rsidR="00A03869" w:rsidRPr="00803641" w:rsidRDefault="00A03869" w:rsidP="00A03869">
            <w:pPr>
              <w:pStyle w:val="NormalWeb"/>
              <w:spacing w:before="0" w:beforeAutospacing="0"/>
              <w:jc w:val="center"/>
              <w:rPr>
                <w:b/>
                <w:bCs/>
                <w:color w:val="FF0000"/>
              </w:rPr>
            </w:pPr>
          </w:p>
        </w:tc>
        <w:tc>
          <w:tcPr>
            <w:tcW w:w="1614" w:type="dxa"/>
            <w:vAlign w:val="center"/>
          </w:tcPr>
          <w:p w14:paraId="3E9589B9" w14:textId="355425CA" w:rsidR="00A03869" w:rsidRPr="00803641" w:rsidRDefault="00A03869" w:rsidP="00A03869">
            <w:pPr>
              <w:pStyle w:val="NormalWeb"/>
              <w:spacing w:before="0" w:beforeAutospacing="0"/>
              <w:jc w:val="center"/>
              <w:rPr>
                <w:b/>
                <w:bCs/>
                <w:color w:val="0070C0"/>
              </w:rPr>
            </w:pPr>
          </w:p>
        </w:tc>
        <w:tc>
          <w:tcPr>
            <w:tcW w:w="1648" w:type="dxa"/>
            <w:vAlign w:val="center"/>
          </w:tcPr>
          <w:p w14:paraId="09D14F95" w14:textId="384E77BB" w:rsidR="00A03869" w:rsidRPr="00803641" w:rsidRDefault="00A03869" w:rsidP="00A03869">
            <w:pPr>
              <w:pStyle w:val="NormalWeb"/>
              <w:spacing w:before="0" w:beforeAutospacing="0"/>
              <w:jc w:val="center"/>
              <w:rPr>
                <w:b/>
                <w:bCs/>
                <w:color w:val="00B050"/>
              </w:rPr>
            </w:pPr>
          </w:p>
        </w:tc>
        <w:tc>
          <w:tcPr>
            <w:tcW w:w="1614" w:type="dxa"/>
            <w:vAlign w:val="center"/>
          </w:tcPr>
          <w:p w14:paraId="3DE6C4A5" w14:textId="006EDE30" w:rsidR="00A03869" w:rsidRPr="00803641" w:rsidRDefault="00A03869" w:rsidP="00A03869">
            <w:pPr>
              <w:pStyle w:val="NormalWeb"/>
              <w:spacing w:before="0" w:beforeAutospacing="0"/>
              <w:jc w:val="center"/>
              <w:rPr>
                <w:b/>
                <w:bCs/>
                <w:color w:val="00B050"/>
              </w:rPr>
            </w:pPr>
          </w:p>
        </w:tc>
      </w:tr>
      <w:tr w:rsidR="00A03869" w14:paraId="0C27D4D2" w14:textId="5467B17A" w:rsidTr="00A03869">
        <w:trPr>
          <w:trHeight w:val="432"/>
        </w:trPr>
        <w:tc>
          <w:tcPr>
            <w:tcW w:w="1474" w:type="dxa"/>
            <w:vAlign w:val="center"/>
          </w:tcPr>
          <w:p w14:paraId="4141ECEC" w14:textId="77777777" w:rsidR="00A03869" w:rsidRDefault="00A03869" w:rsidP="00A03869">
            <w:pPr>
              <w:pStyle w:val="NormalWeb"/>
              <w:spacing w:before="0" w:beforeAutospacing="0"/>
              <w:jc w:val="center"/>
            </w:pPr>
            <w:r w:rsidRPr="00F51182">
              <w:t>Day 2</w:t>
            </w:r>
          </w:p>
        </w:tc>
        <w:tc>
          <w:tcPr>
            <w:tcW w:w="1648" w:type="dxa"/>
            <w:vAlign w:val="center"/>
          </w:tcPr>
          <w:p w14:paraId="192AF3CD" w14:textId="6F9892C5" w:rsidR="00A03869" w:rsidRPr="00803641" w:rsidRDefault="00A03869" w:rsidP="00A03869">
            <w:pPr>
              <w:pStyle w:val="NormalWeb"/>
              <w:spacing w:before="0" w:beforeAutospacing="0"/>
              <w:jc w:val="center"/>
              <w:rPr>
                <w:b/>
                <w:bCs/>
                <w:color w:val="FF0000"/>
              </w:rPr>
            </w:pPr>
          </w:p>
        </w:tc>
        <w:tc>
          <w:tcPr>
            <w:tcW w:w="1614" w:type="dxa"/>
            <w:vAlign w:val="center"/>
          </w:tcPr>
          <w:p w14:paraId="1FD7BFB0" w14:textId="137E4E8F" w:rsidR="00A03869" w:rsidRPr="00803641" w:rsidRDefault="00A03869" w:rsidP="00A03869">
            <w:pPr>
              <w:pStyle w:val="NormalWeb"/>
              <w:spacing w:before="0" w:beforeAutospacing="0"/>
              <w:jc w:val="center"/>
              <w:rPr>
                <w:b/>
                <w:bCs/>
                <w:color w:val="0070C0"/>
              </w:rPr>
            </w:pPr>
          </w:p>
        </w:tc>
        <w:tc>
          <w:tcPr>
            <w:tcW w:w="1648" w:type="dxa"/>
            <w:vAlign w:val="center"/>
          </w:tcPr>
          <w:p w14:paraId="32E18FF7" w14:textId="3BD5C89F" w:rsidR="00A03869" w:rsidRPr="00803641" w:rsidRDefault="00A03869" w:rsidP="00A03869">
            <w:pPr>
              <w:pStyle w:val="NormalWeb"/>
              <w:spacing w:before="0" w:beforeAutospacing="0"/>
              <w:jc w:val="center"/>
              <w:rPr>
                <w:b/>
                <w:bCs/>
                <w:color w:val="00B050"/>
              </w:rPr>
            </w:pPr>
          </w:p>
        </w:tc>
        <w:tc>
          <w:tcPr>
            <w:tcW w:w="1614" w:type="dxa"/>
            <w:vAlign w:val="center"/>
          </w:tcPr>
          <w:p w14:paraId="125CC615" w14:textId="78825A79" w:rsidR="00A03869" w:rsidRPr="00803641" w:rsidRDefault="00A03869" w:rsidP="00A03869">
            <w:pPr>
              <w:pStyle w:val="NormalWeb"/>
              <w:spacing w:before="0" w:beforeAutospacing="0"/>
              <w:jc w:val="center"/>
              <w:rPr>
                <w:b/>
                <w:bCs/>
                <w:color w:val="00B050"/>
              </w:rPr>
            </w:pPr>
          </w:p>
        </w:tc>
      </w:tr>
      <w:tr w:rsidR="00A03869" w14:paraId="1E57C626" w14:textId="756E761C" w:rsidTr="00A03869">
        <w:trPr>
          <w:trHeight w:val="432"/>
        </w:trPr>
        <w:tc>
          <w:tcPr>
            <w:tcW w:w="1474" w:type="dxa"/>
            <w:vAlign w:val="center"/>
          </w:tcPr>
          <w:p w14:paraId="6F1C30D0" w14:textId="77777777" w:rsidR="00A03869" w:rsidRDefault="00A03869" w:rsidP="00A03869">
            <w:pPr>
              <w:pStyle w:val="NormalWeb"/>
              <w:spacing w:before="0" w:beforeAutospacing="0"/>
              <w:jc w:val="center"/>
            </w:pPr>
            <w:r w:rsidRPr="00F51182">
              <w:t>Day 4</w:t>
            </w:r>
          </w:p>
        </w:tc>
        <w:tc>
          <w:tcPr>
            <w:tcW w:w="1648" w:type="dxa"/>
            <w:vAlign w:val="center"/>
          </w:tcPr>
          <w:p w14:paraId="27898211" w14:textId="51942569" w:rsidR="00A03869" w:rsidRPr="00803641" w:rsidRDefault="00A03869" w:rsidP="00A03869">
            <w:pPr>
              <w:pStyle w:val="NormalWeb"/>
              <w:spacing w:before="0" w:beforeAutospacing="0"/>
              <w:jc w:val="center"/>
              <w:rPr>
                <w:b/>
                <w:bCs/>
                <w:color w:val="FF0000"/>
              </w:rPr>
            </w:pPr>
          </w:p>
        </w:tc>
        <w:tc>
          <w:tcPr>
            <w:tcW w:w="1614" w:type="dxa"/>
            <w:vAlign w:val="center"/>
          </w:tcPr>
          <w:p w14:paraId="614F8C3B" w14:textId="601CF29C" w:rsidR="00A03869" w:rsidRPr="00803641" w:rsidRDefault="00A03869" w:rsidP="00A03869">
            <w:pPr>
              <w:pStyle w:val="NormalWeb"/>
              <w:spacing w:before="0" w:beforeAutospacing="0"/>
              <w:jc w:val="center"/>
              <w:rPr>
                <w:b/>
                <w:bCs/>
                <w:color w:val="0070C0"/>
              </w:rPr>
            </w:pPr>
          </w:p>
        </w:tc>
        <w:tc>
          <w:tcPr>
            <w:tcW w:w="1648" w:type="dxa"/>
            <w:vAlign w:val="center"/>
          </w:tcPr>
          <w:p w14:paraId="43C3AD44" w14:textId="7A6DC49F" w:rsidR="00A03869" w:rsidRPr="00803641" w:rsidRDefault="00A03869" w:rsidP="00A03869">
            <w:pPr>
              <w:pStyle w:val="NormalWeb"/>
              <w:spacing w:before="0" w:beforeAutospacing="0"/>
              <w:jc w:val="center"/>
              <w:rPr>
                <w:b/>
                <w:bCs/>
                <w:color w:val="00B050"/>
              </w:rPr>
            </w:pPr>
          </w:p>
        </w:tc>
        <w:tc>
          <w:tcPr>
            <w:tcW w:w="1614" w:type="dxa"/>
            <w:vAlign w:val="center"/>
          </w:tcPr>
          <w:p w14:paraId="44DAF0E1" w14:textId="4B439311" w:rsidR="00A03869" w:rsidRPr="00803641" w:rsidRDefault="00A03869" w:rsidP="00A03869">
            <w:pPr>
              <w:pStyle w:val="NormalWeb"/>
              <w:spacing w:before="0" w:beforeAutospacing="0"/>
              <w:jc w:val="center"/>
              <w:rPr>
                <w:b/>
                <w:bCs/>
                <w:color w:val="00B050"/>
              </w:rPr>
            </w:pPr>
          </w:p>
        </w:tc>
      </w:tr>
      <w:tr w:rsidR="00A03869" w14:paraId="4582F91F" w14:textId="45380BBC" w:rsidTr="00A03869">
        <w:trPr>
          <w:trHeight w:val="432"/>
        </w:trPr>
        <w:tc>
          <w:tcPr>
            <w:tcW w:w="1474" w:type="dxa"/>
            <w:vAlign w:val="center"/>
          </w:tcPr>
          <w:p w14:paraId="2859748D" w14:textId="77777777" w:rsidR="00A03869" w:rsidRDefault="00A03869" w:rsidP="00A03869">
            <w:pPr>
              <w:pStyle w:val="NormalWeb"/>
              <w:spacing w:before="0" w:beforeAutospacing="0"/>
              <w:jc w:val="center"/>
            </w:pPr>
            <w:r w:rsidRPr="00F51182">
              <w:t>Day 6</w:t>
            </w:r>
          </w:p>
        </w:tc>
        <w:tc>
          <w:tcPr>
            <w:tcW w:w="1648" w:type="dxa"/>
            <w:vAlign w:val="center"/>
          </w:tcPr>
          <w:p w14:paraId="0AD90969" w14:textId="3E60EB13" w:rsidR="00A03869" w:rsidRPr="00803641" w:rsidRDefault="00A03869" w:rsidP="00A03869">
            <w:pPr>
              <w:pStyle w:val="NormalWeb"/>
              <w:spacing w:before="0" w:beforeAutospacing="0"/>
              <w:jc w:val="center"/>
              <w:rPr>
                <w:b/>
                <w:bCs/>
                <w:color w:val="FF0000"/>
              </w:rPr>
            </w:pPr>
          </w:p>
        </w:tc>
        <w:tc>
          <w:tcPr>
            <w:tcW w:w="1614" w:type="dxa"/>
            <w:vAlign w:val="center"/>
          </w:tcPr>
          <w:p w14:paraId="434ABFDC" w14:textId="0E250C98" w:rsidR="00A03869" w:rsidRPr="00803641" w:rsidRDefault="00A03869" w:rsidP="00A03869">
            <w:pPr>
              <w:pStyle w:val="NormalWeb"/>
              <w:spacing w:before="0" w:beforeAutospacing="0"/>
              <w:jc w:val="center"/>
              <w:rPr>
                <w:b/>
                <w:bCs/>
                <w:color w:val="0070C0"/>
              </w:rPr>
            </w:pPr>
          </w:p>
        </w:tc>
        <w:tc>
          <w:tcPr>
            <w:tcW w:w="1648" w:type="dxa"/>
            <w:vAlign w:val="center"/>
          </w:tcPr>
          <w:p w14:paraId="25AF3609" w14:textId="3A23E56B" w:rsidR="00A03869" w:rsidRPr="00803641" w:rsidRDefault="00A03869" w:rsidP="00A03869">
            <w:pPr>
              <w:pStyle w:val="NormalWeb"/>
              <w:spacing w:before="0" w:beforeAutospacing="0"/>
              <w:jc w:val="center"/>
              <w:rPr>
                <w:b/>
                <w:bCs/>
                <w:color w:val="00B050"/>
              </w:rPr>
            </w:pPr>
          </w:p>
        </w:tc>
        <w:tc>
          <w:tcPr>
            <w:tcW w:w="1614" w:type="dxa"/>
            <w:vAlign w:val="center"/>
          </w:tcPr>
          <w:p w14:paraId="4DB8CC50" w14:textId="3B6C05B6" w:rsidR="00A03869" w:rsidRPr="00803641" w:rsidRDefault="00A03869" w:rsidP="00A03869">
            <w:pPr>
              <w:pStyle w:val="NormalWeb"/>
              <w:spacing w:before="0" w:beforeAutospacing="0"/>
              <w:jc w:val="center"/>
              <w:rPr>
                <w:b/>
                <w:bCs/>
                <w:color w:val="00B050"/>
              </w:rPr>
            </w:pPr>
          </w:p>
        </w:tc>
      </w:tr>
      <w:tr w:rsidR="00A03869" w14:paraId="08B5BDA1" w14:textId="7B53A009" w:rsidTr="00A03869">
        <w:trPr>
          <w:trHeight w:val="432"/>
        </w:trPr>
        <w:tc>
          <w:tcPr>
            <w:tcW w:w="1474" w:type="dxa"/>
            <w:vAlign w:val="center"/>
          </w:tcPr>
          <w:p w14:paraId="4C9BEEDB" w14:textId="77777777" w:rsidR="00A03869" w:rsidRDefault="00A03869" w:rsidP="00A03869">
            <w:pPr>
              <w:pStyle w:val="NormalWeb"/>
              <w:spacing w:before="0" w:beforeAutospacing="0"/>
              <w:jc w:val="center"/>
            </w:pPr>
            <w:r w:rsidRPr="00F51182">
              <w:t>Day 8</w:t>
            </w:r>
          </w:p>
        </w:tc>
        <w:tc>
          <w:tcPr>
            <w:tcW w:w="1648" w:type="dxa"/>
            <w:vAlign w:val="center"/>
          </w:tcPr>
          <w:p w14:paraId="1527242C" w14:textId="6DEA0862" w:rsidR="00A03869" w:rsidRPr="00803641" w:rsidRDefault="00A03869" w:rsidP="00A03869">
            <w:pPr>
              <w:pStyle w:val="NormalWeb"/>
              <w:spacing w:before="0" w:beforeAutospacing="0"/>
              <w:jc w:val="center"/>
              <w:rPr>
                <w:b/>
                <w:bCs/>
                <w:color w:val="FF0000"/>
              </w:rPr>
            </w:pPr>
          </w:p>
        </w:tc>
        <w:tc>
          <w:tcPr>
            <w:tcW w:w="1614" w:type="dxa"/>
            <w:vAlign w:val="center"/>
          </w:tcPr>
          <w:p w14:paraId="19A372F2" w14:textId="0397B43C" w:rsidR="00A03869" w:rsidRPr="00803641" w:rsidRDefault="00A03869" w:rsidP="00A03869">
            <w:pPr>
              <w:pStyle w:val="NormalWeb"/>
              <w:spacing w:before="0" w:beforeAutospacing="0"/>
              <w:jc w:val="center"/>
              <w:rPr>
                <w:b/>
                <w:bCs/>
                <w:color w:val="0070C0"/>
              </w:rPr>
            </w:pPr>
          </w:p>
        </w:tc>
        <w:tc>
          <w:tcPr>
            <w:tcW w:w="1648" w:type="dxa"/>
            <w:vAlign w:val="center"/>
          </w:tcPr>
          <w:p w14:paraId="2E7D61EA" w14:textId="21FD0AE5" w:rsidR="00A03869" w:rsidRPr="00803641" w:rsidRDefault="00A03869" w:rsidP="00A03869">
            <w:pPr>
              <w:pStyle w:val="NormalWeb"/>
              <w:spacing w:before="0" w:beforeAutospacing="0"/>
              <w:jc w:val="center"/>
              <w:rPr>
                <w:b/>
                <w:bCs/>
                <w:color w:val="00B050"/>
              </w:rPr>
            </w:pPr>
          </w:p>
        </w:tc>
        <w:tc>
          <w:tcPr>
            <w:tcW w:w="1614" w:type="dxa"/>
            <w:vAlign w:val="center"/>
          </w:tcPr>
          <w:p w14:paraId="1B222A19" w14:textId="27271929" w:rsidR="00A03869" w:rsidRPr="00803641" w:rsidRDefault="00A03869" w:rsidP="00A03869">
            <w:pPr>
              <w:pStyle w:val="NormalWeb"/>
              <w:spacing w:before="0" w:beforeAutospacing="0"/>
              <w:jc w:val="center"/>
              <w:rPr>
                <w:b/>
                <w:bCs/>
                <w:color w:val="00B050"/>
              </w:rPr>
            </w:pPr>
          </w:p>
        </w:tc>
      </w:tr>
      <w:tr w:rsidR="00A03869" w14:paraId="05A616CB" w14:textId="7F266D39" w:rsidTr="00A03869">
        <w:trPr>
          <w:trHeight w:val="432"/>
        </w:trPr>
        <w:tc>
          <w:tcPr>
            <w:tcW w:w="1474" w:type="dxa"/>
            <w:vAlign w:val="center"/>
          </w:tcPr>
          <w:p w14:paraId="3F3873F9" w14:textId="77777777" w:rsidR="00A03869" w:rsidRDefault="00A03869" w:rsidP="00A03869">
            <w:pPr>
              <w:pStyle w:val="NormalWeb"/>
              <w:spacing w:before="0" w:beforeAutospacing="0"/>
              <w:jc w:val="center"/>
            </w:pPr>
            <w:r w:rsidRPr="00F51182">
              <w:t>Day 10</w:t>
            </w:r>
          </w:p>
        </w:tc>
        <w:tc>
          <w:tcPr>
            <w:tcW w:w="1648" w:type="dxa"/>
            <w:vAlign w:val="center"/>
          </w:tcPr>
          <w:p w14:paraId="73C5F0EB" w14:textId="4F3AF729" w:rsidR="00A03869" w:rsidRPr="00803641" w:rsidRDefault="00A03869" w:rsidP="00A03869">
            <w:pPr>
              <w:pStyle w:val="NormalWeb"/>
              <w:spacing w:before="0" w:beforeAutospacing="0"/>
              <w:jc w:val="center"/>
              <w:rPr>
                <w:b/>
                <w:bCs/>
                <w:color w:val="FF0000"/>
              </w:rPr>
            </w:pPr>
          </w:p>
        </w:tc>
        <w:tc>
          <w:tcPr>
            <w:tcW w:w="1614" w:type="dxa"/>
            <w:vAlign w:val="center"/>
          </w:tcPr>
          <w:p w14:paraId="0BB862EE" w14:textId="75D032D4" w:rsidR="00A03869" w:rsidRPr="00803641" w:rsidRDefault="00A03869" w:rsidP="00A03869">
            <w:pPr>
              <w:pStyle w:val="NormalWeb"/>
              <w:spacing w:before="0" w:beforeAutospacing="0"/>
              <w:jc w:val="center"/>
              <w:rPr>
                <w:b/>
                <w:bCs/>
                <w:color w:val="0070C0"/>
              </w:rPr>
            </w:pPr>
          </w:p>
        </w:tc>
        <w:tc>
          <w:tcPr>
            <w:tcW w:w="1648" w:type="dxa"/>
            <w:vAlign w:val="center"/>
          </w:tcPr>
          <w:p w14:paraId="3BB80C2B" w14:textId="1A3EC9CB" w:rsidR="00A03869" w:rsidRPr="00803641" w:rsidRDefault="00A03869" w:rsidP="00A03869">
            <w:pPr>
              <w:pStyle w:val="NormalWeb"/>
              <w:spacing w:before="0" w:beforeAutospacing="0"/>
              <w:jc w:val="center"/>
              <w:rPr>
                <w:b/>
                <w:bCs/>
                <w:color w:val="00B050"/>
              </w:rPr>
            </w:pPr>
          </w:p>
        </w:tc>
        <w:tc>
          <w:tcPr>
            <w:tcW w:w="1614" w:type="dxa"/>
            <w:vAlign w:val="center"/>
          </w:tcPr>
          <w:p w14:paraId="1EB7A0F2" w14:textId="46508658" w:rsidR="00A03869" w:rsidRPr="00803641" w:rsidRDefault="00A03869" w:rsidP="00A03869">
            <w:pPr>
              <w:pStyle w:val="NormalWeb"/>
              <w:spacing w:before="0" w:beforeAutospacing="0"/>
              <w:jc w:val="center"/>
              <w:rPr>
                <w:b/>
                <w:bCs/>
                <w:color w:val="00B050"/>
              </w:rPr>
            </w:pPr>
          </w:p>
        </w:tc>
      </w:tr>
      <w:tr w:rsidR="00A03869" w14:paraId="2A5A8FC7" w14:textId="2D5F79BB" w:rsidTr="00A03869">
        <w:trPr>
          <w:trHeight w:val="432"/>
        </w:trPr>
        <w:tc>
          <w:tcPr>
            <w:tcW w:w="1474" w:type="dxa"/>
            <w:vAlign w:val="center"/>
          </w:tcPr>
          <w:p w14:paraId="4FC52A09" w14:textId="77777777" w:rsidR="00A03869" w:rsidRDefault="00A03869" w:rsidP="00A03869">
            <w:pPr>
              <w:pStyle w:val="NormalWeb"/>
              <w:spacing w:before="0" w:beforeAutospacing="0"/>
              <w:jc w:val="center"/>
            </w:pPr>
            <w:r w:rsidRPr="00F51182">
              <w:t>Day 12</w:t>
            </w:r>
          </w:p>
        </w:tc>
        <w:tc>
          <w:tcPr>
            <w:tcW w:w="1648" w:type="dxa"/>
            <w:vAlign w:val="center"/>
          </w:tcPr>
          <w:p w14:paraId="59EA6F43" w14:textId="0A96A0BD" w:rsidR="00A03869" w:rsidRPr="00803641" w:rsidRDefault="00A03869" w:rsidP="00A03869">
            <w:pPr>
              <w:pStyle w:val="NormalWeb"/>
              <w:spacing w:before="0" w:beforeAutospacing="0"/>
              <w:jc w:val="center"/>
              <w:rPr>
                <w:b/>
                <w:bCs/>
                <w:color w:val="FF0000"/>
              </w:rPr>
            </w:pPr>
          </w:p>
        </w:tc>
        <w:tc>
          <w:tcPr>
            <w:tcW w:w="1614" w:type="dxa"/>
            <w:vAlign w:val="center"/>
          </w:tcPr>
          <w:p w14:paraId="11BB4EEF" w14:textId="043F4715" w:rsidR="00A03869" w:rsidRPr="00803641" w:rsidRDefault="00A03869" w:rsidP="00A03869">
            <w:pPr>
              <w:pStyle w:val="NormalWeb"/>
              <w:spacing w:before="0" w:beforeAutospacing="0"/>
              <w:jc w:val="center"/>
              <w:rPr>
                <w:b/>
                <w:bCs/>
                <w:color w:val="0070C0"/>
              </w:rPr>
            </w:pPr>
          </w:p>
        </w:tc>
        <w:tc>
          <w:tcPr>
            <w:tcW w:w="1648" w:type="dxa"/>
            <w:vAlign w:val="center"/>
          </w:tcPr>
          <w:p w14:paraId="59CFE863" w14:textId="49A97020" w:rsidR="00A03869" w:rsidRPr="00803641" w:rsidRDefault="00A03869" w:rsidP="00A03869">
            <w:pPr>
              <w:pStyle w:val="NormalWeb"/>
              <w:spacing w:before="0" w:beforeAutospacing="0"/>
              <w:jc w:val="center"/>
              <w:rPr>
                <w:b/>
                <w:bCs/>
                <w:color w:val="00B050"/>
              </w:rPr>
            </w:pPr>
          </w:p>
        </w:tc>
        <w:tc>
          <w:tcPr>
            <w:tcW w:w="1614" w:type="dxa"/>
            <w:vAlign w:val="center"/>
          </w:tcPr>
          <w:p w14:paraId="1812F556" w14:textId="2428BB62" w:rsidR="00A03869" w:rsidRPr="00803641" w:rsidRDefault="00A03869" w:rsidP="00A03869">
            <w:pPr>
              <w:pStyle w:val="NormalWeb"/>
              <w:spacing w:before="0" w:beforeAutospacing="0"/>
              <w:jc w:val="center"/>
              <w:rPr>
                <w:b/>
                <w:bCs/>
                <w:color w:val="00B050"/>
              </w:rPr>
            </w:pPr>
          </w:p>
        </w:tc>
      </w:tr>
      <w:tr w:rsidR="00A03869" w14:paraId="693E191E" w14:textId="6D4331AB" w:rsidTr="00A03869">
        <w:trPr>
          <w:trHeight w:val="432"/>
        </w:trPr>
        <w:tc>
          <w:tcPr>
            <w:tcW w:w="1474" w:type="dxa"/>
            <w:vAlign w:val="center"/>
          </w:tcPr>
          <w:p w14:paraId="6F4A8D39" w14:textId="77777777" w:rsidR="00A03869" w:rsidRDefault="00A03869" w:rsidP="00A03869">
            <w:pPr>
              <w:pStyle w:val="NormalWeb"/>
              <w:spacing w:before="0" w:beforeAutospacing="0"/>
              <w:jc w:val="center"/>
            </w:pPr>
            <w:r w:rsidRPr="00F51182">
              <w:t>Day 14</w:t>
            </w:r>
          </w:p>
        </w:tc>
        <w:tc>
          <w:tcPr>
            <w:tcW w:w="1648" w:type="dxa"/>
            <w:vAlign w:val="center"/>
          </w:tcPr>
          <w:p w14:paraId="1A18ABEF" w14:textId="4FF14A36" w:rsidR="00A03869" w:rsidRPr="00803641" w:rsidRDefault="00A03869" w:rsidP="00A03869">
            <w:pPr>
              <w:pStyle w:val="NormalWeb"/>
              <w:spacing w:before="0" w:beforeAutospacing="0"/>
              <w:jc w:val="center"/>
              <w:rPr>
                <w:b/>
                <w:bCs/>
                <w:color w:val="FF0000"/>
              </w:rPr>
            </w:pPr>
          </w:p>
        </w:tc>
        <w:tc>
          <w:tcPr>
            <w:tcW w:w="1614" w:type="dxa"/>
            <w:vAlign w:val="center"/>
          </w:tcPr>
          <w:p w14:paraId="3F88BCC7" w14:textId="2D2A6F01" w:rsidR="00A03869" w:rsidRPr="00803641" w:rsidRDefault="00A03869" w:rsidP="00A03869">
            <w:pPr>
              <w:pStyle w:val="NormalWeb"/>
              <w:spacing w:before="0" w:beforeAutospacing="0"/>
              <w:jc w:val="center"/>
              <w:rPr>
                <w:b/>
                <w:bCs/>
                <w:color w:val="0070C0"/>
              </w:rPr>
            </w:pPr>
          </w:p>
        </w:tc>
        <w:tc>
          <w:tcPr>
            <w:tcW w:w="1648" w:type="dxa"/>
            <w:vAlign w:val="center"/>
          </w:tcPr>
          <w:p w14:paraId="7BBEE6AC" w14:textId="7207B7FE" w:rsidR="00A03869" w:rsidRPr="00803641" w:rsidRDefault="00A03869" w:rsidP="00A03869">
            <w:pPr>
              <w:pStyle w:val="NormalWeb"/>
              <w:spacing w:before="0" w:beforeAutospacing="0"/>
              <w:jc w:val="center"/>
              <w:rPr>
                <w:b/>
                <w:bCs/>
                <w:color w:val="00B050"/>
              </w:rPr>
            </w:pPr>
          </w:p>
        </w:tc>
        <w:tc>
          <w:tcPr>
            <w:tcW w:w="1614" w:type="dxa"/>
            <w:vAlign w:val="center"/>
          </w:tcPr>
          <w:p w14:paraId="65A44028" w14:textId="4FA1174D" w:rsidR="00A03869" w:rsidRPr="00803641" w:rsidRDefault="00A03869" w:rsidP="00A03869">
            <w:pPr>
              <w:pStyle w:val="NormalWeb"/>
              <w:spacing w:before="0" w:beforeAutospacing="0"/>
              <w:jc w:val="center"/>
              <w:rPr>
                <w:b/>
                <w:bCs/>
                <w:color w:val="00B050"/>
              </w:rPr>
            </w:pPr>
          </w:p>
        </w:tc>
      </w:tr>
      <w:tr w:rsidR="00A03869" w14:paraId="12DB1B12" w14:textId="238E6BD7" w:rsidTr="00A03869">
        <w:trPr>
          <w:trHeight w:val="432"/>
        </w:trPr>
        <w:tc>
          <w:tcPr>
            <w:tcW w:w="1474" w:type="dxa"/>
            <w:vAlign w:val="center"/>
          </w:tcPr>
          <w:p w14:paraId="0E5684E5" w14:textId="77777777" w:rsidR="00A03869" w:rsidRPr="00F51182" w:rsidRDefault="00A03869" w:rsidP="00A03869">
            <w:pPr>
              <w:pStyle w:val="NormalWeb"/>
              <w:spacing w:before="0" w:beforeAutospacing="0"/>
              <w:jc w:val="center"/>
            </w:pPr>
            <w:r w:rsidRPr="00F51182">
              <w:t>Day 16</w:t>
            </w:r>
          </w:p>
        </w:tc>
        <w:tc>
          <w:tcPr>
            <w:tcW w:w="1648" w:type="dxa"/>
            <w:vAlign w:val="center"/>
          </w:tcPr>
          <w:p w14:paraId="2834F55F" w14:textId="41F113BE" w:rsidR="00A03869" w:rsidRPr="00803641" w:rsidRDefault="00A03869" w:rsidP="00A03869">
            <w:pPr>
              <w:pStyle w:val="NormalWeb"/>
              <w:spacing w:before="0" w:beforeAutospacing="0"/>
              <w:jc w:val="center"/>
              <w:rPr>
                <w:b/>
                <w:bCs/>
                <w:color w:val="FF0000"/>
              </w:rPr>
            </w:pPr>
          </w:p>
        </w:tc>
        <w:tc>
          <w:tcPr>
            <w:tcW w:w="1614" w:type="dxa"/>
            <w:vAlign w:val="center"/>
          </w:tcPr>
          <w:p w14:paraId="12B60F7D" w14:textId="66FAE35B" w:rsidR="00A03869" w:rsidRPr="00803641" w:rsidRDefault="00A03869" w:rsidP="00A03869">
            <w:pPr>
              <w:pStyle w:val="NormalWeb"/>
              <w:spacing w:before="0" w:beforeAutospacing="0"/>
              <w:jc w:val="center"/>
              <w:rPr>
                <w:b/>
                <w:bCs/>
                <w:color w:val="0070C0"/>
              </w:rPr>
            </w:pPr>
          </w:p>
        </w:tc>
        <w:tc>
          <w:tcPr>
            <w:tcW w:w="1648" w:type="dxa"/>
            <w:vAlign w:val="center"/>
          </w:tcPr>
          <w:p w14:paraId="6D7CD6F2" w14:textId="2B86A1D3" w:rsidR="00A03869" w:rsidRPr="00803641" w:rsidRDefault="00A03869" w:rsidP="00A03869">
            <w:pPr>
              <w:pStyle w:val="NormalWeb"/>
              <w:spacing w:before="0" w:beforeAutospacing="0"/>
              <w:jc w:val="center"/>
              <w:rPr>
                <w:b/>
                <w:bCs/>
                <w:color w:val="00B050"/>
              </w:rPr>
            </w:pPr>
          </w:p>
        </w:tc>
        <w:tc>
          <w:tcPr>
            <w:tcW w:w="1614" w:type="dxa"/>
            <w:vAlign w:val="center"/>
          </w:tcPr>
          <w:p w14:paraId="694EE604" w14:textId="76B8D314" w:rsidR="00A03869" w:rsidRPr="00803641" w:rsidRDefault="00A03869" w:rsidP="00A03869">
            <w:pPr>
              <w:pStyle w:val="NormalWeb"/>
              <w:spacing w:before="0" w:beforeAutospacing="0"/>
              <w:jc w:val="center"/>
              <w:rPr>
                <w:b/>
                <w:bCs/>
                <w:color w:val="00B050"/>
              </w:rPr>
            </w:pPr>
          </w:p>
        </w:tc>
      </w:tr>
    </w:tbl>
    <w:p w14:paraId="74BE3248" w14:textId="77777777" w:rsidR="00711CC2" w:rsidRDefault="00711CC2" w:rsidP="00F51182">
      <w:pPr>
        <w:rPr>
          <w:b/>
          <w:u w:val="single"/>
        </w:rPr>
      </w:pPr>
    </w:p>
    <w:p w14:paraId="70503A25" w14:textId="77777777" w:rsidR="00711CC2" w:rsidRDefault="00711CC2">
      <w:pPr>
        <w:rPr>
          <w:bCs/>
        </w:rPr>
      </w:pPr>
      <w:r>
        <w:rPr>
          <w:bCs/>
        </w:rPr>
        <w:br w:type="page"/>
      </w:r>
    </w:p>
    <w:p w14:paraId="3D5AB507" w14:textId="0DD2B18E" w:rsidR="00711CC2" w:rsidRDefault="00711CC2" w:rsidP="00711CC2">
      <w:pPr>
        <w:ind w:left="360" w:hanging="360"/>
        <w:rPr>
          <w:bCs/>
        </w:rPr>
      </w:pPr>
      <w:r>
        <w:rPr>
          <w:bCs/>
        </w:rPr>
        <w:lastRenderedPageBreak/>
        <w:t>2.</w:t>
      </w:r>
      <w:r>
        <w:rPr>
          <w:bCs/>
        </w:rPr>
        <w:tab/>
      </w:r>
      <w:r w:rsidR="00153911">
        <w:rPr>
          <w:bCs/>
        </w:rPr>
        <w:t>Use the</w:t>
      </w:r>
      <w:r>
        <w:rPr>
          <w:bCs/>
        </w:rPr>
        <w:t xml:space="preserve"> graph below</w:t>
      </w:r>
      <w:r w:rsidR="00153911">
        <w:rPr>
          <w:bCs/>
        </w:rPr>
        <w:t xml:space="preserve"> to answer questions 3 &amp; 4 from the data table</w:t>
      </w:r>
      <w:r>
        <w:rPr>
          <w:bCs/>
        </w:rPr>
        <w:t>:</w:t>
      </w:r>
    </w:p>
    <w:p w14:paraId="2C703FEF" w14:textId="77777777" w:rsidR="00711CC2" w:rsidRDefault="00711CC2" w:rsidP="00711CC2">
      <w:pPr>
        <w:ind w:left="360" w:hanging="360"/>
        <w:rPr>
          <w:b/>
          <w:u w:val="single"/>
        </w:rPr>
      </w:pPr>
    </w:p>
    <w:p w14:paraId="74C671B1" w14:textId="1D163449" w:rsidR="00711CC2" w:rsidRDefault="00E62B92" w:rsidP="00E62B92">
      <w:pPr>
        <w:ind w:left="360"/>
        <w:rPr>
          <w:b/>
          <w:u w:val="single"/>
        </w:rPr>
      </w:pPr>
      <w:r>
        <w:rPr>
          <w:noProof/>
        </w:rPr>
        <w:drawing>
          <wp:inline distT="0" distB="0" distL="0" distR="0" wp14:anchorId="704334D1" wp14:editId="498CD9A7">
            <wp:extent cx="4943475" cy="3219538"/>
            <wp:effectExtent l="0" t="0" r="0" b="0"/>
            <wp:docPr id="681389323" name="Picture 1" descr="Figure 3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35-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9840" cy="3223683"/>
                    </a:xfrm>
                    <a:prstGeom prst="rect">
                      <a:avLst/>
                    </a:prstGeom>
                    <a:noFill/>
                    <a:ln>
                      <a:noFill/>
                    </a:ln>
                  </pic:spPr>
                </pic:pic>
              </a:graphicData>
            </a:graphic>
          </wp:inline>
        </w:drawing>
      </w:r>
    </w:p>
    <w:p w14:paraId="543A2907" w14:textId="77777777" w:rsidR="00711CC2" w:rsidRDefault="00711CC2" w:rsidP="00711CC2">
      <w:pPr>
        <w:ind w:left="360" w:hanging="360"/>
        <w:rPr>
          <w:b/>
          <w:u w:val="single"/>
        </w:rPr>
      </w:pPr>
    </w:p>
    <w:p w14:paraId="4ABC6D04" w14:textId="3B696C74" w:rsidR="00711CC2" w:rsidRPr="00F51182" w:rsidRDefault="00711CC2" w:rsidP="00711CC2">
      <w:pPr>
        <w:pStyle w:val="NormalWeb"/>
        <w:spacing w:before="0" w:beforeAutospacing="0" w:after="0" w:afterAutospacing="0"/>
        <w:ind w:left="360" w:hanging="360"/>
      </w:pPr>
      <w:r w:rsidRPr="00711CC2">
        <w:rPr>
          <w:bCs/>
        </w:rPr>
        <w:t>3.</w:t>
      </w:r>
      <w:r w:rsidRPr="00711CC2">
        <w:rPr>
          <w:bCs/>
        </w:rPr>
        <w:tab/>
      </w:r>
      <w:r>
        <w:rPr>
          <w:bCs/>
        </w:rPr>
        <w:t xml:space="preserve">Based on the experiment, </w:t>
      </w:r>
      <w:r w:rsidR="00153911">
        <w:rPr>
          <w:bCs/>
        </w:rPr>
        <w:t>what is the approximate carrying capacity for</w:t>
      </w:r>
      <w:r w:rsidRPr="00F51182">
        <w:t xml:space="preserve"> </w:t>
      </w:r>
      <w:r w:rsidRPr="00F51182">
        <w:rPr>
          <w:i/>
        </w:rPr>
        <w:t>Paramecium</w:t>
      </w:r>
      <w:r w:rsidR="00AB3282" w:rsidRPr="00AB3282">
        <w:rPr>
          <w:i/>
        </w:rPr>
        <w:t xml:space="preserve"> </w:t>
      </w:r>
      <w:r w:rsidR="00AB3282" w:rsidRPr="00F51182">
        <w:rPr>
          <w:i/>
        </w:rPr>
        <w:t>caudatum</w:t>
      </w:r>
      <w:r w:rsidRPr="00F51182">
        <w:rPr>
          <w:i/>
        </w:rPr>
        <w:t xml:space="preserve"> </w:t>
      </w:r>
      <w:r w:rsidRPr="00F51182">
        <w:t>population when it was grown alone? How do you know?</w:t>
      </w:r>
    </w:p>
    <w:p w14:paraId="43BAFFB9" w14:textId="26B0D545" w:rsidR="00711CC2" w:rsidRPr="00295FBC" w:rsidRDefault="00711CC2" w:rsidP="00711CC2">
      <w:pPr>
        <w:pStyle w:val="NormalWeb"/>
        <w:spacing w:before="120" w:beforeAutospacing="0" w:after="0" w:afterAutospacing="0"/>
        <w:ind w:left="360"/>
        <w:rPr>
          <w:bCs/>
          <w:color w:val="auto"/>
        </w:rPr>
      </w:pPr>
    </w:p>
    <w:p w14:paraId="7A34ED3A" w14:textId="77777777" w:rsidR="00711CC2" w:rsidRPr="00295FBC" w:rsidRDefault="00711CC2" w:rsidP="00711CC2">
      <w:pPr>
        <w:pStyle w:val="NormalWeb"/>
        <w:spacing w:before="0" w:beforeAutospacing="0" w:after="0" w:afterAutospacing="0"/>
        <w:ind w:left="360" w:hanging="360"/>
        <w:rPr>
          <w:bCs/>
          <w:color w:val="auto"/>
        </w:rPr>
      </w:pPr>
    </w:p>
    <w:p w14:paraId="10B5DB69" w14:textId="6B6A07C7" w:rsidR="00711CC2" w:rsidRPr="00295FBC" w:rsidRDefault="00711CC2" w:rsidP="00711CC2">
      <w:pPr>
        <w:pStyle w:val="NormalWeb"/>
        <w:spacing w:before="0" w:beforeAutospacing="0" w:after="0" w:afterAutospacing="0"/>
        <w:ind w:left="360" w:hanging="360"/>
        <w:rPr>
          <w:bCs/>
          <w:color w:val="auto"/>
        </w:rPr>
      </w:pPr>
      <w:r w:rsidRPr="00295FBC">
        <w:rPr>
          <w:bCs/>
          <w:color w:val="auto"/>
        </w:rPr>
        <w:t>4.</w:t>
      </w:r>
      <w:r w:rsidRPr="00295FBC">
        <w:rPr>
          <w:bCs/>
          <w:color w:val="auto"/>
        </w:rPr>
        <w:tab/>
        <w:t xml:space="preserve">Based on the experiment, </w:t>
      </w:r>
      <w:bookmarkStart w:id="4" w:name="_Hlk120961635"/>
      <w:r w:rsidR="004F36EE">
        <w:rPr>
          <w:bCs/>
        </w:rPr>
        <w:t>what is the approximate carrying capacity for</w:t>
      </w:r>
      <w:r w:rsidR="004F36EE" w:rsidRPr="00F51182">
        <w:t xml:space="preserve"> </w:t>
      </w:r>
      <w:r w:rsidRPr="00295FBC">
        <w:rPr>
          <w:bCs/>
          <w:i/>
          <w:color w:val="auto"/>
        </w:rPr>
        <w:t xml:space="preserve">Paramecium </w:t>
      </w:r>
      <w:r w:rsidR="00AB3282" w:rsidRPr="00295FBC">
        <w:rPr>
          <w:bCs/>
          <w:i/>
          <w:color w:val="auto"/>
        </w:rPr>
        <w:t>aurelia</w:t>
      </w:r>
      <w:r w:rsidR="00AB3282" w:rsidRPr="00295FBC">
        <w:rPr>
          <w:bCs/>
          <w:color w:val="auto"/>
        </w:rPr>
        <w:t xml:space="preserve"> </w:t>
      </w:r>
      <w:r w:rsidRPr="00295FBC">
        <w:rPr>
          <w:bCs/>
          <w:color w:val="auto"/>
        </w:rPr>
        <w:t xml:space="preserve">population </w:t>
      </w:r>
      <w:r w:rsidR="004F36EE" w:rsidRPr="00F51182">
        <w:t>when it was grown alone</w:t>
      </w:r>
      <w:bookmarkEnd w:id="4"/>
      <w:r w:rsidRPr="00295FBC">
        <w:rPr>
          <w:bCs/>
          <w:color w:val="auto"/>
        </w:rPr>
        <w:t>? How do you know?</w:t>
      </w:r>
    </w:p>
    <w:p w14:paraId="38E68E31" w14:textId="3676BB5A" w:rsidR="00153911" w:rsidRPr="00295FBC" w:rsidRDefault="00153911" w:rsidP="00153911">
      <w:pPr>
        <w:pStyle w:val="NormalWeb"/>
        <w:spacing w:before="120" w:beforeAutospacing="0" w:after="0" w:afterAutospacing="0"/>
        <w:ind w:left="360"/>
        <w:rPr>
          <w:bCs/>
          <w:color w:val="auto"/>
        </w:rPr>
      </w:pPr>
    </w:p>
    <w:p w14:paraId="27F5C5A7" w14:textId="7FE9C8C3" w:rsidR="00711CC2" w:rsidRPr="00295FBC" w:rsidRDefault="00711CC2" w:rsidP="00153911">
      <w:pPr>
        <w:pStyle w:val="NormalWeb"/>
        <w:spacing w:before="120" w:beforeAutospacing="0" w:after="0" w:afterAutospacing="0"/>
        <w:ind w:left="360"/>
        <w:rPr>
          <w:bCs/>
          <w:color w:val="auto"/>
        </w:rPr>
      </w:pPr>
    </w:p>
    <w:p w14:paraId="76A7E21C" w14:textId="7D39A82D" w:rsidR="00711CC2" w:rsidRPr="00295FBC" w:rsidRDefault="00711CC2" w:rsidP="00711CC2">
      <w:pPr>
        <w:pStyle w:val="NormalWeb"/>
        <w:spacing w:before="0" w:beforeAutospacing="0" w:after="0" w:afterAutospacing="0"/>
        <w:ind w:left="360" w:hanging="360"/>
        <w:rPr>
          <w:bCs/>
          <w:color w:val="auto"/>
        </w:rPr>
      </w:pPr>
      <w:r w:rsidRPr="00295FBC">
        <w:rPr>
          <w:bCs/>
          <w:color w:val="auto"/>
        </w:rPr>
        <w:t>5.</w:t>
      </w:r>
      <w:r w:rsidRPr="00295FBC">
        <w:rPr>
          <w:bCs/>
          <w:color w:val="auto"/>
        </w:rPr>
        <w:tab/>
        <w:t xml:space="preserve">Explain the differences in the population growth patterns of the two Paramecium species. What does this tell you about how </w:t>
      </w:r>
      <w:r w:rsidRPr="00393511">
        <w:rPr>
          <w:bCs/>
          <w:i/>
          <w:iCs/>
          <w:color w:val="auto"/>
        </w:rPr>
        <w:t>Paramecium aurelia</w:t>
      </w:r>
      <w:r w:rsidRPr="00295FBC">
        <w:rPr>
          <w:bCs/>
          <w:color w:val="auto"/>
        </w:rPr>
        <w:t xml:space="preserve"> uses available resources?</w:t>
      </w:r>
    </w:p>
    <w:p w14:paraId="3C6B99A8" w14:textId="16DE7208" w:rsidR="00AB3282" w:rsidRPr="00295FBC" w:rsidRDefault="00AB3282" w:rsidP="00711CC2">
      <w:pPr>
        <w:pStyle w:val="NormalWeb"/>
        <w:spacing w:before="120" w:beforeAutospacing="0" w:after="0" w:afterAutospacing="0"/>
        <w:ind w:left="360"/>
        <w:rPr>
          <w:bCs/>
          <w:color w:val="auto"/>
        </w:rPr>
      </w:pPr>
    </w:p>
    <w:p w14:paraId="2FED183F" w14:textId="00DCF633" w:rsidR="00301E74" w:rsidRPr="00295FBC" w:rsidRDefault="00301E74" w:rsidP="00711CC2">
      <w:pPr>
        <w:pStyle w:val="NormalWeb"/>
        <w:spacing w:before="120" w:beforeAutospacing="0" w:after="0" w:afterAutospacing="0"/>
        <w:ind w:left="360"/>
        <w:rPr>
          <w:bCs/>
          <w:color w:val="auto"/>
        </w:rPr>
      </w:pPr>
    </w:p>
    <w:p w14:paraId="0AAE3FC9" w14:textId="4E976F95" w:rsidR="00301E74" w:rsidRPr="00295FBC" w:rsidRDefault="00301E74" w:rsidP="00301E74">
      <w:pPr>
        <w:pStyle w:val="NormalWeb"/>
        <w:spacing w:before="0" w:beforeAutospacing="0" w:after="0" w:afterAutospacing="0"/>
        <w:ind w:left="360" w:hanging="360"/>
        <w:rPr>
          <w:bCs/>
          <w:color w:val="auto"/>
        </w:rPr>
      </w:pPr>
      <w:r w:rsidRPr="00295FBC">
        <w:rPr>
          <w:bCs/>
          <w:color w:val="auto"/>
        </w:rPr>
        <w:t>6.</w:t>
      </w:r>
      <w:r w:rsidRPr="00295FBC">
        <w:rPr>
          <w:bCs/>
          <w:color w:val="auto"/>
        </w:rPr>
        <w:tab/>
        <w:t xml:space="preserve">Describe what happened when the </w:t>
      </w:r>
      <w:r w:rsidRPr="00295FBC">
        <w:rPr>
          <w:bCs/>
          <w:i/>
          <w:iCs/>
          <w:color w:val="auto"/>
        </w:rPr>
        <w:t>Paramecium</w:t>
      </w:r>
      <w:r w:rsidRPr="00295FBC">
        <w:rPr>
          <w:bCs/>
          <w:color w:val="auto"/>
        </w:rPr>
        <w:t xml:space="preserve"> populations were mixed in the same test tube (#3). Do the results support the principle of competitive exclusion?</w:t>
      </w:r>
    </w:p>
    <w:p w14:paraId="5CED5DA7" w14:textId="5C993CD4" w:rsidR="00301E74" w:rsidRPr="00295FBC" w:rsidRDefault="00301E74" w:rsidP="00301E74">
      <w:pPr>
        <w:pStyle w:val="NormalWeb"/>
        <w:spacing w:before="120" w:beforeAutospacing="0" w:after="0" w:afterAutospacing="0"/>
        <w:ind w:left="360"/>
        <w:rPr>
          <w:bCs/>
          <w:color w:val="auto"/>
        </w:rPr>
      </w:pPr>
    </w:p>
    <w:p w14:paraId="37DDC417" w14:textId="2D68AEAC" w:rsidR="00301E74" w:rsidRPr="00295FBC" w:rsidRDefault="00301E74" w:rsidP="00711CC2">
      <w:pPr>
        <w:pStyle w:val="NormalWeb"/>
        <w:spacing w:before="120" w:beforeAutospacing="0" w:after="0" w:afterAutospacing="0"/>
        <w:ind w:left="360"/>
        <w:rPr>
          <w:bCs/>
          <w:color w:val="auto"/>
        </w:rPr>
      </w:pPr>
    </w:p>
    <w:p w14:paraId="3489F8B0" w14:textId="77777777" w:rsidR="00295FBC" w:rsidRDefault="00295FBC">
      <w:pPr>
        <w:rPr>
          <w:b/>
          <w:bCs/>
          <w:color w:val="auto"/>
        </w:rPr>
      </w:pPr>
      <w:r>
        <w:rPr>
          <w:b/>
          <w:bCs/>
          <w:color w:val="auto"/>
        </w:rPr>
        <w:br w:type="page"/>
      </w:r>
    </w:p>
    <w:p w14:paraId="2401BD13" w14:textId="7DBF721F" w:rsidR="00032EEA" w:rsidRPr="00032EEA" w:rsidRDefault="00032EEA" w:rsidP="00032EEA">
      <w:pPr>
        <w:pStyle w:val="NormalWeb"/>
        <w:spacing w:before="120" w:beforeAutospacing="0" w:after="0" w:afterAutospacing="0"/>
        <w:rPr>
          <w:color w:val="auto"/>
        </w:rPr>
      </w:pPr>
      <w:r w:rsidRPr="00032EEA">
        <w:rPr>
          <w:b/>
          <w:bCs/>
          <w:color w:val="auto"/>
        </w:rPr>
        <w:lastRenderedPageBreak/>
        <w:t>Conclusions</w:t>
      </w:r>
    </w:p>
    <w:p w14:paraId="7259BE0D" w14:textId="2D453DBE" w:rsidR="00032EEA" w:rsidRPr="00032EEA" w:rsidRDefault="00032EEA" w:rsidP="00032EEA">
      <w:pPr>
        <w:pStyle w:val="NormalWeb"/>
        <w:spacing w:before="120" w:beforeAutospacing="0" w:after="0" w:afterAutospacing="0"/>
        <w:rPr>
          <w:b/>
          <w:bCs/>
          <w:color w:val="auto"/>
        </w:rPr>
      </w:pPr>
      <w:r w:rsidRPr="00032EEA">
        <w:rPr>
          <w:b/>
          <w:bCs/>
          <w:color w:val="auto"/>
        </w:rPr>
        <w:t>Address Hypothesis</w:t>
      </w:r>
      <w:r>
        <w:rPr>
          <w:b/>
          <w:bCs/>
          <w:color w:val="auto"/>
        </w:rPr>
        <w:t xml:space="preserve"> </w:t>
      </w:r>
      <w:r w:rsidRPr="00032EEA">
        <w:rPr>
          <w:i/>
          <w:iCs/>
          <w:color w:val="auto"/>
        </w:rPr>
        <w:t>(Was your hypothesis confirmed by the experiment? Explain.)</w:t>
      </w:r>
    </w:p>
    <w:p w14:paraId="23569F66" w14:textId="0FB0AD2D" w:rsidR="00032EEA" w:rsidRPr="00295FBC" w:rsidRDefault="00032EEA" w:rsidP="00032EEA">
      <w:pPr>
        <w:pStyle w:val="NormalWeb"/>
        <w:spacing w:before="120" w:beforeAutospacing="0" w:after="0" w:afterAutospacing="0"/>
        <w:rPr>
          <w:color w:val="auto"/>
        </w:rPr>
      </w:pPr>
    </w:p>
    <w:p w14:paraId="28DFCFEE" w14:textId="0F44B01D" w:rsidR="00032EEA" w:rsidRPr="00295FBC" w:rsidRDefault="00295FBC" w:rsidP="00032EEA">
      <w:pPr>
        <w:pStyle w:val="NormalWeb"/>
        <w:spacing w:before="120" w:beforeAutospacing="0" w:after="0" w:afterAutospacing="0"/>
        <w:rPr>
          <w:color w:val="auto"/>
        </w:rPr>
      </w:pPr>
      <w:r>
        <w:rPr>
          <w:b/>
          <w:bCs/>
          <w:color w:val="auto"/>
        </w:rPr>
        <w:t>Analysis</w:t>
      </w:r>
      <w:r w:rsidR="00032EEA" w:rsidRPr="00295FBC">
        <w:rPr>
          <w:color w:val="auto"/>
        </w:rPr>
        <w:t xml:space="preserve"> (</w:t>
      </w:r>
      <w:r w:rsidR="00032EEA" w:rsidRPr="00295FBC">
        <w:rPr>
          <w:i/>
          <w:iCs/>
          <w:color w:val="auto"/>
        </w:rPr>
        <w:t>Define the following</w:t>
      </w:r>
      <w:r w:rsidR="00032EEA" w:rsidRPr="00295FBC">
        <w:rPr>
          <w:color w:val="auto"/>
        </w:rPr>
        <w:t>)</w:t>
      </w:r>
    </w:p>
    <w:p w14:paraId="21DB5223" w14:textId="77777777" w:rsidR="00032EEA" w:rsidRPr="00295FBC" w:rsidRDefault="00032EEA" w:rsidP="00032EEA">
      <w:pPr>
        <w:pStyle w:val="NormalWeb"/>
        <w:spacing w:before="120" w:beforeAutospacing="0" w:after="0" w:afterAutospacing="0"/>
        <w:rPr>
          <w:color w:val="auto"/>
        </w:rPr>
      </w:pPr>
      <w:r w:rsidRPr="00295FBC">
        <w:rPr>
          <w:color w:val="auto"/>
        </w:rPr>
        <w:t>Niche</w:t>
      </w:r>
    </w:p>
    <w:p w14:paraId="265910B3" w14:textId="64BAB8B5" w:rsidR="005F0738" w:rsidRPr="00295FBC" w:rsidRDefault="005F0738" w:rsidP="005F0738">
      <w:pPr>
        <w:pStyle w:val="NormalWeb"/>
        <w:spacing w:before="120" w:beforeAutospacing="0" w:after="0" w:afterAutospacing="0"/>
        <w:rPr>
          <w:color w:val="auto"/>
        </w:rPr>
      </w:pPr>
    </w:p>
    <w:p w14:paraId="16E3E4B4" w14:textId="75EAC94D" w:rsidR="00032EEA" w:rsidRPr="00295FBC" w:rsidRDefault="00032EEA" w:rsidP="00032EEA">
      <w:pPr>
        <w:pStyle w:val="NormalWeb"/>
        <w:spacing w:before="120" w:beforeAutospacing="0" w:after="0" w:afterAutospacing="0"/>
        <w:rPr>
          <w:color w:val="auto"/>
        </w:rPr>
      </w:pPr>
      <w:r w:rsidRPr="00295FBC">
        <w:rPr>
          <w:color w:val="auto"/>
        </w:rPr>
        <w:t>Competition</w:t>
      </w:r>
    </w:p>
    <w:p w14:paraId="64644097" w14:textId="5CD3E1F6" w:rsidR="00032EEA" w:rsidRPr="00295FBC" w:rsidRDefault="00032EEA" w:rsidP="005F0738">
      <w:pPr>
        <w:pStyle w:val="NormalWeb"/>
        <w:spacing w:before="120" w:beforeAutospacing="0" w:after="0" w:afterAutospacing="0"/>
        <w:rPr>
          <w:color w:val="auto"/>
        </w:rPr>
      </w:pPr>
    </w:p>
    <w:p w14:paraId="0D1E264C" w14:textId="77777777" w:rsidR="00032EEA" w:rsidRPr="00295FBC" w:rsidRDefault="00032EEA" w:rsidP="00032EEA">
      <w:pPr>
        <w:pStyle w:val="NormalWeb"/>
        <w:spacing w:before="120" w:beforeAutospacing="0" w:after="0" w:afterAutospacing="0"/>
        <w:rPr>
          <w:color w:val="auto"/>
        </w:rPr>
      </w:pPr>
      <w:r w:rsidRPr="00295FBC">
        <w:rPr>
          <w:color w:val="auto"/>
        </w:rPr>
        <w:t>Carrying Capacity</w:t>
      </w:r>
    </w:p>
    <w:p w14:paraId="00E88E64" w14:textId="11FBFE1D" w:rsidR="005F0738" w:rsidRPr="00295FBC" w:rsidRDefault="005F0738" w:rsidP="005F0738">
      <w:pPr>
        <w:pStyle w:val="NormalWeb"/>
        <w:spacing w:before="120" w:beforeAutospacing="0" w:after="0" w:afterAutospacing="0"/>
        <w:rPr>
          <w:color w:val="auto"/>
        </w:rPr>
      </w:pPr>
    </w:p>
    <w:p w14:paraId="5106115F" w14:textId="49140AE5" w:rsidR="00032EEA" w:rsidRPr="00295FBC" w:rsidRDefault="00032EEA" w:rsidP="00032EEA">
      <w:pPr>
        <w:pStyle w:val="NormalWeb"/>
        <w:spacing w:before="120" w:beforeAutospacing="0" w:after="0" w:afterAutospacing="0"/>
        <w:rPr>
          <w:color w:val="auto"/>
        </w:rPr>
      </w:pPr>
      <w:r w:rsidRPr="00295FBC">
        <w:rPr>
          <w:color w:val="auto"/>
        </w:rPr>
        <w:t>Principle of Competitive Exclusion</w:t>
      </w:r>
    </w:p>
    <w:p w14:paraId="2E858822" w14:textId="5ADE3051" w:rsidR="005F0738" w:rsidRPr="00295FBC" w:rsidRDefault="005F0738" w:rsidP="005F0738">
      <w:pPr>
        <w:pStyle w:val="NormalWeb"/>
        <w:spacing w:before="120" w:beforeAutospacing="0" w:after="0" w:afterAutospacing="0"/>
        <w:rPr>
          <w:color w:val="auto"/>
        </w:rPr>
      </w:pPr>
    </w:p>
    <w:p w14:paraId="451F7060" w14:textId="6226E3DF" w:rsidR="00032EEA" w:rsidRPr="00295FBC" w:rsidRDefault="00032EEA" w:rsidP="00032EEA">
      <w:pPr>
        <w:pStyle w:val="NormalWeb"/>
        <w:spacing w:before="120" w:beforeAutospacing="0" w:after="0" w:afterAutospacing="0"/>
        <w:rPr>
          <w:color w:val="auto"/>
        </w:rPr>
      </w:pPr>
    </w:p>
    <w:p w14:paraId="2F05B0CE" w14:textId="29CE9776" w:rsidR="00032EEA" w:rsidRPr="00295FBC" w:rsidRDefault="00032EEA" w:rsidP="00032EEA">
      <w:pPr>
        <w:pStyle w:val="NormalWeb"/>
        <w:spacing w:before="120" w:beforeAutospacing="0" w:after="0" w:afterAutospacing="0"/>
        <w:rPr>
          <w:color w:val="auto"/>
        </w:rPr>
      </w:pPr>
      <w:r w:rsidRPr="00295FBC">
        <w:rPr>
          <w:b/>
          <w:bCs/>
          <w:color w:val="auto"/>
        </w:rPr>
        <w:t>Questions</w:t>
      </w:r>
      <w:r w:rsidRPr="00295FBC">
        <w:rPr>
          <w:color w:val="auto"/>
        </w:rPr>
        <w:t xml:space="preserve"> </w:t>
      </w:r>
      <w:r w:rsidRPr="00295FBC">
        <w:rPr>
          <w:i/>
          <w:iCs/>
          <w:color w:val="auto"/>
        </w:rPr>
        <w:t>(Rewrite the questions into statements conveying a complete thought).</w:t>
      </w:r>
    </w:p>
    <w:p w14:paraId="02FEF74E" w14:textId="77777777" w:rsidR="00393511" w:rsidRDefault="00393511" w:rsidP="00032EEA">
      <w:pPr>
        <w:pStyle w:val="NormalWeb"/>
        <w:spacing w:before="120" w:beforeAutospacing="0" w:after="0" w:afterAutospacing="0"/>
        <w:ind w:left="360" w:hanging="360"/>
        <w:rPr>
          <w:color w:val="auto"/>
        </w:rPr>
      </w:pPr>
      <w:bookmarkStart w:id="5" w:name="_Hlk120961788"/>
      <w:r>
        <w:rPr>
          <w:color w:val="auto"/>
        </w:rPr>
        <w:t>1.</w:t>
      </w:r>
      <w:r>
        <w:rPr>
          <w:color w:val="auto"/>
        </w:rPr>
        <w:tab/>
        <w:t>What do organisms compete for?</w:t>
      </w:r>
    </w:p>
    <w:p w14:paraId="71B7DE10" w14:textId="77777777" w:rsidR="00393511" w:rsidRDefault="00393511" w:rsidP="00393511">
      <w:pPr>
        <w:pStyle w:val="NormalWeb"/>
        <w:spacing w:before="120" w:beforeAutospacing="0" w:after="0" w:afterAutospacing="0"/>
        <w:ind w:left="360"/>
        <w:rPr>
          <w:color w:val="auto"/>
        </w:rPr>
      </w:pPr>
    </w:p>
    <w:bookmarkEnd w:id="5"/>
    <w:p w14:paraId="04824A32" w14:textId="5EF8FA35" w:rsidR="00032EEA" w:rsidRPr="00295FBC" w:rsidRDefault="00393511" w:rsidP="00032EEA">
      <w:pPr>
        <w:pStyle w:val="NormalWeb"/>
        <w:spacing w:before="120" w:beforeAutospacing="0" w:after="0" w:afterAutospacing="0"/>
        <w:ind w:left="360" w:hanging="360"/>
        <w:rPr>
          <w:color w:val="auto"/>
        </w:rPr>
      </w:pPr>
      <w:r>
        <w:rPr>
          <w:color w:val="auto"/>
        </w:rPr>
        <w:t>2</w:t>
      </w:r>
      <w:r w:rsidR="00032EEA" w:rsidRPr="00295FBC">
        <w:rPr>
          <w:color w:val="auto"/>
        </w:rPr>
        <w:t>.</w:t>
      </w:r>
      <w:r w:rsidR="00032EEA" w:rsidRPr="00295FBC">
        <w:rPr>
          <w:color w:val="auto"/>
        </w:rPr>
        <w:tab/>
        <w:t>If two species compete for the same niche, what happens according to the principle of competitive exclusion</w:t>
      </w:r>
      <w:r>
        <w:rPr>
          <w:color w:val="auto"/>
        </w:rPr>
        <w:t>?</w:t>
      </w:r>
      <w:r w:rsidR="005F0738" w:rsidRPr="00295FBC">
        <w:rPr>
          <w:color w:val="auto"/>
        </w:rPr>
        <w:t xml:space="preserve"> How did the</w:t>
      </w:r>
      <w:r w:rsidR="00032EEA" w:rsidRPr="00295FBC">
        <w:rPr>
          <w:color w:val="auto"/>
        </w:rPr>
        <w:t xml:space="preserve"> results of this lab</w:t>
      </w:r>
      <w:r w:rsidR="005F0738" w:rsidRPr="00295FBC">
        <w:rPr>
          <w:color w:val="auto"/>
        </w:rPr>
        <w:t xml:space="preserve"> relate</w:t>
      </w:r>
      <w:r w:rsidR="00032EEA" w:rsidRPr="00295FBC">
        <w:rPr>
          <w:color w:val="auto"/>
        </w:rPr>
        <w:t>?</w:t>
      </w:r>
    </w:p>
    <w:p w14:paraId="63AEF53A" w14:textId="5AA8069B" w:rsidR="00032EEA" w:rsidRPr="00295FBC" w:rsidRDefault="00032EEA" w:rsidP="005F0738">
      <w:pPr>
        <w:pStyle w:val="NormalWeb"/>
        <w:spacing w:before="120" w:beforeAutospacing="0" w:after="0" w:afterAutospacing="0"/>
        <w:ind w:left="360"/>
        <w:rPr>
          <w:color w:val="auto"/>
        </w:rPr>
      </w:pPr>
    </w:p>
    <w:p w14:paraId="6EB76259" w14:textId="717AC01E" w:rsidR="00032EEA" w:rsidRPr="00295FBC" w:rsidRDefault="00393511" w:rsidP="00032EEA">
      <w:pPr>
        <w:pStyle w:val="NormalWeb"/>
        <w:spacing w:before="120" w:beforeAutospacing="0" w:after="0" w:afterAutospacing="0"/>
        <w:ind w:left="360" w:hanging="360"/>
        <w:rPr>
          <w:color w:val="auto"/>
        </w:rPr>
      </w:pPr>
      <w:r>
        <w:rPr>
          <w:color w:val="auto"/>
        </w:rPr>
        <w:t>3</w:t>
      </w:r>
      <w:r w:rsidR="005F0738" w:rsidRPr="00295FBC">
        <w:rPr>
          <w:color w:val="auto"/>
        </w:rPr>
        <w:t>.</w:t>
      </w:r>
      <w:r w:rsidR="005F0738" w:rsidRPr="00295FBC">
        <w:rPr>
          <w:color w:val="auto"/>
        </w:rPr>
        <w:tab/>
        <w:t>What other types of community interactions occur in natural habitats?</w:t>
      </w:r>
    </w:p>
    <w:p w14:paraId="1B5A1499" w14:textId="3ECC9E79" w:rsidR="005F0738" w:rsidRPr="00295FBC" w:rsidRDefault="005F0738" w:rsidP="005F0738">
      <w:pPr>
        <w:pStyle w:val="NormalWeb"/>
        <w:spacing w:before="120" w:beforeAutospacing="0" w:after="0" w:afterAutospacing="0"/>
        <w:ind w:left="360"/>
        <w:rPr>
          <w:color w:val="auto"/>
        </w:rPr>
      </w:pPr>
    </w:p>
    <w:p w14:paraId="03B550C9" w14:textId="024CBB6F" w:rsidR="009321AA" w:rsidRPr="00295FBC" w:rsidRDefault="00393511" w:rsidP="009321AA">
      <w:pPr>
        <w:pStyle w:val="NormalWeb"/>
        <w:spacing w:before="120" w:beforeAutospacing="0" w:after="0" w:afterAutospacing="0"/>
        <w:ind w:left="360" w:hanging="360"/>
        <w:rPr>
          <w:color w:val="auto"/>
        </w:rPr>
      </w:pPr>
      <w:r>
        <w:rPr>
          <w:color w:val="auto"/>
        </w:rPr>
        <w:t>4</w:t>
      </w:r>
      <w:r w:rsidR="009321AA" w:rsidRPr="00295FBC">
        <w:rPr>
          <w:color w:val="auto"/>
        </w:rPr>
        <w:t>.</w:t>
      </w:r>
      <w:r w:rsidR="009321AA" w:rsidRPr="00295FBC">
        <w:rPr>
          <w:color w:val="auto"/>
        </w:rPr>
        <w:tab/>
        <w:t>Name and define three types of symbiosis.</w:t>
      </w:r>
    </w:p>
    <w:p w14:paraId="11C3E7A1" w14:textId="478E8F2E" w:rsidR="0051792E" w:rsidRPr="00295FBC" w:rsidRDefault="0051792E" w:rsidP="00EE2ABC">
      <w:pPr>
        <w:pStyle w:val="NormalWeb"/>
        <w:spacing w:before="120" w:beforeAutospacing="0" w:after="0" w:afterAutospacing="0"/>
        <w:ind w:left="360"/>
        <w:rPr>
          <w:color w:val="auto"/>
        </w:rPr>
      </w:pPr>
    </w:p>
    <w:p w14:paraId="2855EEC2" w14:textId="6822953B" w:rsidR="009321AA" w:rsidRPr="0051792E" w:rsidRDefault="0051792E" w:rsidP="0051792E">
      <w:pPr>
        <w:pStyle w:val="NormalWeb"/>
        <w:spacing w:before="120" w:beforeAutospacing="0" w:after="0" w:afterAutospacing="0"/>
        <w:rPr>
          <w:b/>
          <w:bCs/>
          <w:color w:val="auto"/>
        </w:rPr>
      </w:pPr>
      <w:r w:rsidRPr="0051792E">
        <w:rPr>
          <w:b/>
          <w:bCs/>
          <w:color w:val="auto"/>
        </w:rPr>
        <w:t>Errors</w:t>
      </w:r>
    </w:p>
    <w:p w14:paraId="14C9C49E" w14:textId="5E6E58B9" w:rsidR="0051792E" w:rsidRDefault="0051792E" w:rsidP="0051792E">
      <w:pPr>
        <w:pStyle w:val="NormalWeb"/>
        <w:spacing w:before="120" w:beforeAutospacing="0" w:after="0" w:afterAutospacing="0"/>
        <w:rPr>
          <w:color w:val="auto"/>
        </w:rPr>
      </w:pPr>
      <w:r>
        <w:rPr>
          <w:color w:val="auto"/>
        </w:rPr>
        <w:t>The virtual lab was done and did not include a “real life” element in which error could occur. Students may not follow directions and the simulation may malfunction.</w:t>
      </w:r>
    </w:p>
    <w:p w14:paraId="4A4E9191" w14:textId="433331C8" w:rsidR="0051792E" w:rsidRDefault="0051792E" w:rsidP="0051792E">
      <w:pPr>
        <w:pStyle w:val="NormalWeb"/>
        <w:spacing w:before="120" w:beforeAutospacing="0" w:after="0" w:afterAutospacing="0"/>
        <w:rPr>
          <w:color w:val="auto"/>
        </w:rPr>
      </w:pPr>
    </w:p>
    <w:p w14:paraId="1E0991C9" w14:textId="17EEFA3B" w:rsidR="0051792E" w:rsidRPr="0051792E" w:rsidRDefault="0051792E" w:rsidP="0051792E">
      <w:pPr>
        <w:pStyle w:val="NormalWeb"/>
        <w:spacing w:before="120" w:beforeAutospacing="0" w:after="0" w:afterAutospacing="0"/>
        <w:rPr>
          <w:b/>
          <w:bCs/>
          <w:color w:val="auto"/>
        </w:rPr>
      </w:pPr>
      <w:r w:rsidRPr="0051792E">
        <w:rPr>
          <w:b/>
          <w:bCs/>
          <w:color w:val="auto"/>
        </w:rPr>
        <w:t>Bibliography</w:t>
      </w:r>
    </w:p>
    <w:p w14:paraId="6D64AE76" w14:textId="6CCDF305" w:rsidR="001A5B1D" w:rsidRDefault="001A5B1D" w:rsidP="001A5B1D">
      <w:pPr>
        <w:tabs>
          <w:tab w:val="left" w:pos="28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pPr>
      <w:r>
        <w:t>Ecology Introduction Class Notes. Biology Course Site</w:t>
      </w:r>
      <w:r w:rsidRPr="00804B80">
        <w:t xml:space="preserve">, Week </w:t>
      </w:r>
      <w:r>
        <w:t>28</w:t>
      </w:r>
      <w:r w:rsidRPr="00804B80">
        <w:t>.</w:t>
      </w:r>
      <w:r>
        <w:t xml:space="preserve"> Learning CTR Online</w:t>
      </w:r>
      <w:r w:rsidRPr="00804B80">
        <w:t xml:space="preserve">, n.d. Web. </w:t>
      </w:r>
      <w:r>
        <w:t>1</w:t>
      </w:r>
      <w:r w:rsidRPr="00804B80">
        <w:t xml:space="preserve">9 </w:t>
      </w:r>
      <w:r>
        <w:t>March</w:t>
      </w:r>
      <w:r w:rsidRPr="00804B80">
        <w:t>. 20</w:t>
      </w:r>
      <w:r>
        <w:t>22</w:t>
      </w:r>
      <w:r w:rsidRPr="00804B80">
        <w:t>. &lt;</w:t>
      </w:r>
      <w:hyperlink r:id="rId13" w:history="1">
        <w:r w:rsidRPr="00804B80">
          <w:rPr>
            <w:rStyle w:val="Hyperlink"/>
          </w:rPr>
          <w:t>www.</w:t>
        </w:r>
        <w:r>
          <w:rPr>
            <w:rStyle w:val="Hyperlink"/>
          </w:rPr>
          <w:t>learningctronline.com</w:t>
        </w:r>
      </w:hyperlink>
      <w:r w:rsidRPr="00804B80">
        <w:t>&gt;.</w:t>
      </w:r>
    </w:p>
    <w:p w14:paraId="778AC670" w14:textId="77777777" w:rsidR="001A5B1D" w:rsidRDefault="001A5B1D" w:rsidP="001A5B1D">
      <w:pPr>
        <w:pStyle w:val="NormalWeb"/>
        <w:spacing w:before="0" w:beforeAutospacing="0" w:after="0" w:afterAutospacing="0"/>
        <w:rPr>
          <w:color w:val="auto"/>
        </w:rPr>
      </w:pPr>
    </w:p>
    <w:p w14:paraId="6B021881" w14:textId="32F51CC0" w:rsidR="001A5B1D" w:rsidRDefault="001A5B1D" w:rsidP="001A5B1D">
      <w:pPr>
        <w:tabs>
          <w:tab w:val="left" w:pos="288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pPr>
      <w:r>
        <w:t>Ecology Succession &amp; Population Growth Class Notes. Biology Course Site</w:t>
      </w:r>
      <w:r w:rsidRPr="00804B80">
        <w:t xml:space="preserve">, Week </w:t>
      </w:r>
      <w:r>
        <w:t>29</w:t>
      </w:r>
      <w:r w:rsidRPr="00804B80">
        <w:t>.</w:t>
      </w:r>
      <w:r>
        <w:t xml:space="preserve"> Learning CTR Online</w:t>
      </w:r>
      <w:r w:rsidRPr="00804B80">
        <w:t xml:space="preserve">, n.d. Web. </w:t>
      </w:r>
      <w:r>
        <w:t>26</w:t>
      </w:r>
      <w:r w:rsidRPr="00804B80">
        <w:t xml:space="preserve"> </w:t>
      </w:r>
      <w:r>
        <w:t>March</w:t>
      </w:r>
      <w:r w:rsidRPr="00804B80">
        <w:t>. 20</w:t>
      </w:r>
      <w:r>
        <w:t>22</w:t>
      </w:r>
      <w:r w:rsidRPr="00804B80">
        <w:t>. &lt;</w:t>
      </w:r>
      <w:hyperlink r:id="rId14" w:history="1">
        <w:r w:rsidRPr="00804B80">
          <w:rPr>
            <w:rStyle w:val="Hyperlink"/>
          </w:rPr>
          <w:t>www.</w:t>
        </w:r>
        <w:r>
          <w:rPr>
            <w:rStyle w:val="Hyperlink"/>
          </w:rPr>
          <w:t>learningctronline.com</w:t>
        </w:r>
      </w:hyperlink>
      <w:r w:rsidRPr="00804B80">
        <w:t>&gt;.</w:t>
      </w:r>
    </w:p>
    <w:p w14:paraId="7DDB90AB" w14:textId="77777777" w:rsidR="001A5B1D" w:rsidRDefault="001A5B1D" w:rsidP="001A5B1D">
      <w:pPr>
        <w:pStyle w:val="NormalWeb"/>
        <w:spacing w:before="0" w:beforeAutospacing="0" w:after="0" w:afterAutospacing="0"/>
        <w:rPr>
          <w:color w:val="auto"/>
        </w:rPr>
      </w:pPr>
    </w:p>
    <w:p w14:paraId="00CFFE17" w14:textId="7C1862EC" w:rsidR="005B0208" w:rsidRPr="00F51182" w:rsidRDefault="0051792E" w:rsidP="00295FBC">
      <w:pPr>
        <w:pStyle w:val="NormalWeb"/>
        <w:spacing w:before="0" w:beforeAutospacing="0" w:after="0" w:afterAutospacing="0"/>
      </w:pPr>
      <w:r>
        <w:rPr>
          <w:color w:val="auto"/>
        </w:rPr>
        <w:lastRenderedPageBreak/>
        <w:t xml:space="preserve">Population Biology Virtual Lab. McGraw Hill. 2022. </w:t>
      </w:r>
      <w:hyperlink r:id="rId15" w:history="1">
        <w:r w:rsidRPr="00831842">
          <w:rPr>
            <w:rStyle w:val="Hyperlink"/>
          </w:rPr>
          <w:t>https://nt7-mhe-complex-assets.mheducation.com/nt7-mhe-complex-assets/9-12_SciMar-20-2018/Biology/BL_04/index.html</w:t>
        </w:r>
      </w:hyperlink>
      <w:r>
        <w:rPr>
          <w:color w:val="auto"/>
        </w:rPr>
        <w:t xml:space="preserve"> .</w:t>
      </w:r>
    </w:p>
    <w:p w14:paraId="07B32F32" w14:textId="07B1999D" w:rsidR="005B0208" w:rsidRPr="00F51182" w:rsidRDefault="005B0208" w:rsidP="00F51182">
      <w:pPr>
        <w:pStyle w:val="NormalWeb"/>
        <w:spacing w:before="0" w:beforeAutospacing="0"/>
      </w:pPr>
    </w:p>
    <w:sectPr w:rsidR="005B0208" w:rsidRPr="00F51182" w:rsidSect="009247C7">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8C5C7" w14:textId="77777777" w:rsidR="009247C7" w:rsidRDefault="009247C7" w:rsidP="006303E1">
      <w:r>
        <w:separator/>
      </w:r>
    </w:p>
  </w:endnote>
  <w:endnote w:type="continuationSeparator" w:id="0">
    <w:p w14:paraId="50C745B8" w14:textId="77777777" w:rsidR="009247C7" w:rsidRDefault="009247C7" w:rsidP="00630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7467857"/>
      <w:docPartObj>
        <w:docPartGallery w:val="Page Numbers (Bottom of Page)"/>
        <w:docPartUnique/>
      </w:docPartObj>
    </w:sdtPr>
    <w:sdtEndPr>
      <w:rPr>
        <w:i/>
        <w:iCs/>
        <w:noProof/>
      </w:rPr>
    </w:sdtEndPr>
    <w:sdtContent>
      <w:p w14:paraId="41DCB371" w14:textId="1C408E5E" w:rsidR="00F51182" w:rsidRPr="00F51182" w:rsidRDefault="00F51182" w:rsidP="00F51182">
        <w:pPr>
          <w:pStyle w:val="Footer"/>
          <w:rPr>
            <w:i/>
            <w:iCs/>
          </w:rPr>
        </w:pPr>
        <w:r w:rsidRPr="00F51182">
          <w:rPr>
            <w:i/>
            <w:iCs/>
          </w:rPr>
          <w:t>Biology</w:t>
        </w:r>
        <w:r w:rsidRPr="00F51182">
          <w:rPr>
            <w:i/>
            <w:iCs/>
          </w:rPr>
          <w:tab/>
        </w:r>
        <w:r w:rsidRPr="00F51182">
          <w:rPr>
            <w:i/>
            <w:iCs/>
          </w:rPr>
          <w:fldChar w:fldCharType="begin"/>
        </w:r>
        <w:r w:rsidRPr="00F51182">
          <w:rPr>
            <w:i/>
            <w:iCs/>
          </w:rPr>
          <w:instrText xml:space="preserve"> PAGE   \* MERGEFORMAT </w:instrText>
        </w:r>
        <w:r w:rsidRPr="00F51182">
          <w:rPr>
            <w:i/>
            <w:iCs/>
          </w:rPr>
          <w:fldChar w:fldCharType="separate"/>
        </w:r>
        <w:r w:rsidRPr="00F51182">
          <w:rPr>
            <w:i/>
            <w:iCs/>
            <w:noProof/>
          </w:rPr>
          <w:t>2</w:t>
        </w:r>
        <w:r w:rsidRPr="00F51182">
          <w:rPr>
            <w:i/>
            <w:iCs/>
            <w:noProof/>
          </w:rPr>
          <w:fldChar w:fldCharType="end"/>
        </w:r>
        <w:r w:rsidRPr="00F51182">
          <w:rPr>
            <w:i/>
            <w:iCs/>
            <w:noProof/>
          </w:rPr>
          <w:tab/>
          <w:t>Learning CTR Online</w:t>
        </w:r>
      </w:p>
    </w:sdtContent>
  </w:sdt>
  <w:p w14:paraId="1177003D" w14:textId="77777777" w:rsidR="00F51182" w:rsidRDefault="00F51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B4780" w14:textId="77777777" w:rsidR="009247C7" w:rsidRDefault="009247C7" w:rsidP="006303E1">
      <w:r>
        <w:separator/>
      </w:r>
    </w:p>
  </w:footnote>
  <w:footnote w:type="continuationSeparator" w:id="0">
    <w:p w14:paraId="2A2FE2B9" w14:textId="77777777" w:rsidR="009247C7" w:rsidRDefault="009247C7" w:rsidP="00630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2FD98" w14:textId="6AAAF4F7" w:rsidR="00F51182" w:rsidRPr="00F51182" w:rsidRDefault="00F51182">
    <w:pPr>
      <w:pStyle w:val="Header"/>
      <w:rPr>
        <w:i/>
        <w:iCs/>
      </w:rPr>
    </w:pPr>
    <w:r w:rsidRPr="00F51182">
      <w:rPr>
        <w:i/>
        <w:iCs/>
      </w:rPr>
      <w:t>Population Growth Virtual Lab</w:t>
    </w:r>
    <w:r w:rsidRPr="00F51182">
      <w:rPr>
        <w:i/>
        <w:iCs/>
      </w:rPr>
      <w:tab/>
    </w:r>
    <w:r w:rsidRPr="00F51182">
      <w:rPr>
        <w:i/>
        <w:iCs/>
      </w:rPr>
      <w:tab/>
      <w:t>Ecology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8725C6"/>
    <w:multiLevelType w:val="hybridMultilevel"/>
    <w:tmpl w:val="A99C71C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A45497B"/>
    <w:multiLevelType w:val="hybridMultilevel"/>
    <w:tmpl w:val="1C6CB0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201077">
    <w:abstractNumId w:val="1"/>
  </w:num>
  <w:num w:numId="2" w16cid:durableId="139007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BD5"/>
    <w:rsid w:val="0001661A"/>
    <w:rsid w:val="00032EEA"/>
    <w:rsid w:val="00040F42"/>
    <w:rsid w:val="000F0749"/>
    <w:rsid w:val="000F1987"/>
    <w:rsid w:val="00103BD5"/>
    <w:rsid w:val="0010545E"/>
    <w:rsid w:val="00153911"/>
    <w:rsid w:val="0018224A"/>
    <w:rsid w:val="001A5B1D"/>
    <w:rsid w:val="001C426F"/>
    <w:rsid w:val="001C4FA7"/>
    <w:rsid w:val="00245C16"/>
    <w:rsid w:val="002812D5"/>
    <w:rsid w:val="00295FBC"/>
    <w:rsid w:val="00301E74"/>
    <w:rsid w:val="00393511"/>
    <w:rsid w:val="003E1015"/>
    <w:rsid w:val="00431937"/>
    <w:rsid w:val="00436083"/>
    <w:rsid w:val="00460815"/>
    <w:rsid w:val="00487048"/>
    <w:rsid w:val="0048768C"/>
    <w:rsid w:val="00496A05"/>
    <w:rsid w:val="004F36EE"/>
    <w:rsid w:val="0051792E"/>
    <w:rsid w:val="005566A2"/>
    <w:rsid w:val="00580FF1"/>
    <w:rsid w:val="005B0208"/>
    <w:rsid w:val="005E5209"/>
    <w:rsid w:val="005F0738"/>
    <w:rsid w:val="006303E1"/>
    <w:rsid w:val="00632DAB"/>
    <w:rsid w:val="006649DA"/>
    <w:rsid w:val="0067134A"/>
    <w:rsid w:val="0068211C"/>
    <w:rsid w:val="006E68AF"/>
    <w:rsid w:val="006F33D1"/>
    <w:rsid w:val="00711CC2"/>
    <w:rsid w:val="00714BE2"/>
    <w:rsid w:val="00735248"/>
    <w:rsid w:val="0074249C"/>
    <w:rsid w:val="00786E94"/>
    <w:rsid w:val="007E5000"/>
    <w:rsid w:val="007E51DD"/>
    <w:rsid w:val="00803641"/>
    <w:rsid w:val="00857EB3"/>
    <w:rsid w:val="008606E9"/>
    <w:rsid w:val="008738D0"/>
    <w:rsid w:val="00875F5F"/>
    <w:rsid w:val="008B4B66"/>
    <w:rsid w:val="008B57AE"/>
    <w:rsid w:val="008E1BEB"/>
    <w:rsid w:val="008E69FE"/>
    <w:rsid w:val="0091624D"/>
    <w:rsid w:val="009247C7"/>
    <w:rsid w:val="009321AA"/>
    <w:rsid w:val="00987316"/>
    <w:rsid w:val="009E3422"/>
    <w:rsid w:val="00A03869"/>
    <w:rsid w:val="00A74D50"/>
    <w:rsid w:val="00AB3282"/>
    <w:rsid w:val="00AF1F46"/>
    <w:rsid w:val="00AF6596"/>
    <w:rsid w:val="00B22615"/>
    <w:rsid w:val="00B46EF1"/>
    <w:rsid w:val="00C349AA"/>
    <w:rsid w:val="00C97FCE"/>
    <w:rsid w:val="00CE5233"/>
    <w:rsid w:val="00D26BA1"/>
    <w:rsid w:val="00D33C30"/>
    <w:rsid w:val="00D4273E"/>
    <w:rsid w:val="00D90A1A"/>
    <w:rsid w:val="00D95770"/>
    <w:rsid w:val="00D96554"/>
    <w:rsid w:val="00DE6F60"/>
    <w:rsid w:val="00E11542"/>
    <w:rsid w:val="00E62B92"/>
    <w:rsid w:val="00E82F8A"/>
    <w:rsid w:val="00EE2ABC"/>
    <w:rsid w:val="00F42E17"/>
    <w:rsid w:val="00F51182"/>
    <w:rsid w:val="00FD4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91703"/>
  <w15:docId w15:val="{687CDD71-6B47-4EDA-93E6-1F020C6D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B1D"/>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800080"/>
      <w:u w:val="single"/>
    </w:rPr>
  </w:style>
  <w:style w:type="paragraph" w:styleId="Header">
    <w:name w:val="header"/>
    <w:basedOn w:val="Normal"/>
    <w:link w:val="HeaderChar"/>
    <w:uiPriority w:val="99"/>
    <w:unhideWhenUsed/>
    <w:rsid w:val="006303E1"/>
    <w:pPr>
      <w:tabs>
        <w:tab w:val="center" w:pos="4680"/>
        <w:tab w:val="right" w:pos="9360"/>
      </w:tabs>
    </w:pPr>
  </w:style>
  <w:style w:type="character" w:customStyle="1" w:styleId="HeaderChar">
    <w:name w:val="Header Char"/>
    <w:link w:val="Header"/>
    <w:uiPriority w:val="99"/>
    <w:rsid w:val="006303E1"/>
    <w:rPr>
      <w:color w:val="000000"/>
      <w:sz w:val="24"/>
      <w:szCs w:val="24"/>
    </w:rPr>
  </w:style>
  <w:style w:type="paragraph" w:styleId="Footer">
    <w:name w:val="footer"/>
    <w:basedOn w:val="Normal"/>
    <w:link w:val="FooterChar"/>
    <w:uiPriority w:val="99"/>
    <w:unhideWhenUsed/>
    <w:rsid w:val="006303E1"/>
    <w:pPr>
      <w:tabs>
        <w:tab w:val="center" w:pos="4680"/>
        <w:tab w:val="right" w:pos="9360"/>
      </w:tabs>
    </w:pPr>
  </w:style>
  <w:style w:type="character" w:customStyle="1" w:styleId="FooterChar">
    <w:name w:val="Footer Char"/>
    <w:link w:val="Footer"/>
    <w:uiPriority w:val="99"/>
    <w:rsid w:val="006303E1"/>
    <w:rPr>
      <w:color w:val="000000"/>
      <w:sz w:val="24"/>
      <w:szCs w:val="24"/>
    </w:rPr>
  </w:style>
  <w:style w:type="paragraph" w:styleId="ListParagraph">
    <w:name w:val="List Paragraph"/>
    <w:basedOn w:val="Normal"/>
    <w:uiPriority w:val="34"/>
    <w:qFormat/>
    <w:rsid w:val="00786E94"/>
    <w:pPr>
      <w:ind w:left="720"/>
    </w:pPr>
  </w:style>
  <w:style w:type="character" w:styleId="UnresolvedMention">
    <w:name w:val="Unresolved Mention"/>
    <w:basedOn w:val="DefaultParagraphFont"/>
    <w:uiPriority w:val="99"/>
    <w:semiHidden/>
    <w:unhideWhenUsed/>
    <w:rsid w:val="006649DA"/>
    <w:rPr>
      <w:color w:val="605E5C"/>
      <w:shd w:val="clear" w:color="auto" w:fill="E1DFDD"/>
    </w:rPr>
  </w:style>
  <w:style w:type="character" w:customStyle="1" w:styleId="a">
    <w:name w:val="_"/>
    <w:basedOn w:val="DefaultParagraphFont"/>
    <w:rsid w:val="00987316"/>
  </w:style>
  <w:style w:type="character" w:customStyle="1" w:styleId="fc1">
    <w:name w:val="fc1"/>
    <w:basedOn w:val="DefaultParagraphFont"/>
    <w:rsid w:val="00987316"/>
  </w:style>
  <w:style w:type="character" w:customStyle="1" w:styleId="fc0">
    <w:name w:val="fc0"/>
    <w:basedOn w:val="DefaultParagraphFont"/>
    <w:rsid w:val="00987316"/>
  </w:style>
  <w:style w:type="character" w:customStyle="1" w:styleId="ff3">
    <w:name w:val="ff3"/>
    <w:basedOn w:val="DefaultParagraphFont"/>
    <w:rsid w:val="00987316"/>
  </w:style>
  <w:style w:type="character" w:customStyle="1" w:styleId="ff2">
    <w:name w:val="ff2"/>
    <w:basedOn w:val="DefaultParagraphFont"/>
    <w:rsid w:val="00987316"/>
  </w:style>
  <w:style w:type="table" w:styleId="TableGrid">
    <w:name w:val="Table Grid"/>
    <w:basedOn w:val="TableNormal"/>
    <w:uiPriority w:val="59"/>
    <w:rsid w:val="00431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7123858">
      <w:bodyDiv w:val="1"/>
      <w:marLeft w:val="0"/>
      <w:marRight w:val="0"/>
      <w:marTop w:val="0"/>
      <w:marBottom w:val="0"/>
      <w:divBdr>
        <w:top w:val="none" w:sz="0" w:space="0" w:color="auto"/>
        <w:left w:val="none" w:sz="0" w:space="0" w:color="auto"/>
        <w:bottom w:val="none" w:sz="0" w:space="0" w:color="auto"/>
        <w:right w:val="none" w:sz="0" w:space="0" w:color="auto"/>
      </w:divBdr>
    </w:div>
    <w:div w:id="1631590675">
      <w:bodyDiv w:val="1"/>
      <w:marLeft w:val="0"/>
      <w:marRight w:val="0"/>
      <w:marTop w:val="0"/>
      <w:marBottom w:val="0"/>
      <w:divBdr>
        <w:top w:val="none" w:sz="0" w:space="0" w:color="auto"/>
        <w:left w:val="none" w:sz="0" w:space="0" w:color="auto"/>
        <w:bottom w:val="none" w:sz="0" w:space="0" w:color="auto"/>
        <w:right w:val="none" w:sz="0" w:space="0" w:color="auto"/>
      </w:divBdr>
      <w:divsChild>
        <w:div w:id="124466486">
          <w:marLeft w:val="0"/>
          <w:marRight w:val="0"/>
          <w:marTop w:val="0"/>
          <w:marBottom w:val="305"/>
          <w:divBdr>
            <w:top w:val="none" w:sz="0" w:space="0" w:color="auto"/>
            <w:left w:val="none" w:sz="0" w:space="0" w:color="auto"/>
            <w:bottom w:val="none" w:sz="0" w:space="0" w:color="auto"/>
            <w:right w:val="none" w:sz="0" w:space="0" w:color="auto"/>
          </w:divBdr>
          <w:divsChild>
            <w:div w:id="318078398">
              <w:marLeft w:val="0"/>
              <w:marRight w:val="0"/>
              <w:marTop w:val="0"/>
              <w:marBottom w:val="0"/>
              <w:divBdr>
                <w:top w:val="none" w:sz="0" w:space="0" w:color="auto"/>
                <w:left w:val="none" w:sz="0" w:space="0" w:color="auto"/>
                <w:bottom w:val="none" w:sz="0" w:space="0" w:color="auto"/>
                <w:right w:val="none" w:sz="0" w:space="0" w:color="auto"/>
              </w:divBdr>
              <w:divsChild>
                <w:div w:id="1355377398">
                  <w:marLeft w:val="0"/>
                  <w:marRight w:val="0"/>
                  <w:marTop w:val="0"/>
                  <w:marBottom w:val="0"/>
                  <w:divBdr>
                    <w:top w:val="none" w:sz="0" w:space="0" w:color="auto"/>
                    <w:left w:val="none" w:sz="0" w:space="0" w:color="auto"/>
                    <w:bottom w:val="none" w:sz="0" w:space="0" w:color="auto"/>
                    <w:right w:val="none" w:sz="0" w:space="0" w:color="auto"/>
                  </w:divBdr>
                  <w:divsChild>
                    <w:div w:id="2128623362">
                      <w:marLeft w:val="0"/>
                      <w:marRight w:val="0"/>
                      <w:marTop w:val="0"/>
                      <w:marBottom w:val="0"/>
                      <w:divBdr>
                        <w:top w:val="none" w:sz="0" w:space="0" w:color="auto"/>
                        <w:left w:val="none" w:sz="0" w:space="0" w:color="auto"/>
                        <w:bottom w:val="none" w:sz="0" w:space="0" w:color="auto"/>
                        <w:right w:val="none" w:sz="0" w:space="0" w:color="auto"/>
                      </w:divBdr>
                    </w:div>
                    <w:div w:id="1426681719">
                      <w:marLeft w:val="0"/>
                      <w:marRight w:val="0"/>
                      <w:marTop w:val="0"/>
                      <w:marBottom w:val="0"/>
                      <w:divBdr>
                        <w:top w:val="none" w:sz="0" w:space="0" w:color="auto"/>
                        <w:left w:val="none" w:sz="0" w:space="0" w:color="auto"/>
                        <w:bottom w:val="none" w:sz="0" w:space="0" w:color="auto"/>
                        <w:right w:val="none" w:sz="0" w:space="0" w:color="auto"/>
                      </w:divBdr>
                    </w:div>
                    <w:div w:id="1603758632">
                      <w:marLeft w:val="0"/>
                      <w:marRight w:val="0"/>
                      <w:marTop w:val="0"/>
                      <w:marBottom w:val="0"/>
                      <w:divBdr>
                        <w:top w:val="none" w:sz="0" w:space="0" w:color="auto"/>
                        <w:left w:val="none" w:sz="0" w:space="0" w:color="auto"/>
                        <w:bottom w:val="none" w:sz="0" w:space="0" w:color="auto"/>
                        <w:right w:val="none" w:sz="0" w:space="0" w:color="auto"/>
                      </w:divBdr>
                    </w:div>
                    <w:div w:id="706762798">
                      <w:marLeft w:val="0"/>
                      <w:marRight w:val="0"/>
                      <w:marTop w:val="0"/>
                      <w:marBottom w:val="0"/>
                      <w:divBdr>
                        <w:top w:val="none" w:sz="0" w:space="0" w:color="auto"/>
                        <w:left w:val="none" w:sz="0" w:space="0" w:color="auto"/>
                        <w:bottom w:val="none" w:sz="0" w:space="0" w:color="auto"/>
                        <w:right w:val="none" w:sz="0" w:space="0" w:color="auto"/>
                      </w:divBdr>
                    </w:div>
                    <w:div w:id="1829056015">
                      <w:marLeft w:val="0"/>
                      <w:marRight w:val="0"/>
                      <w:marTop w:val="0"/>
                      <w:marBottom w:val="0"/>
                      <w:divBdr>
                        <w:top w:val="none" w:sz="0" w:space="0" w:color="auto"/>
                        <w:left w:val="none" w:sz="0" w:space="0" w:color="auto"/>
                        <w:bottom w:val="none" w:sz="0" w:space="0" w:color="auto"/>
                        <w:right w:val="none" w:sz="0" w:space="0" w:color="auto"/>
                      </w:divBdr>
                    </w:div>
                    <w:div w:id="506483432">
                      <w:marLeft w:val="0"/>
                      <w:marRight w:val="0"/>
                      <w:marTop w:val="0"/>
                      <w:marBottom w:val="0"/>
                      <w:divBdr>
                        <w:top w:val="none" w:sz="0" w:space="0" w:color="auto"/>
                        <w:left w:val="none" w:sz="0" w:space="0" w:color="auto"/>
                        <w:bottom w:val="none" w:sz="0" w:space="0" w:color="auto"/>
                        <w:right w:val="none" w:sz="0" w:space="0" w:color="auto"/>
                      </w:divBdr>
                    </w:div>
                    <w:div w:id="543298830">
                      <w:marLeft w:val="0"/>
                      <w:marRight w:val="0"/>
                      <w:marTop w:val="0"/>
                      <w:marBottom w:val="0"/>
                      <w:divBdr>
                        <w:top w:val="none" w:sz="0" w:space="0" w:color="auto"/>
                        <w:left w:val="none" w:sz="0" w:space="0" w:color="auto"/>
                        <w:bottom w:val="none" w:sz="0" w:space="0" w:color="auto"/>
                        <w:right w:val="none" w:sz="0" w:space="0" w:color="auto"/>
                      </w:divBdr>
                    </w:div>
                    <w:div w:id="920218321">
                      <w:marLeft w:val="0"/>
                      <w:marRight w:val="0"/>
                      <w:marTop w:val="0"/>
                      <w:marBottom w:val="0"/>
                      <w:divBdr>
                        <w:top w:val="none" w:sz="0" w:space="0" w:color="auto"/>
                        <w:left w:val="none" w:sz="0" w:space="0" w:color="auto"/>
                        <w:bottom w:val="none" w:sz="0" w:space="0" w:color="auto"/>
                        <w:right w:val="none" w:sz="0" w:space="0" w:color="auto"/>
                      </w:divBdr>
                    </w:div>
                    <w:div w:id="1835412109">
                      <w:marLeft w:val="0"/>
                      <w:marRight w:val="0"/>
                      <w:marTop w:val="0"/>
                      <w:marBottom w:val="0"/>
                      <w:divBdr>
                        <w:top w:val="none" w:sz="0" w:space="0" w:color="auto"/>
                        <w:left w:val="none" w:sz="0" w:space="0" w:color="auto"/>
                        <w:bottom w:val="none" w:sz="0" w:space="0" w:color="auto"/>
                        <w:right w:val="none" w:sz="0" w:space="0" w:color="auto"/>
                      </w:divBdr>
                    </w:div>
                    <w:div w:id="1874342481">
                      <w:marLeft w:val="0"/>
                      <w:marRight w:val="0"/>
                      <w:marTop w:val="0"/>
                      <w:marBottom w:val="0"/>
                      <w:divBdr>
                        <w:top w:val="none" w:sz="0" w:space="0" w:color="auto"/>
                        <w:left w:val="none" w:sz="0" w:space="0" w:color="auto"/>
                        <w:bottom w:val="none" w:sz="0" w:space="0" w:color="auto"/>
                        <w:right w:val="none" w:sz="0" w:space="0" w:color="auto"/>
                      </w:divBdr>
                    </w:div>
                    <w:div w:id="1880122571">
                      <w:marLeft w:val="0"/>
                      <w:marRight w:val="0"/>
                      <w:marTop w:val="0"/>
                      <w:marBottom w:val="0"/>
                      <w:divBdr>
                        <w:top w:val="none" w:sz="0" w:space="0" w:color="auto"/>
                        <w:left w:val="none" w:sz="0" w:space="0" w:color="auto"/>
                        <w:bottom w:val="none" w:sz="0" w:space="0" w:color="auto"/>
                        <w:right w:val="none" w:sz="0" w:space="0" w:color="auto"/>
                      </w:divBdr>
                    </w:div>
                    <w:div w:id="1454791234">
                      <w:marLeft w:val="0"/>
                      <w:marRight w:val="0"/>
                      <w:marTop w:val="0"/>
                      <w:marBottom w:val="0"/>
                      <w:divBdr>
                        <w:top w:val="none" w:sz="0" w:space="0" w:color="auto"/>
                        <w:left w:val="none" w:sz="0" w:space="0" w:color="auto"/>
                        <w:bottom w:val="none" w:sz="0" w:space="0" w:color="auto"/>
                        <w:right w:val="none" w:sz="0" w:space="0" w:color="auto"/>
                      </w:divBdr>
                    </w:div>
                    <w:div w:id="1044863086">
                      <w:marLeft w:val="0"/>
                      <w:marRight w:val="0"/>
                      <w:marTop w:val="0"/>
                      <w:marBottom w:val="0"/>
                      <w:divBdr>
                        <w:top w:val="none" w:sz="0" w:space="0" w:color="auto"/>
                        <w:left w:val="none" w:sz="0" w:space="0" w:color="auto"/>
                        <w:bottom w:val="none" w:sz="0" w:space="0" w:color="auto"/>
                        <w:right w:val="none" w:sz="0" w:space="0" w:color="auto"/>
                      </w:divBdr>
                    </w:div>
                    <w:div w:id="191043270">
                      <w:marLeft w:val="0"/>
                      <w:marRight w:val="0"/>
                      <w:marTop w:val="0"/>
                      <w:marBottom w:val="0"/>
                      <w:divBdr>
                        <w:top w:val="none" w:sz="0" w:space="0" w:color="auto"/>
                        <w:left w:val="none" w:sz="0" w:space="0" w:color="auto"/>
                        <w:bottom w:val="none" w:sz="0" w:space="0" w:color="auto"/>
                        <w:right w:val="none" w:sz="0" w:space="0" w:color="auto"/>
                      </w:divBdr>
                    </w:div>
                    <w:div w:id="1216969436">
                      <w:marLeft w:val="0"/>
                      <w:marRight w:val="0"/>
                      <w:marTop w:val="0"/>
                      <w:marBottom w:val="0"/>
                      <w:divBdr>
                        <w:top w:val="none" w:sz="0" w:space="0" w:color="auto"/>
                        <w:left w:val="none" w:sz="0" w:space="0" w:color="auto"/>
                        <w:bottom w:val="none" w:sz="0" w:space="0" w:color="auto"/>
                        <w:right w:val="none" w:sz="0" w:space="0" w:color="auto"/>
                      </w:divBdr>
                    </w:div>
                    <w:div w:id="1723478919">
                      <w:marLeft w:val="0"/>
                      <w:marRight w:val="0"/>
                      <w:marTop w:val="0"/>
                      <w:marBottom w:val="0"/>
                      <w:divBdr>
                        <w:top w:val="none" w:sz="0" w:space="0" w:color="auto"/>
                        <w:left w:val="none" w:sz="0" w:space="0" w:color="auto"/>
                        <w:bottom w:val="none" w:sz="0" w:space="0" w:color="auto"/>
                        <w:right w:val="none" w:sz="0" w:space="0" w:color="auto"/>
                      </w:divBdr>
                    </w:div>
                    <w:div w:id="1375737377">
                      <w:marLeft w:val="0"/>
                      <w:marRight w:val="0"/>
                      <w:marTop w:val="0"/>
                      <w:marBottom w:val="0"/>
                      <w:divBdr>
                        <w:top w:val="none" w:sz="0" w:space="0" w:color="auto"/>
                        <w:left w:val="none" w:sz="0" w:space="0" w:color="auto"/>
                        <w:bottom w:val="none" w:sz="0" w:space="0" w:color="auto"/>
                        <w:right w:val="none" w:sz="0" w:space="0" w:color="auto"/>
                      </w:divBdr>
                    </w:div>
                    <w:div w:id="1918516712">
                      <w:marLeft w:val="0"/>
                      <w:marRight w:val="0"/>
                      <w:marTop w:val="0"/>
                      <w:marBottom w:val="0"/>
                      <w:divBdr>
                        <w:top w:val="none" w:sz="0" w:space="0" w:color="auto"/>
                        <w:left w:val="none" w:sz="0" w:space="0" w:color="auto"/>
                        <w:bottom w:val="none" w:sz="0" w:space="0" w:color="auto"/>
                        <w:right w:val="none" w:sz="0" w:space="0" w:color="auto"/>
                      </w:divBdr>
                    </w:div>
                    <w:div w:id="185870856">
                      <w:marLeft w:val="0"/>
                      <w:marRight w:val="0"/>
                      <w:marTop w:val="0"/>
                      <w:marBottom w:val="0"/>
                      <w:divBdr>
                        <w:top w:val="none" w:sz="0" w:space="0" w:color="auto"/>
                        <w:left w:val="none" w:sz="0" w:space="0" w:color="auto"/>
                        <w:bottom w:val="none" w:sz="0" w:space="0" w:color="auto"/>
                        <w:right w:val="none" w:sz="0" w:space="0" w:color="auto"/>
                      </w:divBdr>
                    </w:div>
                    <w:div w:id="258829411">
                      <w:marLeft w:val="0"/>
                      <w:marRight w:val="0"/>
                      <w:marTop w:val="0"/>
                      <w:marBottom w:val="0"/>
                      <w:divBdr>
                        <w:top w:val="none" w:sz="0" w:space="0" w:color="auto"/>
                        <w:left w:val="none" w:sz="0" w:space="0" w:color="auto"/>
                        <w:bottom w:val="none" w:sz="0" w:space="0" w:color="auto"/>
                        <w:right w:val="none" w:sz="0" w:space="0" w:color="auto"/>
                      </w:divBdr>
                    </w:div>
                    <w:div w:id="887185488">
                      <w:marLeft w:val="0"/>
                      <w:marRight w:val="0"/>
                      <w:marTop w:val="0"/>
                      <w:marBottom w:val="0"/>
                      <w:divBdr>
                        <w:top w:val="none" w:sz="0" w:space="0" w:color="auto"/>
                        <w:left w:val="none" w:sz="0" w:space="0" w:color="auto"/>
                        <w:bottom w:val="none" w:sz="0" w:space="0" w:color="auto"/>
                        <w:right w:val="none" w:sz="0" w:space="0" w:color="auto"/>
                      </w:divBdr>
                    </w:div>
                    <w:div w:id="71315297">
                      <w:marLeft w:val="0"/>
                      <w:marRight w:val="0"/>
                      <w:marTop w:val="0"/>
                      <w:marBottom w:val="0"/>
                      <w:divBdr>
                        <w:top w:val="none" w:sz="0" w:space="0" w:color="auto"/>
                        <w:left w:val="none" w:sz="0" w:space="0" w:color="auto"/>
                        <w:bottom w:val="none" w:sz="0" w:space="0" w:color="auto"/>
                        <w:right w:val="none" w:sz="0" w:space="0" w:color="auto"/>
                      </w:divBdr>
                    </w:div>
                    <w:div w:id="710039076">
                      <w:marLeft w:val="0"/>
                      <w:marRight w:val="0"/>
                      <w:marTop w:val="0"/>
                      <w:marBottom w:val="0"/>
                      <w:divBdr>
                        <w:top w:val="none" w:sz="0" w:space="0" w:color="auto"/>
                        <w:left w:val="none" w:sz="0" w:space="0" w:color="auto"/>
                        <w:bottom w:val="none" w:sz="0" w:space="0" w:color="auto"/>
                        <w:right w:val="none" w:sz="0" w:space="0" w:color="auto"/>
                      </w:divBdr>
                    </w:div>
                    <w:div w:id="1469742923">
                      <w:marLeft w:val="0"/>
                      <w:marRight w:val="0"/>
                      <w:marTop w:val="0"/>
                      <w:marBottom w:val="0"/>
                      <w:divBdr>
                        <w:top w:val="none" w:sz="0" w:space="0" w:color="auto"/>
                        <w:left w:val="none" w:sz="0" w:space="0" w:color="auto"/>
                        <w:bottom w:val="none" w:sz="0" w:space="0" w:color="auto"/>
                        <w:right w:val="none" w:sz="0" w:space="0" w:color="auto"/>
                      </w:divBdr>
                    </w:div>
                    <w:div w:id="322975791">
                      <w:marLeft w:val="0"/>
                      <w:marRight w:val="0"/>
                      <w:marTop w:val="0"/>
                      <w:marBottom w:val="0"/>
                      <w:divBdr>
                        <w:top w:val="none" w:sz="0" w:space="0" w:color="auto"/>
                        <w:left w:val="none" w:sz="0" w:space="0" w:color="auto"/>
                        <w:bottom w:val="none" w:sz="0" w:space="0" w:color="auto"/>
                        <w:right w:val="none" w:sz="0" w:space="0" w:color="auto"/>
                      </w:divBdr>
                    </w:div>
                    <w:div w:id="1984120429">
                      <w:marLeft w:val="0"/>
                      <w:marRight w:val="0"/>
                      <w:marTop w:val="0"/>
                      <w:marBottom w:val="0"/>
                      <w:divBdr>
                        <w:top w:val="none" w:sz="0" w:space="0" w:color="auto"/>
                        <w:left w:val="none" w:sz="0" w:space="0" w:color="auto"/>
                        <w:bottom w:val="none" w:sz="0" w:space="0" w:color="auto"/>
                        <w:right w:val="none" w:sz="0" w:space="0" w:color="auto"/>
                      </w:divBdr>
                    </w:div>
                    <w:div w:id="1684739720">
                      <w:marLeft w:val="0"/>
                      <w:marRight w:val="0"/>
                      <w:marTop w:val="0"/>
                      <w:marBottom w:val="0"/>
                      <w:divBdr>
                        <w:top w:val="none" w:sz="0" w:space="0" w:color="auto"/>
                        <w:left w:val="none" w:sz="0" w:space="0" w:color="auto"/>
                        <w:bottom w:val="none" w:sz="0" w:space="0" w:color="auto"/>
                        <w:right w:val="none" w:sz="0" w:space="0" w:color="auto"/>
                      </w:divBdr>
                    </w:div>
                    <w:div w:id="1855343049">
                      <w:marLeft w:val="0"/>
                      <w:marRight w:val="0"/>
                      <w:marTop w:val="0"/>
                      <w:marBottom w:val="0"/>
                      <w:divBdr>
                        <w:top w:val="none" w:sz="0" w:space="0" w:color="auto"/>
                        <w:left w:val="none" w:sz="0" w:space="0" w:color="auto"/>
                        <w:bottom w:val="none" w:sz="0" w:space="0" w:color="auto"/>
                        <w:right w:val="none" w:sz="0" w:space="0" w:color="auto"/>
                      </w:divBdr>
                    </w:div>
                    <w:div w:id="808664794">
                      <w:marLeft w:val="0"/>
                      <w:marRight w:val="0"/>
                      <w:marTop w:val="0"/>
                      <w:marBottom w:val="0"/>
                      <w:divBdr>
                        <w:top w:val="none" w:sz="0" w:space="0" w:color="auto"/>
                        <w:left w:val="none" w:sz="0" w:space="0" w:color="auto"/>
                        <w:bottom w:val="none" w:sz="0" w:space="0" w:color="auto"/>
                        <w:right w:val="none" w:sz="0" w:space="0" w:color="auto"/>
                      </w:divBdr>
                    </w:div>
                    <w:div w:id="1143963368">
                      <w:marLeft w:val="0"/>
                      <w:marRight w:val="0"/>
                      <w:marTop w:val="0"/>
                      <w:marBottom w:val="0"/>
                      <w:divBdr>
                        <w:top w:val="none" w:sz="0" w:space="0" w:color="auto"/>
                        <w:left w:val="none" w:sz="0" w:space="0" w:color="auto"/>
                        <w:bottom w:val="none" w:sz="0" w:space="0" w:color="auto"/>
                        <w:right w:val="none" w:sz="0" w:space="0" w:color="auto"/>
                      </w:divBdr>
                    </w:div>
                    <w:div w:id="730809402">
                      <w:marLeft w:val="0"/>
                      <w:marRight w:val="0"/>
                      <w:marTop w:val="0"/>
                      <w:marBottom w:val="0"/>
                      <w:divBdr>
                        <w:top w:val="none" w:sz="0" w:space="0" w:color="auto"/>
                        <w:left w:val="none" w:sz="0" w:space="0" w:color="auto"/>
                        <w:bottom w:val="none" w:sz="0" w:space="0" w:color="auto"/>
                        <w:right w:val="none" w:sz="0" w:space="0" w:color="auto"/>
                      </w:divBdr>
                    </w:div>
                    <w:div w:id="1896352484">
                      <w:marLeft w:val="0"/>
                      <w:marRight w:val="0"/>
                      <w:marTop w:val="0"/>
                      <w:marBottom w:val="0"/>
                      <w:divBdr>
                        <w:top w:val="none" w:sz="0" w:space="0" w:color="auto"/>
                        <w:left w:val="none" w:sz="0" w:space="0" w:color="auto"/>
                        <w:bottom w:val="none" w:sz="0" w:space="0" w:color="auto"/>
                        <w:right w:val="none" w:sz="0" w:space="0" w:color="auto"/>
                      </w:divBdr>
                    </w:div>
                    <w:div w:id="1486124313">
                      <w:marLeft w:val="0"/>
                      <w:marRight w:val="0"/>
                      <w:marTop w:val="0"/>
                      <w:marBottom w:val="0"/>
                      <w:divBdr>
                        <w:top w:val="none" w:sz="0" w:space="0" w:color="auto"/>
                        <w:left w:val="none" w:sz="0" w:space="0" w:color="auto"/>
                        <w:bottom w:val="none" w:sz="0" w:space="0" w:color="auto"/>
                        <w:right w:val="none" w:sz="0" w:space="0" w:color="auto"/>
                      </w:divBdr>
                    </w:div>
                    <w:div w:id="1679696437">
                      <w:marLeft w:val="0"/>
                      <w:marRight w:val="0"/>
                      <w:marTop w:val="0"/>
                      <w:marBottom w:val="0"/>
                      <w:divBdr>
                        <w:top w:val="none" w:sz="0" w:space="0" w:color="auto"/>
                        <w:left w:val="none" w:sz="0" w:space="0" w:color="auto"/>
                        <w:bottom w:val="none" w:sz="0" w:space="0" w:color="auto"/>
                        <w:right w:val="none" w:sz="0" w:space="0" w:color="auto"/>
                      </w:divBdr>
                    </w:div>
                    <w:div w:id="1377117157">
                      <w:marLeft w:val="0"/>
                      <w:marRight w:val="0"/>
                      <w:marTop w:val="0"/>
                      <w:marBottom w:val="0"/>
                      <w:divBdr>
                        <w:top w:val="none" w:sz="0" w:space="0" w:color="auto"/>
                        <w:left w:val="none" w:sz="0" w:space="0" w:color="auto"/>
                        <w:bottom w:val="none" w:sz="0" w:space="0" w:color="auto"/>
                        <w:right w:val="none" w:sz="0" w:space="0" w:color="auto"/>
                      </w:divBdr>
                    </w:div>
                    <w:div w:id="643505238">
                      <w:marLeft w:val="0"/>
                      <w:marRight w:val="0"/>
                      <w:marTop w:val="0"/>
                      <w:marBottom w:val="0"/>
                      <w:divBdr>
                        <w:top w:val="none" w:sz="0" w:space="0" w:color="auto"/>
                        <w:left w:val="none" w:sz="0" w:space="0" w:color="auto"/>
                        <w:bottom w:val="none" w:sz="0" w:space="0" w:color="auto"/>
                        <w:right w:val="none" w:sz="0" w:space="0" w:color="auto"/>
                      </w:divBdr>
                    </w:div>
                    <w:div w:id="799374983">
                      <w:marLeft w:val="0"/>
                      <w:marRight w:val="0"/>
                      <w:marTop w:val="0"/>
                      <w:marBottom w:val="0"/>
                      <w:divBdr>
                        <w:top w:val="none" w:sz="0" w:space="0" w:color="auto"/>
                        <w:left w:val="none" w:sz="0" w:space="0" w:color="auto"/>
                        <w:bottom w:val="none" w:sz="0" w:space="0" w:color="auto"/>
                        <w:right w:val="none" w:sz="0" w:space="0" w:color="auto"/>
                      </w:divBdr>
                    </w:div>
                    <w:div w:id="8641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38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t7-mhe-complex-assets.mheducation.com/nt7-mhe-complex-assets/9-12_SciMar-20-2018/Biology/BL_04/index.html" TargetMode="External"/><Relationship Id="rId13" Type="http://schemas.openxmlformats.org/officeDocument/2006/relationships/hyperlink" Target="https://www.pottersschool.org/teach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gi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mup.com/c3lVr0wF6T" TargetMode="External"/><Relationship Id="rId5" Type="http://schemas.openxmlformats.org/officeDocument/2006/relationships/webSettings" Target="webSettings.xml"/><Relationship Id="rId15" Type="http://schemas.openxmlformats.org/officeDocument/2006/relationships/hyperlink" Target="https://nt7-mhe-complex-assets.mheducation.com/nt7-mhe-complex-assets/9-12_SciMar-20-2018/Biology/BL_04/index.html" TargetMode="External"/><Relationship Id="rId10" Type="http://schemas.openxmlformats.org/officeDocument/2006/relationships/hyperlink" Target="https://nt7-mhe-complex-assets.mheducation.com/nt7-mhe-complex-assets/9-12_SciMar-20-2018/Biology/BL_04/ind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mup.com/c3lVr0wF6T" TargetMode="External"/><Relationship Id="rId14" Type="http://schemas.openxmlformats.org/officeDocument/2006/relationships/hyperlink" Target="https://www.pottersschool.org/tea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CA53A-4678-4A94-BCC0-54A6BA86C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6</Pages>
  <Words>1365</Words>
  <Characters>7785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Virtual Lab: Population Biology</vt:lpstr>
    </vt:vector>
  </TitlesOfParts>
  <Company>Microsoft</Company>
  <LinksUpToDate>false</LinksUpToDate>
  <CharactersWithSpaces>9132</CharactersWithSpaces>
  <SharedDoc>false</SharedDoc>
  <HLinks>
    <vt:vector size="6" baseType="variant">
      <vt:variant>
        <vt:i4>6553606</vt:i4>
      </vt:variant>
      <vt:variant>
        <vt:i4>0</vt:i4>
      </vt:variant>
      <vt:variant>
        <vt:i4>0</vt:i4>
      </vt:variant>
      <vt:variant>
        <vt:i4>5</vt:i4>
      </vt:variant>
      <vt:variant>
        <vt:lpwstr>http://glencoe.mcgraw-hill.com/sites/dl/free/0078757134/383928/BL_04.html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Virtual Lab: Population Biology</dc:title>
  <dc:creator>Shanthrax</dc:creator>
  <cp:lastModifiedBy>Craig Riesen</cp:lastModifiedBy>
  <cp:revision>31</cp:revision>
  <cp:lastPrinted>2014-07-20T23:23:00Z</cp:lastPrinted>
  <dcterms:created xsi:type="dcterms:W3CDTF">2022-11-07T16:51:00Z</dcterms:created>
  <dcterms:modified xsi:type="dcterms:W3CDTF">2024-04-16T21:05:00Z</dcterms:modified>
</cp:coreProperties>
</file>