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12150" w14:textId="77777777" w:rsidR="00432DEF" w:rsidRPr="00795109" w:rsidRDefault="00795109" w:rsidP="00BF25EA">
      <w:pPr>
        <w:autoSpaceDE w:val="0"/>
        <w:autoSpaceDN w:val="0"/>
        <w:adjustRightInd w:val="0"/>
        <w:rPr>
          <w:rFonts w:ascii="Arial" w:hAnsi="Arial" w:cs="Arial"/>
          <w:b/>
          <w:bCs/>
          <w:sz w:val="42"/>
          <w:szCs w:val="42"/>
        </w:rPr>
      </w:pPr>
      <w:r w:rsidRPr="00795109">
        <w:rPr>
          <w:rFonts w:ascii="Arial" w:hAnsi="Arial" w:cs="Arial"/>
          <w:b/>
          <w:bCs/>
          <w:sz w:val="42"/>
          <w:szCs w:val="42"/>
        </w:rPr>
        <w:t>QUICK LAB:</w:t>
      </w:r>
      <w:r>
        <w:rPr>
          <w:rFonts w:ascii="Arial" w:hAnsi="Arial" w:cs="Arial"/>
          <w:b/>
          <w:bCs/>
          <w:sz w:val="42"/>
          <w:szCs w:val="42"/>
        </w:rPr>
        <w:t xml:space="preserve"> </w:t>
      </w:r>
      <w:r w:rsidRPr="00795109">
        <w:rPr>
          <w:rFonts w:ascii="Arial" w:hAnsi="Arial" w:cs="Arial"/>
          <w:b/>
          <w:bCs/>
          <w:sz w:val="42"/>
          <w:szCs w:val="42"/>
        </w:rPr>
        <w:t>Sublimation</w:t>
      </w:r>
      <w:r w:rsidR="001D5797">
        <w:rPr>
          <w:rFonts w:ascii="Arial" w:hAnsi="Arial" w:cs="Arial"/>
          <w:b/>
          <w:bCs/>
          <w:sz w:val="42"/>
          <w:szCs w:val="42"/>
        </w:rPr>
        <w:t xml:space="preserve"> </w:t>
      </w:r>
      <w:r w:rsidR="001D5797" w:rsidRPr="001D5797">
        <w:rPr>
          <w:rFonts w:ascii="Arial" w:hAnsi="Arial" w:cs="Arial"/>
          <w:b/>
          <w:bCs/>
        </w:rPr>
        <w:t>[Textbook p. 437]</w:t>
      </w:r>
    </w:p>
    <w:p w14:paraId="4277B328" w14:textId="77777777" w:rsidR="006F449D" w:rsidRPr="006F449D" w:rsidRDefault="007B5F93" w:rsidP="00BF25EA">
      <w:pPr>
        <w:tabs>
          <w:tab w:val="left" w:pos="2052"/>
          <w:tab w:val="left" w:pos="5805"/>
        </w:tabs>
        <w:autoSpaceDE w:val="0"/>
        <w:autoSpaceDN w:val="0"/>
        <w:adjustRightInd w:val="0"/>
        <w:spacing w:before="100"/>
        <w:rPr>
          <w:rFonts w:ascii="Arial" w:hAnsi="Arial" w:cs="Arial"/>
          <w:sz w:val="32"/>
          <w:szCs w:val="32"/>
        </w:rPr>
      </w:pPr>
      <w:r w:rsidRPr="006F449D">
        <w:rPr>
          <w:rFonts w:ascii="Arial" w:hAnsi="Arial" w:cs="Arial"/>
          <w:sz w:val="32"/>
          <w:szCs w:val="32"/>
        </w:rPr>
        <w:t>Laboratory Record</w:t>
      </w:r>
      <w:r w:rsidR="00BF25EA">
        <w:rPr>
          <w:rFonts w:ascii="Arial" w:hAnsi="Arial" w:cs="Arial"/>
          <w:sz w:val="32"/>
          <w:szCs w:val="32"/>
        </w:rPr>
        <w:t xml:space="preserve"> S</w:t>
      </w:r>
      <w:r w:rsidRPr="006F449D">
        <w:rPr>
          <w:rFonts w:ascii="Arial" w:hAnsi="Arial" w:cs="Arial"/>
          <w:sz w:val="32"/>
          <w:szCs w:val="32"/>
        </w:rPr>
        <w:t>heet</w:t>
      </w:r>
      <w:r w:rsidR="006F449D">
        <w:rPr>
          <w:rFonts w:ascii="Arial" w:hAnsi="Arial" w:cs="Arial"/>
          <w:sz w:val="32"/>
          <w:szCs w:val="32"/>
        </w:rPr>
        <w:tab/>
      </w:r>
      <w:r w:rsidR="006F449D" w:rsidRPr="006F449D">
        <w:rPr>
          <w:rFonts w:ascii="Arial" w:hAnsi="Arial" w:cs="Arial"/>
          <w:sz w:val="32"/>
          <w:szCs w:val="32"/>
        </w:rPr>
        <w:t xml:space="preserve">Use with Section </w:t>
      </w:r>
      <w:r w:rsidR="0001638A">
        <w:rPr>
          <w:rFonts w:ascii="Arial" w:hAnsi="Arial" w:cs="Arial"/>
          <w:sz w:val="32"/>
          <w:szCs w:val="32"/>
        </w:rPr>
        <w:t>1</w:t>
      </w:r>
      <w:r w:rsidR="00954ABC">
        <w:rPr>
          <w:rFonts w:ascii="Arial" w:hAnsi="Arial" w:cs="Arial"/>
          <w:sz w:val="32"/>
          <w:szCs w:val="32"/>
        </w:rPr>
        <w:t>3</w:t>
      </w:r>
      <w:r w:rsidR="006F449D" w:rsidRPr="006F449D">
        <w:rPr>
          <w:rFonts w:ascii="Arial" w:hAnsi="Arial" w:cs="Arial"/>
          <w:sz w:val="32"/>
          <w:szCs w:val="32"/>
        </w:rPr>
        <w:t>.</w:t>
      </w:r>
      <w:r w:rsidR="0001638A">
        <w:rPr>
          <w:rFonts w:ascii="Arial" w:hAnsi="Arial" w:cs="Arial"/>
          <w:sz w:val="32"/>
          <w:szCs w:val="32"/>
        </w:rPr>
        <w:t>4</w:t>
      </w:r>
    </w:p>
    <w:p w14:paraId="0520EF1C" w14:textId="77777777" w:rsidR="006F449D" w:rsidRPr="00E41B8B" w:rsidRDefault="006F449D" w:rsidP="00BF25EA"/>
    <w:p w14:paraId="5B81B606" w14:textId="77777777" w:rsidR="00A3554C" w:rsidRPr="00E41B8B" w:rsidRDefault="00A3554C" w:rsidP="00BF25EA"/>
    <w:p w14:paraId="1A30EE81" w14:textId="77777777" w:rsidR="00A417F5" w:rsidRPr="006F449D" w:rsidRDefault="00A417F5" w:rsidP="00BF25EA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6F449D">
        <w:rPr>
          <w:rFonts w:ascii="Arial" w:hAnsi="Arial" w:cs="Arial"/>
          <w:b/>
          <w:bCs/>
          <w:sz w:val="32"/>
          <w:szCs w:val="32"/>
        </w:rPr>
        <w:t>PURPOSE</w:t>
      </w:r>
    </w:p>
    <w:p w14:paraId="623A9B09" w14:textId="77777777" w:rsidR="00954ABC" w:rsidRPr="00BF25EA" w:rsidRDefault="004531CD" w:rsidP="004531CD">
      <w:pPr>
        <w:tabs>
          <w:tab w:val="left" w:pos="360"/>
        </w:tabs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sz w:val="28"/>
          <w:szCs w:val="28"/>
        </w:rPr>
        <w:tab/>
      </w:r>
      <w:r w:rsidR="001967A4" w:rsidRPr="00BF25EA">
        <w:rPr>
          <w:sz w:val="28"/>
          <w:szCs w:val="28"/>
        </w:rPr>
        <w:t>To observe the sublimation of air freshener.</w:t>
      </w:r>
    </w:p>
    <w:p w14:paraId="7D5A8FBE" w14:textId="77777777" w:rsidR="00A417F5" w:rsidRDefault="00A417F5" w:rsidP="00BF25EA"/>
    <w:p w14:paraId="1649664F" w14:textId="77777777" w:rsidR="004531CD" w:rsidRPr="00922B86" w:rsidRDefault="004531CD" w:rsidP="004531CD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922B86">
        <w:rPr>
          <w:rFonts w:ascii="Arial" w:hAnsi="Arial" w:cs="Arial"/>
          <w:b/>
          <w:bCs/>
          <w:sz w:val="32"/>
          <w:szCs w:val="32"/>
        </w:rPr>
        <w:t>MATERIALS</w:t>
      </w:r>
    </w:p>
    <w:p w14:paraId="18E6A8F6" w14:textId="77777777" w:rsidR="004531CD" w:rsidRPr="00BF25EA" w:rsidRDefault="004531CD" w:rsidP="004531CD">
      <w:pPr>
        <w:numPr>
          <w:ilvl w:val="0"/>
          <w:numId w:val="6"/>
        </w:numPr>
        <w:tabs>
          <w:tab w:val="clear" w:pos="720"/>
          <w:tab w:val="num" w:pos="540"/>
        </w:tabs>
        <w:spacing w:before="40"/>
        <w:ind w:left="270"/>
        <w:rPr>
          <w:sz w:val="28"/>
          <w:szCs w:val="28"/>
        </w:rPr>
      </w:pPr>
      <w:r w:rsidRPr="00BF25EA">
        <w:rPr>
          <w:sz w:val="28"/>
          <w:szCs w:val="28"/>
        </w:rPr>
        <w:t>small pieces of solid air freshener</w:t>
      </w:r>
    </w:p>
    <w:p w14:paraId="63ECAB0C" w14:textId="77777777" w:rsidR="004531CD" w:rsidRPr="00BF25EA" w:rsidRDefault="004531CD" w:rsidP="004531CD">
      <w:pPr>
        <w:numPr>
          <w:ilvl w:val="0"/>
          <w:numId w:val="6"/>
        </w:numPr>
        <w:tabs>
          <w:tab w:val="clear" w:pos="720"/>
          <w:tab w:val="num" w:pos="540"/>
        </w:tabs>
        <w:spacing w:before="20"/>
        <w:ind w:left="270"/>
        <w:rPr>
          <w:sz w:val="28"/>
          <w:szCs w:val="28"/>
        </w:rPr>
      </w:pPr>
      <w:r w:rsidRPr="00BF25EA">
        <w:rPr>
          <w:sz w:val="28"/>
          <w:szCs w:val="28"/>
        </w:rPr>
        <w:t>small, shallow container</w:t>
      </w:r>
    </w:p>
    <w:p w14:paraId="096AE8B8" w14:textId="77777777" w:rsidR="004531CD" w:rsidRPr="00BF25EA" w:rsidRDefault="004531CD" w:rsidP="004531CD">
      <w:pPr>
        <w:numPr>
          <w:ilvl w:val="0"/>
          <w:numId w:val="6"/>
        </w:numPr>
        <w:tabs>
          <w:tab w:val="clear" w:pos="720"/>
          <w:tab w:val="num" w:pos="540"/>
        </w:tabs>
        <w:spacing w:before="20"/>
        <w:ind w:left="270"/>
        <w:rPr>
          <w:sz w:val="28"/>
          <w:szCs w:val="28"/>
        </w:rPr>
      </w:pPr>
      <w:r w:rsidRPr="00BF25EA">
        <w:rPr>
          <w:sz w:val="28"/>
          <w:szCs w:val="28"/>
        </w:rPr>
        <w:t>2 clear 8-oz plastic cups</w:t>
      </w:r>
    </w:p>
    <w:p w14:paraId="656E89E6" w14:textId="77777777" w:rsidR="004531CD" w:rsidRPr="00BF25EA" w:rsidRDefault="004531CD" w:rsidP="004531CD">
      <w:pPr>
        <w:numPr>
          <w:ilvl w:val="0"/>
          <w:numId w:val="6"/>
        </w:numPr>
        <w:tabs>
          <w:tab w:val="clear" w:pos="720"/>
          <w:tab w:val="num" w:pos="540"/>
        </w:tabs>
        <w:spacing w:before="20"/>
        <w:ind w:left="270"/>
        <w:rPr>
          <w:sz w:val="28"/>
          <w:szCs w:val="28"/>
        </w:rPr>
      </w:pPr>
      <w:r w:rsidRPr="00BF25EA">
        <w:rPr>
          <w:sz w:val="28"/>
          <w:szCs w:val="28"/>
        </w:rPr>
        <w:t>hot tap water</w:t>
      </w:r>
    </w:p>
    <w:p w14:paraId="5CAD1917" w14:textId="77777777" w:rsidR="004531CD" w:rsidRPr="00BF25EA" w:rsidRDefault="004531CD" w:rsidP="004531CD">
      <w:pPr>
        <w:numPr>
          <w:ilvl w:val="0"/>
          <w:numId w:val="6"/>
        </w:numPr>
        <w:tabs>
          <w:tab w:val="clear" w:pos="720"/>
          <w:tab w:val="num" w:pos="540"/>
        </w:tabs>
        <w:spacing w:before="20"/>
        <w:ind w:left="270"/>
        <w:rPr>
          <w:sz w:val="28"/>
          <w:szCs w:val="28"/>
        </w:rPr>
      </w:pPr>
      <w:r w:rsidRPr="00BF25EA">
        <w:rPr>
          <w:sz w:val="28"/>
          <w:szCs w:val="28"/>
        </w:rPr>
        <w:t>ice</w:t>
      </w:r>
    </w:p>
    <w:p w14:paraId="77A86DB4" w14:textId="77777777" w:rsidR="004531CD" w:rsidRPr="00BF25EA" w:rsidRDefault="004531CD" w:rsidP="004531CD">
      <w:pPr>
        <w:numPr>
          <w:ilvl w:val="0"/>
          <w:numId w:val="6"/>
        </w:numPr>
        <w:tabs>
          <w:tab w:val="clear" w:pos="720"/>
          <w:tab w:val="num" w:pos="540"/>
        </w:tabs>
        <w:spacing w:before="20"/>
        <w:ind w:left="270"/>
        <w:rPr>
          <w:sz w:val="28"/>
          <w:szCs w:val="28"/>
        </w:rPr>
      </w:pPr>
      <w:r w:rsidRPr="00BF25EA">
        <w:rPr>
          <w:sz w:val="28"/>
          <w:szCs w:val="28"/>
        </w:rPr>
        <w:t>3 thick cardboard strips</w:t>
      </w:r>
    </w:p>
    <w:p w14:paraId="1385973E" w14:textId="77777777" w:rsidR="00B92759" w:rsidRPr="000502D5" w:rsidRDefault="00B92759" w:rsidP="00BF25EA"/>
    <w:p w14:paraId="0707DAF3" w14:textId="77777777" w:rsidR="00E14D1C" w:rsidRDefault="00E14D1C" w:rsidP="00BF25EA">
      <w:pPr>
        <w:rPr>
          <w:rFonts w:ascii="Arial" w:hAnsi="Arial" w:cs="Arial"/>
          <w:b/>
          <w:bCs/>
          <w:sz w:val="32"/>
          <w:szCs w:val="32"/>
        </w:rPr>
      </w:pPr>
      <w:r w:rsidRPr="00E14D1C">
        <w:rPr>
          <w:rFonts w:ascii="Arial" w:hAnsi="Arial" w:cs="Arial"/>
          <w:b/>
          <w:bCs/>
          <w:sz w:val="32"/>
          <w:szCs w:val="32"/>
        </w:rPr>
        <w:t>PROCEDURE</w:t>
      </w:r>
    </w:p>
    <w:p w14:paraId="5367634F" w14:textId="77777777" w:rsidR="00627169" w:rsidRPr="00BF25EA" w:rsidRDefault="00627169" w:rsidP="008E107D">
      <w:pPr>
        <w:autoSpaceDE w:val="0"/>
        <w:autoSpaceDN w:val="0"/>
        <w:adjustRightInd w:val="0"/>
        <w:spacing w:before="120"/>
        <w:ind w:left="547" w:right="3240" w:hanging="360"/>
        <w:rPr>
          <w:i/>
          <w:iCs/>
          <w:sz w:val="28"/>
          <w:szCs w:val="28"/>
        </w:rPr>
      </w:pPr>
      <w:r w:rsidRPr="00BF25EA">
        <w:rPr>
          <w:b/>
          <w:bCs/>
          <w:sz w:val="28"/>
          <w:szCs w:val="28"/>
        </w:rPr>
        <w:t xml:space="preserve">1. </w:t>
      </w:r>
      <w:r w:rsidR="00BF25EA">
        <w:rPr>
          <w:b/>
          <w:bCs/>
          <w:sz w:val="28"/>
          <w:szCs w:val="28"/>
        </w:rPr>
        <w:tab/>
      </w:r>
      <w:r w:rsidRPr="00BF25EA">
        <w:rPr>
          <w:sz w:val="28"/>
          <w:szCs w:val="28"/>
        </w:rPr>
        <w:t xml:space="preserve">Place a few pieces of air freshener in one of the cups. </w:t>
      </w:r>
      <w:r w:rsidRPr="00BF25EA">
        <w:rPr>
          <w:b/>
          <w:bCs/>
          <w:sz w:val="28"/>
          <w:szCs w:val="28"/>
        </w:rPr>
        <w:t xml:space="preserve">CAUTION: </w:t>
      </w:r>
      <w:r w:rsidRPr="00BF25EA">
        <w:rPr>
          <w:i/>
          <w:iCs/>
          <w:sz w:val="28"/>
          <w:szCs w:val="28"/>
        </w:rPr>
        <w:t>Work in a well-ventilated room.</w:t>
      </w:r>
    </w:p>
    <w:p w14:paraId="4059AF08" w14:textId="0A3C006C" w:rsidR="00627169" w:rsidRPr="00BF25EA" w:rsidRDefault="005E4835" w:rsidP="004531CD">
      <w:pPr>
        <w:autoSpaceDE w:val="0"/>
        <w:autoSpaceDN w:val="0"/>
        <w:adjustRightInd w:val="0"/>
        <w:spacing w:before="140"/>
        <w:ind w:left="540" w:right="3240" w:hanging="360"/>
        <w:rPr>
          <w:sz w:val="28"/>
          <w:szCs w:val="28"/>
        </w:rPr>
      </w:pPr>
      <w:r w:rsidRPr="00BF25E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1B4091C" wp14:editId="7F0F54FA">
            <wp:simplePos x="0" y="0"/>
            <wp:positionH relativeFrom="column">
              <wp:posOffset>4000500</wp:posOffset>
            </wp:positionH>
            <wp:positionV relativeFrom="paragraph">
              <wp:posOffset>255905</wp:posOffset>
            </wp:positionV>
            <wp:extent cx="2000250" cy="2009775"/>
            <wp:effectExtent l="0" t="0" r="0" b="0"/>
            <wp:wrapNone/>
            <wp:docPr id="25" name="Picture 2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169" w:rsidRPr="00BF25EA">
        <w:rPr>
          <w:b/>
          <w:bCs/>
          <w:sz w:val="28"/>
          <w:szCs w:val="28"/>
        </w:rPr>
        <w:t xml:space="preserve">2. </w:t>
      </w:r>
      <w:r w:rsidR="00BF25EA">
        <w:rPr>
          <w:b/>
          <w:bCs/>
          <w:sz w:val="28"/>
          <w:szCs w:val="28"/>
        </w:rPr>
        <w:tab/>
      </w:r>
      <w:r w:rsidR="00627169" w:rsidRPr="00BF25EA">
        <w:rPr>
          <w:sz w:val="28"/>
          <w:szCs w:val="28"/>
        </w:rPr>
        <w:t>Bend the cardboard strips and place them over the rim of the cup that has the air freshener pieces.</w:t>
      </w:r>
    </w:p>
    <w:p w14:paraId="4B9C9DDF" w14:textId="77777777" w:rsidR="00627169" w:rsidRPr="00BF25EA" w:rsidRDefault="00627169" w:rsidP="004531CD">
      <w:pPr>
        <w:autoSpaceDE w:val="0"/>
        <w:autoSpaceDN w:val="0"/>
        <w:adjustRightInd w:val="0"/>
        <w:spacing w:before="140"/>
        <w:ind w:left="540" w:right="3240" w:hanging="360"/>
        <w:rPr>
          <w:sz w:val="28"/>
          <w:szCs w:val="28"/>
        </w:rPr>
      </w:pPr>
      <w:r w:rsidRPr="00BF25EA">
        <w:rPr>
          <w:b/>
          <w:bCs/>
          <w:sz w:val="28"/>
          <w:szCs w:val="28"/>
        </w:rPr>
        <w:t xml:space="preserve">3. </w:t>
      </w:r>
      <w:r w:rsidR="00BF25EA">
        <w:rPr>
          <w:b/>
          <w:bCs/>
          <w:sz w:val="28"/>
          <w:szCs w:val="28"/>
        </w:rPr>
        <w:tab/>
      </w:r>
      <w:r w:rsidRPr="00BF25EA">
        <w:rPr>
          <w:sz w:val="28"/>
          <w:szCs w:val="28"/>
        </w:rPr>
        <w:t>Place the second cup inside the first. The base of the second cup should not touch the air freshener. Adjust the cardboard as necessary. This assembly is your sublimator.</w:t>
      </w:r>
    </w:p>
    <w:p w14:paraId="5261574A" w14:textId="77777777" w:rsidR="00627169" w:rsidRPr="00BF25EA" w:rsidRDefault="00627169" w:rsidP="004531CD">
      <w:pPr>
        <w:autoSpaceDE w:val="0"/>
        <w:autoSpaceDN w:val="0"/>
        <w:adjustRightInd w:val="0"/>
        <w:spacing w:before="140"/>
        <w:ind w:left="540" w:right="3240" w:hanging="360"/>
        <w:rPr>
          <w:sz w:val="28"/>
          <w:szCs w:val="28"/>
        </w:rPr>
      </w:pPr>
      <w:r w:rsidRPr="00BF25EA">
        <w:rPr>
          <w:b/>
          <w:bCs/>
          <w:sz w:val="28"/>
          <w:szCs w:val="28"/>
        </w:rPr>
        <w:t xml:space="preserve">4. </w:t>
      </w:r>
      <w:r w:rsidR="00BF25EA">
        <w:rPr>
          <w:b/>
          <w:bCs/>
          <w:sz w:val="28"/>
          <w:szCs w:val="28"/>
        </w:rPr>
        <w:tab/>
      </w:r>
      <w:r w:rsidRPr="00BF25EA">
        <w:rPr>
          <w:sz w:val="28"/>
          <w:szCs w:val="28"/>
        </w:rPr>
        <w:t>Fill the top cup with ice. Do not get any ice or water in the bottom cup.</w:t>
      </w:r>
    </w:p>
    <w:p w14:paraId="7B5EA592" w14:textId="77777777" w:rsidR="00627169" w:rsidRPr="00BF25EA" w:rsidRDefault="00627169" w:rsidP="004531CD">
      <w:pPr>
        <w:autoSpaceDE w:val="0"/>
        <w:autoSpaceDN w:val="0"/>
        <w:adjustRightInd w:val="0"/>
        <w:spacing w:before="140"/>
        <w:ind w:left="540" w:right="3240" w:hanging="360"/>
        <w:rPr>
          <w:sz w:val="28"/>
          <w:szCs w:val="28"/>
        </w:rPr>
      </w:pPr>
      <w:r w:rsidRPr="00BF25EA">
        <w:rPr>
          <w:b/>
          <w:bCs/>
          <w:sz w:val="28"/>
          <w:szCs w:val="28"/>
        </w:rPr>
        <w:t xml:space="preserve">5. </w:t>
      </w:r>
      <w:r w:rsidR="00BF25EA">
        <w:rPr>
          <w:b/>
          <w:bCs/>
          <w:sz w:val="28"/>
          <w:szCs w:val="28"/>
        </w:rPr>
        <w:tab/>
      </w:r>
      <w:r w:rsidRPr="00BF25EA">
        <w:rPr>
          <w:sz w:val="28"/>
          <w:szCs w:val="28"/>
        </w:rPr>
        <w:t>Fill the shallow container about one-third full with hot tap water.</w:t>
      </w:r>
      <w:r w:rsidR="00B01AA4" w:rsidRPr="00BF25E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902BD42" w14:textId="77777777" w:rsidR="00627169" w:rsidRPr="00BF25EA" w:rsidRDefault="00627169" w:rsidP="004531CD">
      <w:pPr>
        <w:autoSpaceDE w:val="0"/>
        <w:autoSpaceDN w:val="0"/>
        <w:adjustRightInd w:val="0"/>
        <w:spacing w:before="140"/>
        <w:ind w:left="540" w:right="3240" w:hanging="360"/>
        <w:rPr>
          <w:sz w:val="28"/>
          <w:szCs w:val="28"/>
        </w:rPr>
      </w:pPr>
      <w:r w:rsidRPr="00BF25EA">
        <w:rPr>
          <w:b/>
          <w:bCs/>
          <w:sz w:val="28"/>
          <w:szCs w:val="28"/>
        </w:rPr>
        <w:t xml:space="preserve">6. </w:t>
      </w:r>
      <w:r w:rsidR="00BF25EA">
        <w:rPr>
          <w:b/>
          <w:bCs/>
          <w:sz w:val="28"/>
          <w:szCs w:val="28"/>
        </w:rPr>
        <w:tab/>
      </w:r>
      <w:r w:rsidRPr="00BF25EA">
        <w:rPr>
          <w:sz w:val="28"/>
          <w:szCs w:val="28"/>
        </w:rPr>
        <w:t>Carefully place your sublimator in the hot water. Observe what happens.</w:t>
      </w:r>
    </w:p>
    <w:p w14:paraId="79238A7A" w14:textId="77777777" w:rsidR="00741652" w:rsidRDefault="00741652" w:rsidP="00BF25EA"/>
    <w:p w14:paraId="6384741D" w14:textId="77777777" w:rsidR="006F32ED" w:rsidRDefault="008E107D" w:rsidP="006F32ED">
      <w:pPr>
        <w:autoSpaceDE w:val="0"/>
        <w:autoSpaceDN w:val="0"/>
        <w:adjustRightInd w:val="0"/>
        <w:ind w:left="540" w:hanging="360"/>
        <w:rPr>
          <w:b/>
          <w:bCs/>
          <w:sz w:val="28"/>
          <w:szCs w:val="28"/>
        </w:rPr>
      </w:pPr>
      <w:r w:rsidRPr="008E107D"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ab/>
      </w:r>
      <w:r w:rsidRPr="008E107D">
        <w:rPr>
          <w:b/>
          <w:bCs/>
          <w:sz w:val="28"/>
          <w:szCs w:val="28"/>
        </w:rPr>
        <w:t>If you do NOT have the materials necessary</w:t>
      </w:r>
      <w:r w:rsidR="00990A36">
        <w:rPr>
          <w:b/>
          <w:bCs/>
          <w:sz w:val="28"/>
          <w:szCs w:val="28"/>
        </w:rPr>
        <w:t>,</w:t>
      </w:r>
      <w:r w:rsidRPr="008E107D">
        <w:rPr>
          <w:b/>
          <w:bCs/>
          <w:sz w:val="28"/>
          <w:szCs w:val="28"/>
        </w:rPr>
        <w:t xml:space="preserve"> </w:t>
      </w:r>
      <w:r w:rsidR="00990A36">
        <w:rPr>
          <w:b/>
          <w:bCs/>
          <w:sz w:val="28"/>
          <w:szCs w:val="28"/>
        </w:rPr>
        <w:t>w</w:t>
      </w:r>
      <w:r w:rsidRPr="008E107D">
        <w:rPr>
          <w:b/>
          <w:bCs/>
          <w:sz w:val="28"/>
          <w:szCs w:val="28"/>
        </w:rPr>
        <w:t xml:space="preserve">atch the video:  </w:t>
      </w:r>
      <w:hyperlink r:id="rId8" w:history="1">
        <w:r w:rsidR="006F32ED" w:rsidRPr="008F4DBB">
          <w:rPr>
            <w:rStyle w:val="Hyperlink"/>
            <w:b/>
            <w:bCs/>
            <w:sz w:val="28"/>
            <w:szCs w:val="28"/>
          </w:rPr>
          <w:t>http://somup.com/cFQ6XCVSht</w:t>
        </w:r>
      </w:hyperlink>
      <w:r w:rsidR="006F32ED">
        <w:rPr>
          <w:b/>
          <w:bCs/>
          <w:sz w:val="28"/>
          <w:szCs w:val="28"/>
        </w:rPr>
        <w:t xml:space="preserve"> </w:t>
      </w:r>
    </w:p>
    <w:p w14:paraId="6B6757DF" w14:textId="77777777" w:rsidR="00627169" w:rsidRPr="00627169" w:rsidRDefault="006F32ED" w:rsidP="006F32ED">
      <w:pPr>
        <w:autoSpaceDE w:val="0"/>
        <w:autoSpaceDN w:val="0"/>
        <w:adjustRightInd w:val="0"/>
        <w:ind w:left="540" w:hanging="360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="00627169" w:rsidRPr="00627169">
        <w:rPr>
          <w:rFonts w:ascii="Arial" w:hAnsi="Arial" w:cs="Arial"/>
          <w:b/>
          <w:bCs/>
          <w:sz w:val="32"/>
          <w:szCs w:val="32"/>
        </w:rPr>
        <w:lastRenderedPageBreak/>
        <w:t>ANALYSES AND CONCLUSIONS</w:t>
      </w:r>
    </w:p>
    <w:p w14:paraId="76A2EFF5" w14:textId="77777777" w:rsidR="001D5797" w:rsidRPr="001D5797" w:rsidRDefault="001D5797" w:rsidP="00BF25EA">
      <w:pPr>
        <w:rPr>
          <w:sz w:val="16"/>
          <w:szCs w:val="16"/>
        </w:rPr>
      </w:pPr>
    </w:p>
    <w:p w14:paraId="63DC8436" w14:textId="77777777" w:rsidR="00CF264B" w:rsidRDefault="001D5797" w:rsidP="00BF25EA">
      <w:r>
        <w:t>(</w:t>
      </w:r>
      <w:r w:rsidRPr="001D5797">
        <w:rPr>
          <w:i/>
        </w:rPr>
        <w:t>Use complete sentences that convey a complete thought. Also, include evidence to back up your answers</w:t>
      </w:r>
      <w:r>
        <w:t>.)</w:t>
      </w:r>
    </w:p>
    <w:p w14:paraId="1DC8EF59" w14:textId="77777777" w:rsidR="001D5797" w:rsidRPr="00CF264B" w:rsidRDefault="001D5797" w:rsidP="00BF25EA"/>
    <w:p w14:paraId="4092FA1B" w14:textId="77777777" w:rsidR="00627169" w:rsidRPr="00BF25EA" w:rsidRDefault="00627169" w:rsidP="00BF25EA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BF25EA">
        <w:rPr>
          <w:b/>
          <w:bCs/>
          <w:sz w:val="28"/>
          <w:szCs w:val="28"/>
        </w:rPr>
        <w:t xml:space="preserve">1. </w:t>
      </w:r>
      <w:r w:rsidR="00BF25EA">
        <w:rPr>
          <w:b/>
          <w:bCs/>
          <w:sz w:val="28"/>
          <w:szCs w:val="28"/>
        </w:rPr>
        <w:tab/>
      </w:r>
      <w:r w:rsidRPr="00BF25EA">
        <w:rPr>
          <w:sz w:val="28"/>
          <w:szCs w:val="28"/>
        </w:rPr>
        <w:t xml:space="preserve">Define </w:t>
      </w:r>
      <w:r w:rsidRPr="00BF25EA">
        <w:rPr>
          <w:i/>
          <w:iCs/>
          <w:sz w:val="28"/>
          <w:szCs w:val="28"/>
        </w:rPr>
        <w:t>sublimation</w:t>
      </w:r>
      <w:r w:rsidRPr="00BF25EA">
        <w:rPr>
          <w:sz w:val="28"/>
          <w:szCs w:val="28"/>
        </w:rPr>
        <w:t>.</w:t>
      </w:r>
    </w:p>
    <w:p w14:paraId="6191B04E" w14:textId="77777777" w:rsidR="00423707" w:rsidRPr="00BF25EA" w:rsidRDefault="00423707" w:rsidP="00BF25EA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14:paraId="2D2579A7" w14:textId="77777777" w:rsidR="002B5D8F" w:rsidRPr="00BF25EA" w:rsidRDefault="002B5D8F" w:rsidP="00BF25EA">
      <w:pPr>
        <w:ind w:left="360" w:hanging="360"/>
        <w:rPr>
          <w:sz w:val="28"/>
          <w:szCs w:val="28"/>
        </w:rPr>
      </w:pPr>
    </w:p>
    <w:p w14:paraId="11B8C2EE" w14:textId="77777777" w:rsidR="002B5D8F" w:rsidRPr="00BF25EA" w:rsidRDefault="002B5D8F" w:rsidP="00BF25EA">
      <w:pPr>
        <w:ind w:left="360" w:hanging="360"/>
        <w:rPr>
          <w:sz w:val="28"/>
          <w:szCs w:val="28"/>
        </w:rPr>
      </w:pPr>
    </w:p>
    <w:p w14:paraId="781ACDF8" w14:textId="77777777" w:rsidR="00A67658" w:rsidRPr="00BF25EA" w:rsidRDefault="00A67658" w:rsidP="00BF25EA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BF25EA">
        <w:rPr>
          <w:b/>
          <w:bCs/>
          <w:sz w:val="28"/>
          <w:szCs w:val="28"/>
        </w:rPr>
        <w:t xml:space="preserve">2. </w:t>
      </w:r>
      <w:r w:rsidR="00BF25EA">
        <w:rPr>
          <w:b/>
          <w:bCs/>
          <w:sz w:val="28"/>
          <w:szCs w:val="28"/>
        </w:rPr>
        <w:tab/>
      </w:r>
      <w:r w:rsidR="00A94974">
        <w:rPr>
          <w:b/>
          <w:bCs/>
          <w:sz w:val="28"/>
          <w:szCs w:val="28"/>
        </w:rPr>
        <w:t xml:space="preserve">PREDICT </w:t>
      </w:r>
      <w:r w:rsidR="00A94974">
        <w:rPr>
          <w:bCs/>
          <w:sz w:val="28"/>
          <w:szCs w:val="28"/>
        </w:rPr>
        <w:t>w</w:t>
      </w:r>
      <w:r w:rsidRPr="00BF25EA">
        <w:rPr>
          <w:sz w:val="28"/>
          <w:szCs w:val="28"/>
        </w:rPr>
        <w:t xml:space="preserve">hat </w:t>
      </w:r>
      <w:r w:rsidR="00A94974">
        <w:rPr>
          <w:sz w:val="28"/>
          <w:szCs w:val="28"/>
        </w:rPr>
        <w:t xml:space="preserve">would </w:t>
      </w:r>
      <w:r w:rsidRPr="00BF25EA">
        <w:rPr>
          <w:sz w:val="28"/>
          <w:szCs w:val="28"/>
        </w:rPr>
        <w:t xml:space="preserve">happen </w:t>
      </w:r>
      <w:r w:rsidR="00A94974">
        <w:rPr>
          <w:sz w:val="28"/>
          <w:szCs w:val="28"/>
        </w:rPr>
        <w:t>when</w:t>
      </w:r>
      <w:r w:rsidRPr="00BF25EA">
        <w:rPr>
          <w:sz w:val="28"/>
          <w:szCs w:val="28"/>
        </w:rPr>
        <w:t xml:space="preserve"> the water in the shallow container </w:t>
      </w:r>
      <w:r w:rsidR="00A94974">
        <w:rPr>
          <w:sz w:val="28"/>
          <w:szCs w:val="28"/>
        </w:rPr>
        <w:t>is</w:t>
      </w:r>
      <w:r w:rsidRPr="00BF25EA">
        <w:rPr>
          <w:sz w:val="28"/>
          <w:szCs w:val="28"/>
        </w:rPr>
        <w:t xml:space="preserve"> at room temperature</w:t>
      </w:r>
      <w:r w:rsidR="00A94974">
        <w:rPr>
          <w:sz w:val="28"/>
          <w:szCs w:val="28"/>
        </w:rPr>
        <w:t xml:space="preserve"> compared to when the water</w:t>
      </w:r>
      <w:r w:rsidRPr="00BF25EA">
        <w:rPr>
          <w:sz w:val="28"/>
          <w:szCs w:val="28"/>
        </w:rPr>
        <w:t xml:space="preserve"> </w:t>
      </w:r>
      <w:r w:rsidR="00A94974">
        <w:rPr>
          <w:sz w:val="28"/>
          <w:szCs w:val="28"/>
        </w:rPr>
        <w:t>is</w:t>
      </w:r>
      <w:r w:rsidRPr="00BF25EA">
        <w:rPr>
          <w:sz w:val="28"/>
          <w:szCs w:val="28"/>
        </w:rPr>
        <w:t xml:space="preserve"> boiling</w:t>
      </w:r>
      <w:r w:rsidR="00A94974">
        <w:rPr>
          <w:sz w:val="28"/>
          <w:szCs w:val="28"/>
        </w:rPr>
        <w:t>.</w:t>
      </w:r>
    </w:p>
    <w:p w14:paraId="375C950F" w14:textId="77777777" w:rsidR="00BF25EA" w:rsidRDefault="00BF25EA" w:rsidP="00BF25EA">
      <w:pPr>
        <w:autoSpaceDE w:val="0"/>
        <w:autoSpaceDN w:val="0"/>
        <w:adjustRightInd w:val="0"/>
        <w:spacing w:before="140"/>
        <w:ind w:left="360" w:hanging="360"/>
        <w:rPr>
          <w:b/>
          <w:bCs/>
          <w:sz w:val="28"/>
          <w:szCs w:val="28"/>
        </w:rPr>
      </w:pPr>
    </w:p>
    <w:p w14:paraId="75CF44ED" w14:textId="77777777" w:rsidR="00BF25EA" w:rsidRDefault="00BF25EA" w:rsidP="00BF25EA">
      <w:pPr>
        <w:autoSpaceDE w:val="0"/>
        <w:autoSpaceDN w:val="0"/>
        <w:adjustRightInd w:val="0"/>
        <w:spacing w:before="140"/>
        <w:ind w:left="360" w:hanging="360"/>
        <w:rPr>
          <w:b/>
          <w:bCs/>
          <w:sz w:val="28"/>
          <w:szCs w:val="28"/>
        </w:rPr>
      </w:pPr>
    </w:p>
    <w:p w14:paraId="2B942831" w14:textId="77777777" w:rsidR="00A67658" w:rsidRPr="00BF25EA" w:rsidRDefault="00A67658" w:rsidP="00BF25EA">
      <w:pPr>
        <w:autoSpaceDE w:val="0"/>
        <w:autoSpaceDN w:val="0"/>
        <w:adjustRightInd w:val="0"/>
        <w:spacing w:before="140"/>
        <w:ind w:left="360" w:hanging="360"/>
        <w:rPr>
          <w:sz w:val="28"/>
          <w:szCs w:val="28"/>
        </w:rPr>
      </w:pPr>
      <w:r w:rsidRPr="00BF25EA">
        <w:rPr>
          <w:b/>
          <w:bCs/>
          <w:sz w:val="28"/>
          <w:szCs w:val="28"/>
        </w:rPr>
        <w:t xml:space="preserve">3. </w:t>
      </w:r>
      <w:r w:rsidR="00BF25EA">
        <w:rPr>
          <w:b/>
          <w:bCs/>
          <w:sz w:val="28"/>
          <w:szCs w:val="28"/>
        </w:rPr>
        <w:tab/>
      </w:r>
      <w:r w:rsidR="00A94974">
        <w:rPr>
          <w:sz w:val="28"/>
          <w:szCs w:val="28"/>
        </w:rPr>
        <w:t>Explain the heat transfer or flow when sublimation takes place. Consider the substance that sublimes and the surrounding air or substances in your answer.</w:t>
      </w:r>
    </w:p>
    <w:p w14:paraId="6DD6AF72" w14:textId="77777777" w:rsidR="00BF6492" w:rsidRPr="00BF25EA" w:rsidRDefault="00BF6492" w:rsidP="00BF25EA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14:paraId="6015ABD6" w14:textId="77777777" w:rsidR="00D16C6A" w:rsidRPr="00BF25EA" w:rsidRDefault="00D16C6A" w:rsidP="00BF25EA">
      <w:pPr>
        <w:ind w:left="360" w:hanging="360"/>
        <w:rPr>
          <w:sz w:val="28"/>
          <w:szCs w:val="28"/>
        </w:rPr>
      </w:pPr>
    </w:p>
    <w:p w14:paraId="3A6E21A9" w14:textId="77777777" w:rsidR="00425AA9" w:rsidRDefault="00425AA9" w:rsidP="00425AA9">
      <w:pPr>
        <w:autoSpaceDE w:val="0"/>
        <w:autoSpaceDN w:val="0"/>
        <w:adjustRightInd w:val="0"/>
        <w:spacing w:before="140"/>
        <w:ind w:left="360" w:hanging="36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F25E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Show a general equation of sublimation and deposition using solid, vapor and arrows.</w:t>
      </w:r>
      <w:r w:rsidR="00F44FC6">
        <w:rPr>
          <w:sz w:val="28"/>
          <w:szCs w:val="28"/>
        </w:rPr>
        <w:t xml:space="preserve"> Explain the heat transfer for each process.</w:t>
      </w:r>
    </w:p>
    <w:p w14:paraId="2E0E1FF8" w14:textId="77777777" w:rsidR="00B92C6F" w:rsidRDefault="00B92C6F" w:rsidP="00425AA9">
      <w:pPr>
        <w:autoSpaceDE w:val="0"/>
        <w:autoSpaceDN w:val="0"/>
        <w:adjustRightInd w:val="0"/>
        <w:spacing w:before="140"/>
        <w:ind w:left="360" w:hanging="360"/>
        <w:rPr>
          <w:sz w:val="28"/>
          <w:szCs w:val="28"/>
        </w:rPr>
      </w:pPr>
    </w:p>
    <w:p w14:paraId="6EED432F" w14:textId="77777777" w:rsidR="00B92C6F" w:rsidRDefault="00B92C6F" w:rsidP="00425AA9">
      <w:pPr>
        <w:autoSpaceDE w:val="0"/>
        <w:autoSpaceDN w:val="0"/>
        <w:adjustRightInd w:val="0"/>
        <w:spacing w:before="140"/>
        <w:ind w:left="360" w:hanging="360"/>
        <w:rPr>
          <w:sz w:val="28"/>
          <w:szCs w:val="28"/>
        </w:rPr>
      </w:pPr>
    </w:p>
    <w:p w14:paraId="1F3756F7" w14:textId="77777777" w:rsidR="00B92C6F" w:rsidRDefault="00B92C6F" w:rsidP="00425AA9">
      <w:pPr>
        <w:autoSpaceDE w:val="0"/>
        <w:autoSpaceDN w:val="0"/>
        <w:adjustRightInd w:val="0"/>
        <w:spacing w:before="140"/>
        <w:ind w:left="360" w:hanging="36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Label the heat transfer for each state of matter in the diagram.</w:t>
      </w:r>
    </w:p>
    <w:p w14:paraId="291002FF" w14:textId="2A22A461" w:rsidR="00B92C6F" w:rsidRPr="00BF25EA" w:rsidRDefault="005E4835" w:rsidP="00B92C6F">
      <w:pPr>
        <w:autoSpaceDE w:val="0"/>
        <w:autoSpaceDN w:val="0"/>
        <w:adjustRightInd w:val="0"/>
        <w:spacing w:before="140"/>
        <w:ind w:left="360" w:hanging="360"/>
        <w:jc w:val="center"/>
        <w:rPr>
          <w:sz w:val="28"/>
          <w:szCs w:val="28"/>
        </w:rPr>
      </w:pPr>
      <w:r w:rsidRPr="00B92C6F">
        <w:rPr>
          <w:noProof/>
          <w:sz w:val="28"/>
          <w:szCs w:val="28"/>
        </w:rPr>
        <w:drawing>
          <wp:inline distT="0" distB="0" distL="0" distR="0" wp14:anchorId="42CE2C39" wp14:editId="570D0917">
            <wp:extent cx="3291840" cy="22936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AC21" w14:textId="77777777" w:rsidR="00425AA9" w:rsidRPr="00BF25EA" w:rsidRDefault="00425AA9" w:rsidP="00425AA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14:paraId="198B505F" w14:textId="77777777" w:rsidR="00D16C6A" w:rsidRPr="00BF25EA" w:rsidRDefault="00D16C6A" w:rsidP="00D16C6A">
      <w:pPr>
        <w:rPr>
          <w:sz w:val="28"/>
          <w:szCs w:val="28"/>
        </w:rPr>
      </w:pPr>
    </w:p>
    <w:p w14:paraId="109712F3" w14:textId="77777777" w:rsidR="00D16C6A" w:rsidRPr="00BF25EA" w:rsidRDefault="00D16C6A" w:rsidP="00D16C6A">
      <w:pPr>
        <w:rPr>
          <w:sz w:val="28"/>
          <w:szCs w:val="28"/>
        </w:rPr>
      </w:pPr>
    </w:p>
    <w:p w14:paraId="0EBE9DDE" w14:textId="77777777" w:rsidR="00D16C6A" w:rsidRPr="00BF25EA" w:rsidRDefault="00D16C6A" w:rsidP="00D16C6A">
      <w:pPr>
        <w:rPr>
          <w:sz w:val="28"/>
          <w:szCs w:val="28"/>
        </w:rPr>
      </w:pPr>
    </w:p>
    <w:p w14:paraId="41BAF9DB" w14:textId="77777777" w:rsidR="00A94974" w:rsidRPr="00627169" w:rsidRDefault="00A94974" w:rsidP="00A9497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627169">
        <w:rPr>
          <w:rFonts w:ascii="Arial" w:hAnsi="Arial" w:cs="Arial"/>
          <w:b/>
          <w:bCs/>
          <w:sz w:val="32"/>
          <w:szCs w:val="32"/>
        </w:rPr>
        <w:lastRenderedPageBreak/>
        <w:t>ANALYSES AND CONCLUSIONS</w:t>
      </w:r>
    </w:p>
    <w:p w14:paraId="3D1026D8" w14:textId="77777777" w:rsidR="00A94974" w:rsidRPr="001D5797" w:rsidRDefault="00A94974" w:rsidP="00A94974">
      <w:pPr>
        <w:rPr>
          <w:sz w:val="16"/>
          <w:szCs w:val="16"/>
        </w:rPr>
      </w:pPr>
    </w:p>
    <w:p w14:paraId="2FAEEF9B" w14:textId="77777777" w:rsidR="00D16C6A" w:rsidRPr="00A94974" w:rsidRDefault="001D5797" w:rsidP="00D16C6A">
      <w:pPr>
        <w:rPr>
          <w:i/>
        </w:rPr>
      </w:pPr>
      <w:r w:rsidRPr="00A94974">
        <w:rPr>
          <w:i/>
        </w:rPr>
        <w:t>ANSWERS</w:t>
      </w:r>
      <w:r w:rsidR="00A94974">
        <w:rPr>
          <w:i/>
        </w:rPr>
        <w:t xml:space="preserve"> are provided for guidance. You may use them AS LONG AS YOU REWORD your answers in YOUR OWN WORDS versus copying and pasting.</w:t>
      </w:r>
    </w:p>
    <w:p w14:paraId="652ADD8E" w14:textId="77777777" w:rsidR="001D5797" w:rsidRPr="00A94974" w:rsidRDefault="001D5797" w:rsidP="00D16C6A">
      <w:pPr>
        <w:rPr>
          <w:i/>
        </w:rPr>
      </w:pPr>
    </w:p>
    <w:p w14:paraId="38827F08" w14:textId="77777777" w:rsidR="001D5797" w:rsidRPr="00A94974" w:rsidRDefault="001D5797" w:rsidP="001D5797">
      <w:pPr>
        <w:ind w:left="360" w:hanging="360"/>
        <w:rPr>
          <w:i/>
        </w:rPr>
      </w:pPr>
      <w:r w:rsidRPr="00A94974">
        <w:rPr>
          <w:i/>
        </w:rPr>
        <w:t>1.</w:t>
      </w:r>
      <w:r w:rsidRPr="00A94974">
        <w:rPr>
          <w:i/>
        </w:rPr>
        <w:tab/>
        <w:t>Sublimation is the change of a substance from a solid to a gas without passing through the liquid stage. In this lab</w:t>
      </w:r>
      <w:r w:rsidR="00A94974" w:rsidRPr="00A94974">
        <w:rPr>
          <w:i/>
        </w:rPr>
        <w:t xml:space="preserve"> the air freshener went from solid to gas because it was placed in hot water, causing it to sublime.</w:t>
      </w:r>
    </w:p>
    <w:p w14:paraId="015025B6" w14:textId="77777777" w:rsidR="00A94974" w:rsidRPr="00A94974" w:rsidRDefault="00A94974" w:rsidP="001D5797">
      <w:pPr>
        <w:ind w:left="360" w:hanging="360"/>
        <w:rPr>
          <w:i/>
        </w:rPr>
      </w:pPr>
    </w:p>
    <w:p w14:paraId="7AC35563" w14:textId="77777777" w:rsidR="00A94974" w:rsidRDefault="00A94974" w:rsidP="001D5797">
      <w:pPr>
        <w:ind w:left="360" w:hanging="360"/>
        <w:rPr>
          <w:i/>
        </w:rPr>
      </w:pPr>
      <w:r w:rsidRPr="00A94974">
        <w:rPr>
          <w:i/>
        </w:rPr>
        <w:t>2.</w:t>
      </w:r>
      <w:r w:rsidRPr="00A94974">
        <w:rPr>
          <w:i/>
        </w:rPr>
        <w:tab/>
        <w:t>At room temperature, we predict less sublimation than at the boiling point</w:t>
      </w:r>
      <w:r>
        <w:rPr>
          <w:i/>
        </w:rPr>
        <w:t xml:space="preserve"> because of the heat or temperature difference of the water. Sublimation requires heat added to a system so a solid can sublime to a gas.</w:t>
      </w:r>
    </w:p>
    <w:p w14:paraId="32AF9F7E" w14:textId="77777777" w:rsidR="00A94974" w:rsidRDefault="00A94974" w:rsidP="001D5797">
      <w:pPr>
        <w:ind w:left="360" w:hanging="360"/>
        <w:rPr>
          <w:i/>
        </w:rPr>
      </w:pPr>
    </w:p>
    <w:p w14:paraId="168672C7" w14:textId="77777777" w:rsidR="00A94974" w:rsidRDefault="00A94974" w:rsidP="001D5797">
      <w:pPr>
        <w:ind w:left="360" w:hanging="360"/>
        <w:rPr>
          <w:i/>
        </w:rPr>
      </w:pPr>
      <w:r>
        <w:rPr>
          <w:i/>
        </w:rPr>
        <w:t>3.</w:t>
      </w:r>
      <w:r>
        <w:rPr>
          <w:i/>
        </w:rPr>
        <w:tab/>
        <w:t xml:space="preserve">A substance sublimes because heat is absorbed or added </w:t>
      </w:r>
      <w:r w:rsidR="00B564A4">
        <w:rPr>
          <w:i/>
        </w:rPr>
        <w:t xml:space="preserve">(endothermic) </w:t>
      </w:r>
      <w:r>
        <w:rPr>
          <w:i/>
        </w:rPr>
        <w:t>to the system causing the solid to become a gas</w:t>
      </w:r>
      <w:r w:rsidR="00B564A4">
        <w:rPr>
          <w:i/>
        </w:rPr>
        <w:t xml:space="preserve"> while the surrounding air or substances lose or give off heat (exothermic)</w:t>
      </w:r>
      <w:r>
        <w:rPr>
          <w:i/>
        </w:rPr>
        <w:t>. The air freshener in this lab goes from solid to gas</w:t>
      </w:r>
      <w:r w:rsidR="00B564A4">
        <w:rPr>
          <w:i/>
        </w:rPr>
        <w:t xml:space="preserve"> because heat is lost from the water into the air freshener</w:t>
      </w:r>
      <w:r>
        <w:rPr>
          <w:i/>
        </w:rPr>
        <w:t>. Another common example of sublimation is with dry ice (solid carbon dioxide) which sublimes at room temperature because the dry ice absorbs heat from the surrounding air</w:t>
      </w:r>
      <w:r w:rsidR="00B564A4">
        <w:rPr>
          <w:i/>
        </w:rPr>
        <w:t xml:space="preserve"> (which loses heat)</w:t>
      </w:r>
      <w:r>
        <w:rPr>
          <w:i/>
        </w:rPr>
        <w:t>.</w:t>
      </w:r>
      <w:r w:rsidR="00B564A4">
        <w:rPr>
          <w:i/>
        </w:rPr>
        <w:t xml:space="preserve"> Dry ice is often used to keep substances cool. In other words, substances give off their heat to the dry ice.</w:t>
      </w:r>
    </w:p>
    <w:p w14:paraId="3EEDF324" w14:textId="77777777" w:rsidR="00425AA9" w:rsidRDefault="00425AA9" w:rsidP="001D5797">
      <w:pPr>
        <w:ind w:left="360" w:hanging="360"/>
        <w:rPr>
          <w:i/>
        </w:rPr>
      </w:pPr>
    </w:p>
    <w:p w14:paraId="4995846B" w14:textId="77777777" w:rsidR="00425AA9" w:rsidRDefault="00425AA9" w:rsidP="001D5797">
      <w:pPr>
        <w:ind w:left="360" w:hanging="360"/>
        <w:rPr>
          <w:i/>
        </w:rPr>
      </w:pPr>
    </w:p>
    <w:p w14:paraId="0805DCA2" w14:textId="68E0AC92" w:rsidR="00D16C6A" w:rsidRDefault="00425AA9" w:rsidP="00F44FC6">
      <w:pPr>
        <w:ind w:left="360" w:hanging="360"/>
        <w:rPr>
          <w:i/>
          <w:noProof/>
        </w:rPr>
      </w:pPr>
      <w:r>
        <w:rPr>
          <w:i/>
        </w:rPr>
        <w:t>4.</w:t>
      </w:r>
      <w:r>
        <w:rPr>
          <w:i/>
        </w:rPr>
        <w:tab/>
      </w:r>
      <w:r w:rsidR="005E4835" w:rsidRPr="00F44FC6">
        <w:rPr>
          <w:i/>
          <w:noProof/>
        </w:rPr>
        <w:drawing>
          <wp:inline distT="0" distB="0" distL="0" distR="0" wp14:anchorId="7A835142" wp14:editId="7FCFFB17">
            <wp:extent cx="2461260" cy="6400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FC6" w:rsidRPr="00F44FC6">
        <w:rPr>
          <w:i/>
          <w:noProof/>
        </w:rPr>
        <w:t xml:space="preserve"> Sublimation is </w:t>
      </w:r>
      <w:r w:rsidR="004730D6">
        <w:rPr>
          <w:i/>
          <w:noProof/>
        </w:rPr>
        <w:t xml:space="preserve">an </w:t>
      </w:r>
      <w:r w:rsidR="00F44FC6" w:rsidRPr="00F44FC6">
        <w:rPr>
          <w:i/>
          <w:noProof/>
        </w:rPr>
        <w:t>endothermic</w:t>
      </w:r>
      <w:r w:rsidR="004730D6">
        <w:rPr>
          <w:i/>
          <w:noProof/>
        </w:rPr>
        <w:t xml:space="preserve"> process</w:t>
      </w:r>
      <w:r w:rsidR="00F44FC6" w:rsidRPr="00F44FC6">
        <w:rPr>
          <w:i/>
          <w:noProof/>
        </w:rPr>
        <w:t xml:space="preserve">, meaning that the solid gains heat to become vapor. Deposition is </w:t>
      </w:r>
      <w:r w:rsidR="004730D6">
        <w:rPr>
          <w:i/>
          <w:noProof/>
        </w:rPr>
        <w:t xml:space="preserve">an </w:t>
      </w:r>
      <w:r w:rsidR="00F44FC6" w:rsidRPr="00F44FC6">
        <w:rPr>
          <w:i/>
          <w:noProof/>
        </w:rPr>
        <w:t>exothermic</w:t>
      </w:r>
      <w:r w:rsidR="004730D6">
        <w:rPr>
          <w:i/>
          <w:noProof/>
        </w:rPr>
        <w:t xml:space="preserve"> process</w:t>
      </w:r>
      <w:r w:rsidR="00F44FC6" w:rsidRPr="00F44FC6">
        <w:rPr>
          <w:i/>
          <w:noProof/>
        </w:rPr>
        <w:t>, meaning that the vapor loses heat to become solid.</w:t>
      </w:r>
    </w:p>
    <w:p w14:paraId="63EDEB92" w14:textId="77777777" w:rsidR="009C4D45" w:rsidRDefault="009C4D45" w:rsidP="00F44FC6">
      <w:pPr>
        <w:ind w:left="360" w:hanging="360"/>
        <w:rPr>
          <w:i/>
          <w:noProof/>
        </w:rPr>
      </w:pPr>
    </w:p>
    <w:p w14:paraId="39732D23" w14:textId="77777777" w:rsidR="009C4D45" w:rsidRPr="00F44FC6" w:rsidRDefault="009C4D45" w:rsidP="00F44FC6">
      <w:pPr>
        <w:ind w:left="360" w:hanging="360"/>
        <w:rPr>
          <w:i/>
        </w:rPr>
      </w:pPr>
      <w:r>
        <w:rPr>
          <w:i/>
          <w:noProof/>
        </w:rPr>
        <w:t>5.</w:t>
      </w:r>
      <w:r>
        <w:rPr>
          <w:i/>
          <w:noProof/>
        </w:rPr>
        <w:tab/>
        <w:t>State of Matter diagram:</w:t>
      </w:r>
    </w:p>
    <w:p w14:paraId="12975D2D" w14:textId="77777777" w:rsidR="00D16C6A" w:rsidRPr="00F44FC6" w:rsidRDefault="00D16C6A" w:rsidP="00D16C6A">
      <w:pPr>
        <w:rPr>
          <w:i/>
        </w:rPr>
      </w:pPr>
    </w:p>
    <w:p w14:paraId="53DE496F" w14:textId="7233606E" w:rsidR="00D16C6A" w:rsidRDefault="005E4835" w:rsidP="009C4D45">
      <w:pPr>
        <w:ind w:left="360"/>
      </w:pPr>
      <w:r w:rsidRPr="009C4D45">
        <w:rPr>
          <w:noProof/>
        </w:rPr>
        <w:drawing>
          <wp:inline distT="0" distB="0" distL="0" distR="0" wp14:anchorId="1AD146EB" wp14:editId="0E1C63F5">
            <wp:extent cx="4251960" cy="2476500"/>
            <wp:effectExtent l="0" t="0" r="0" b="0"/>
            <wp:docPr id="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3" t="68826" r="37540" b="7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D16C6A" w:rsidSect="00BF25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21964" w14:textId="77777777" w:rsidR="00F41B9A" w:rsidRDefault="00F41B9A" w:rsidP="00BF25EA">
      <w:r>
        <w:separator/>
      </w:r>
    </w:p>
  </w:endnote>
  <w:endnote w:type="continuationSeparator" w:id="0">
    <w:p w14:paraId="73048764" w14:textId="77777777" w:rsidR="00F41B9A" w:rsidRDefault="00F41B9A" w:rsidP="00BF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top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40356" w14:textId="77777777" w:rsidR="003C4A46" w:rsidRDefault="003C4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068C" w14:textId="41E14B59" w:rsidR="00BF25EA" w:rsidRPr="00EE5B4F" w:rsidRDefault="00EE5B4F" w:rsidP="00BF25EA">
    <w:pPr>
      <w:autoSpaceDE w:val="0"/>
      <w:autoSpaceDN w:val="0"/>
      <w:adjustRightInd w:val="0"/>
      <w:spacing w:before="130"/>
      <w:rPr>
        <w:i/>
        <w:iCs/>
      </w:rPr>
    </w:pPr>
    <w:r w:rsidRPr="00EE5B4F">
      <w:rPr>
        <w:i/>
        <w:iCs/>
      </w:rPr>
      <w:t>Chemistry</w:t>
    </w:r>
    <w:r w:rsidRPr="00EE5B4F">
      <w:rPr>
        <w:i/>
        <w:iCs/>
      </w:rPr>
      <w:tab/>
    </w:r>
    <w:r w:rsidRPr="00EE5B4F">
      <w:rPr>
        <w:i/>
        <w:iCs/>
      </w:rPr>
      <w:tab/>
    </w:r>
    <w:r w:rsidRPr="00EE5B4F">
      <w:rPr>
        <w:i/>
        <w:iCs/>
      </w:rPr>
      <w:tab/>
    </w:r>
    <w:r w:rsidRPr="00EE5B4F">
      <w:rPr>
        <w:i/>
        <w:iCs/>
      </w:rPr>
      <w:tab/>
    </w:r>
    <w:r w:rsidR="00BF25EA" w:rsidRPr="00EE5B4F">
      <w:rPr>
        <w:i/>
        <w:iCs/>
      </w:rPr>
      <w:tab/>
    </w:r>
    <w:r w:rsidR="00BF25EA" w:rsidRPr="00EE5B4F">
      <w:rPr>
        <w:i/>
        <w:iCs/>
      </w:rPr>
      <w:fldChar w:fldCharType="begin"/>
    </w:r>
    <w:r w:rsidR="00BF25EA" w:rsidRPr="00EE5B4F">
      <w:rPr>
        <w:i/>
        <w:iCs/>
      </w:rPr>
      <w:instrText xml:space="preserve"> PAGE   \* MERGEFORMAT </w:instrText>
    </w:r>
    <w:r w:rsidR="00BF25EA" w:rsidRPr="00EE5B4F">
      <w:rPr>
        <w:i/>
        <w:iCs/>
      </w:rPr>
      <w:fldChar w:fldCharType="separate"/>
    </w:r>
    <w:r w:rsidR="00990A36" w:rsidRPr="00EE5B4F">
      <w:rPr>
        <w:i/>
        <w:iCs/>
        <w:noProof/>
      </w:rPr>
      <w:t>2</w:t>
    </w:r>
    <w:r w:rsidR="00BF25EA" w:rsidRPr="00EE5B4F">
      <w:rPr>
        <w:i/>
        <w:iCs/>
        <w:noProof/>
      </w:rPr>
      <w:fldChar w:fldCharType="end"/>
    </w:r>
    <w:r w:rsidRPr="00EE5B4F">
      <w:rPr>
        <w:i/>
        <w:iCs/>
        <w:noProof/>
      </w:rPr>
      <w:tab/>
    </w:r>
    <w:r w:rsidRPr="00EE5B4F">
      <w:rPr>
        <w:i/>
        <w:iCs/>
        <w:noProof/>
      </w:rPr>
      <w:tab/>
    </w:r>
    <w:r w:rsidRPr="00EE5B4F">
      <w:rPr>
        <w:i/>
        <w:iCs/>
        <w:noProof/>
      </w:rPr>
      <w:tab/>
    </w:r>
    <w:r w:rsidRPr="00EE5B4F">
      <w:rPr>
        <w:i/>
        <w:iCs/>
        <w:noProof/>
      </w:rPr>
      <w:tab/>
      <w:t>Learning CTR Online</w:t>
    </w:r>
  </w:p>
  <w:p w14:paraId="652AF68F" w14:textId="77777777" w:rsidR="00BF25EA" w:rsidRDefault="00BF2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694D1" w14:textId="77777777" w:rsidR="003C4A46" w:rsidRDefault="003C4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F570B" w14:textId="77777777" w:rsidR="00F41B9A" w:rsidRDefault="00F41B9A" w:rsidP="00BF25EA">
      <w:r>
        <w:separator/>
      </w:r>
    </w:p>
  </w:footnote>
  <w:footnote w:type="continuationSeparator" w:id="0">
    <w:p w14:paraId="1EDF2396" w14:textId="77777777" w:rsidR="00F41B9A" w:rsidRDefault="00F41B9A" w:rsidP="00BF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C6C7" w14:textId="77777777" w:rsidR="003C4A46" w:rsidRDefault="003C4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9A69A" w14:textId="1597C42D" w:rsidR="00BF25EA" w:rsidRPr="00BF25EA" w:rsidRDefault="00BF25EA">
    <w:pPr>
      <w:pStyle w:val="Header"/>
      <w:rPr>
        <w:i/>
      </w:rPr>
    </w:pPr>
    <w:r w:rsidRPr="00BF25EA">
      <w:rPr>
        <w:i/>
      </w:rPr>
      <w:t>Sublimation La</w:t>
    </w:r>
    <w:r w:rsidR="003C4A46">
      <w:rPr>
        <w:i/>
      </w:rPr>
      <w:t>b</w:t>
    </w:r>
    <w:r w:rsidRPr="00BF25EA">
      <w:rPr>
        <w:i/>
      </w:rPr>
      <w:tab/>
    </w:r>
    <w:r w:rsidRPr="00BF25EA">
      <w:rPr>
        <w:i/>
      </w:rPr>
      <w:tab/>
      <w:t>States of Matter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90B3" w14:textId="77777777" w:rsidR="003C4A46" w:rsidRDefault="003C4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B5379"/>
    <w:multiLevelType w:val="hybridMultilevel"/>
    <w:tmpl w:val="1048F5CE"/>
    <w:lvl w:ilvl="0" w:tplc="A5261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topia-Bold" w:hAnsi="Utopia-Bold" w:cs="Utopia-Bold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A3D6A"/>
    <w:multiLevelType w:val="hybridMultilevel"/>
    <w:tmpl w:val="88140B10"/>
    <w:lvl w:ilvl="0" w:tplc="29D8B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6EC4"/>
    <w:multiLevelType w:val="hybridMultilevel"/>
    <w:tmpl w:val="CEE82018"/>
    <w:lvl w:ilvl="0" w:tplc="4C1A142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0729"/>
    <w:multiLevelType w:val="hybridMultilevel"/>
    <w:tmpl w:val="40986DF2"/>
    <w:lvl w:ilvl="0" w:tplc="62A4C1CA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0DD2"/>
    <w:multiLevelType w:val="multilevel"/>
    <w:tmpl w:val="8814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7167"/>
    <w:multiLevelType w:val="multilevel"/>
    <w:tmpl w:val="6DEEC49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56D52"/>
    <w:multiLevelType w:val="hybridMultilevel"/>
    <w:tmpl w:val="6DEEC49C"/>
    <w:lvl w:ilvl="0" w:tplc="9724AB5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F5101"/>
    <w:multiLevelType w:val="hybridMultilevel"/>
    <w:tmpl w:val="517678B4"/>
    <w:lvl w:ilvl="0" w:tplc="4AB2DF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20"/>
    <w:rsid w:val="000129AF"/>
    <w:rsid w:val="000135D9"/>
    <w:rsid w:val="0001638A"/>
    <w:rsid w:val="000502D5"/>
    <w:rsid w:val="000550BF"/>
    <w:rsid w:val="00056D2E"/>
    <w:rsid w:val="00074B8A"/>
    <w:rsid w:val="00075695"/>
    <w:rsid w:val="00081272"/>
    <w:rsid w:val="00091B32"/>
    <w:rsid w:val="00093833"/>
    <w:rsid w:val="00094213"/>
    <w:rsid w:val="000A1FB7"/>
    <w:rsid w:val="000D4EB2"/>
    <w:rsid w:val="000E343A"/>
    <w:rsid w:val="000E4137"/>
    <w:rsid w:val="000E63E9"/>
    <w:rsid w:val="0010737B"/>
    <w:rsid w:val="00134950"/>
    <w:rsid w:val="00162C39"/>
    <w:rsid w:val="0016586D"/>
    <w:rsid w:val="0017277B"/>
    <w:rsid w:val="00175A97"/>
    <w:rsid w:val="001865C4"/>
    <w:rsid w:val="00192C9A"/>
    <w:rsid w:val="001967A4"/>
    <w:rsid w:val="001A41A8"/>
    <w:rsid w:val="001A7A0E"/>
    <w:rsid w:val="001B5D41"/>
    <w:rsid w:val="001D1E89"/>
    <w:rsid w:val="001D45B2"/>
    <w:rsid w:val="001D5797"/>
    <w:rsid w:val="001E2544"/>
    <w:rsid w:val="001F35D9"/>
    <w:rsid w:val="00211D4C"/>
    <w:rsid w:val="002178FC"/>
    <w:rsid w:val="00220506"/>
    <w:rsid w:val="00231CC2"/>
    <w:rsid w:val="002373C4"/>
    <w:rsid w:val="00276C28"/>
    <w:rsid w:val="002A3FC7"/>
    <w:rsid w:val="002B2A66"/>
    <w:rsid w:val="002B5D8F"/>
    <w:rsid w:val="002C00A9"/>
    <w:rsid w:val="002D1420"/>
    <w:rsid w:val="002D50ED"/>
    <w:rsid w:val="002E69FB"/>
    <w:rsid w:val="002F2658"/>
    <w:rsid w:val="00301967"/>
    <w:rsid w:val="003051C1"/>
    <w:rsid w:val="0031686A"/>
    <w:rsid w:val="00336373"/>
    <w:rsid w:val="00367000"/>
    <w:rsid w:val="00384810"/>
    <w:rsid w:val="00392802"/>
    <w:rsid w:val="003A0EA9"/>
    <w:rsid w:val="003A5516"/>
    <w:rsid w:val="003C4A46"/>
    <w:rsid w:val="003E058D"/>
    <w:rsid w:val="003F0C3A"/>
    <w:rsid w:val="003F6BF5"/>
    <w:rsid w:val="00403502"/>
    <w:rsid w:val="00403E2C"/>
    <w:rsid w:val="00417AC7"/>
    <w:rsid w:val="00423707"/>
    <w:rsid w:val="00425AA9"/>
    <w:rsid w:val="00432DEF"/>
    <w:rsid w:val="00442294"/>
    <w:rsid w:val="00444494"/>
    <w:rsid w:val="004531CD"/>
    <w:rsid w:val="0045478D"/>
    <w:rsid w:val="004604BB"/>
    <w:rsid w:val="004730D6"/>
    <w:rsid w:val="00483652"/>
    <w:rsid w:val="004C1A2A"/>
    <w:rsid w:val="004D4D9E"/>
    <w:rsid w:val="004E37D7"/>
    <w:rsid w:val="004F2723"/>
    <w:rsid w:val="00506574"/>
    <w:rsid w:val="00512DFC"/>
    <w:rsid w:val="00534E68"/>
    <w:rsid w:val="00547123"/>
    <w:rsid w:val="005872EE"/>
    <w:rsid w:val="005C50CF"/>
    <w:rsid w:val="005C7DF1"/>
    <w:rsid w:val="005E4835"/>
    <w:rsid w:val="005F2BDF"/>
    <w:rsid w:val="005F70E7"/>
    <w:rsid w:val="005F7DFC"/>
    <w:rsid w:val="00607870"/>
    <w:rsid w:val="00627169"/>
    <w:rsid w:val="00651068"/>
    <w:rsid w:val="00653BA6"/>
    <w:rsid w:val="006552D5"/>
    <w:rsid w:val="0066193E"/>
    <w:rsid w:val="00682745"/>
    <w:rsid w:val="006846C1"/>
    <w:rsid w:val="006A1D2B"/>
    <w:rsid w:val="006A357E"/>
    <w:rsid w:val="006D0FFC"/>
    <w:rsid w:val="006D1AEE"/>
    <w:rsid w:val="006E2E00"/>
    <w:rsid w:val="006E431C"/>
    <w:rsid w:val="006F32ED"/>
    <w:rsid w:val="006F449D"/>
    <w:rsid w:val="006F5BB3"/>
    <w:rsid w:val="00705022"/>
    <w:rsid w:val="00721F66"/>
    <w:rsid w:val="00741652"/>
    <w:rsid w:val="007446B3"/>
    <w:rsid w:val="0076040D"/>
    <w:rsid w:val="00780EB0"/>
    <w:rsid w:val="00781F36"/>
    <w:rsid w:val="00795109"/>
    <w:rsid w:val="007970C6"/>
    <w:rsid w:val="007B2448"/>
    <w:rsid w:val="007B5F93"/>
    <w:rsid w:val="007D1861"/>
    <w:rsid w:val="007D4533"/>
    <w:rsid w:val="007D6661"/>
    <w:rsid w:val="007E38E6"/>
    <w:rsid w:val="007E7DA9"/>
    <w:rsid w:val="00800275"/>
    <w:rsid w:val="00817507"/>
    <w:rsid w:val="008332CF"/>
    <w:rsid w:val="008335FE"/>
    <w:rsid w:val="008424F7"/>
    <w:rsid w:val="00843251"/>
    <w:rsid w:val="008949E5"/>
    <w:rsid w:val="008D2EB7"/>
    <w:rsid w:val="008E107D"/>
    <w:rsid w:val="009015ED"/>
    <w:rsid w:val="0091200F"/>
    <w:rsid w:val="00922B86"/>
    <w:rsid w:val="00936F44"/>
    <w:rsid w:val="00937A3E"/>
    <w:rsid w:val="00946F42"/>
    <w:rsid w:val="00951966"/>
    <w:rsid w:val="00952A33"/>
    <w:rsid w:val="00954ABC"/>
    <w:rsid w:val="00975662"/>
    <w:rsid w:val="00990A36"/>
    <w:rsid w:val="009B278C"/>
    <w:rsid w:val="009B7F2F"/>
    <w:rsid w:val="009C01DB"/>
    <w:rsid w:val="009C4D45"/>
    <w:rsid w:val="009F33B1"/>
    <w:rsid w:val="009F7C39"/>
    <w:rsid w:val="00A040CF"/>
    <w:rsid w:val="00A04BE9"/>
    <w:rsid w:val="00A3554C"/>
    <w:rsid w:val="00A369B9"/>
    <w:rsid w:val="00A37C69"/>
    <w:rsid w:val="00A417F5"/>
    <w:rsid w:val="00A56481"/>
    <w:rsid w:val="00A61813"/>
    <w:rsid w:val="00A67658"/>
    <w:rsid w:val="00A830FD"/>
    <w:rsid w:val="00A847E3"/>
    <w:rsid w:val="00A94974"/>
    <w:rsid w:val="00A95107"/>
    <w:rsid w:val="00AA4302"/>
    <w:rsid w:val="00AA6628"/>
    <w:rsid w:val="00AB24D9"/>
    <w:rsid w:val="00AB29ED"/>
    <w:rsid w:val="00AC08AA"/>
    <w:rsid w:val="00AC3CDC"/>
    <w:rsid w:val="00AC61D5"/>
    <w:rsid w:val="00AC665E"/>
    <w:rsid w:val="00AE1406"/>
    <w:rsid w:val="00AF1905"/>
    <w:rsid w:val="00AF1C1C"/>
    <w:rsid w:val="00AF45AC"/>
    <w:rsid w:val="00AF4A89"/>
    <w:rsid w:val="00B01AA4"/>
    <w:rsid w:val="00B15B57"/>
    <w:rsid w:val="00B16871"/>
    <w:rsid w:val="00B27FFC"/>
    <w:rsid w:val="00B313AE"/>
    <w:rsid w:val="00B35CAE"/>
    <w:rsid w:val="00B43D9E"/>
    <w:rsid w:val="00B556C0"/>
    <w:rsid w:val="00B564A4"/>
    <w:rsid w:val="00B75C7C"/>
    <w:rsid w:val="00B82950"/>
    <w:rsid w:val="00B92759"/>
    <w:rsid w:val="00B92C6F"/>
    <w:rsid w:val="00B94B50"/>
    <w:rsid w:val="00BA6DE9"/>
    <w:rsid w:val="00BC0C74"/>
    <w:rsid w:val="00BC612F"/>
    <w:rsid w:val="00BD77ED"/>
    <w:rsid w:val="00BE4FF4"/>
    <w:rsid w:val="00BE65F3"/>
    <w:rsid w:val="00BF25EA"/>
    <w:rsid w:val="00BF6492"/>
    <w:rsid w:val="00C35AE6"/>
    <w:rsid w:val="00C4076A"/>
    <w:rsid w:val="00C427C1"/>
    <w:rsid w:val="00C4755A"/>
    <w:rsid w:val="00C50E9A"/>
    <w:rsid w:val="00C51FE5"/>
    <w:rsid w:val="00C6594E"/>
    <w:rsid w:val="00C761FB"/>
    <w:rsid w:val="00C827BD"/>
    <w:rsid w:val="00CA421B"/>
    <w:rsid w:val="00CA63BE"/>
    <w:rsid w:val="00CC0485"/>
    <w:rsid w:val="00CC2A18"/>
    <w:rsid w:val="00CD014D"/>
    <w:rsid w:val="00CE1E5B"/>
    <w:rsid w:val="00CE3809"/>
    <w:rsid w:val="00CF264B"/>
    <w:rsid w:val="00D03D7B"/>
    <w:rsid w:val="00D06692"/>
    <w:rsid w:val="00D16C6A"/>
    <w:rsid w:val="00D3131E"/>
    <w:rsid w:val="00D34AD2"/>
    <w:rsid w:val="00D35CCB"/>
    <w:rsid w:val="00D40DB7"/>
    <w:rsid w:val="00D63DEB"/>
    <w:rsid w:val="00DA2548"/>
    <w:rsid w:val="00DB4726"/>
    <w:rsid w:val="00DD4F8A"/>
    <w:rsid w:val="00DE0394"/>
    <w:rsid w:val="00DE325C"/>
    <w:rsid w:val="00E02A88"/>
    <w:rsid w:val="00E06CB0"/>
    <w:rsid w:val="00E14D1C"/>
    <w:rsid w:val="00E2382A"/>
    <w:rsid w:val="00E26864"/>
    <w:rsid w:val="00E2730B"/>
    <w:rsid w:val="00E41B8B"/>
    <w:rsid w:val="00E42DCB"/>
    <w:rsid w:val="00E47FFD"/>
    <w:rsid w:val="00E5046B"/>
    <w:rsid w:val="00E671DA"/>
    <w:rsid w:val="00E7303B"/>
    <w:rsid w:val="00E85C28"/>
    <w:rsid w:val="00EA0754"/>
    <w:rsid w:val="00EB22F2"/>
    <w:rsid w:val="00EB6436"/>
    <w:rsid w:val="00ED20E9"/>
    <w:rsid w:val="00ED2DCB"/>
    <w:rsid w:val="00EE08F7"/>
    <w:rsid w:val="00EE5527"/>
    <w:rsid w:val="00EE5B4F"/>
    <w:rsid w:val="00F27AC1"/>
    <w:rsid w:val="00F40CA8"/>
    <w:rsid w:val="00F41B9A"/>
    <w:rsid w:val="00F44FC6"/>
    <w:rsid w:val="00F6621F"/>
    <w:rsid w:val="00F83935"/>
    <w:rsid w:val="00F9251B"/>
    <w:rsid w:val="00F94445"/>
    <w:rsid w:val="00F9602D"/>
    <w:rsid w:val="00FB3EDD"/>
    <w:rsid w:val="00FC500D"/>
    <w:rsid w:val="00FE0899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F3E0F"/>
  <w15:chartTrackingRefBased/>
  <w15:docId w15:val="{AAA2C742-5454-46F9-979B-68D2FAA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2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spacing w:before="100"/>
      <w:outlineLvl w:val="1"/>
    </w:pPr>
    <w:rPr>
      <w:rFonts w:ascii="Arial" w:hAnsi="Arial" w:cs="Arial"/>
      <w:b/>
      <w:bCs/>
      <w:sz w:val="30"/>
    </w:rPr>
  </w:style>
  <w:style w:type="paragraph" w:styleId="Heading3">
    <w:name w:val="heading 3"/>
    <w:basedOn w:val="Normal"/>
    <w:next w:val="Normal"/>
    <w:qFormat/>
    <w:pPr>
      <w:keepNext/>
      <w:spacing w:before="100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960"/>
        <w:tab w:val="left" w:pos="6732"/>
        <w:tab w:val="left" w:pos="9558"/>
      </w:tabs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960"/>
        <w:tab w:val="left" w:pos="6732"/>
        <w:tab w:val="left" w:pos="9558"/>
      </w:tabs>
      <w:ind w:left="1449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960"/>
        <w:tab w:val="left" w:pos="6732"/>
        <w:tab w:val="left" w:pos="9558"/>
      </w:tabs>
      <w:ind w:firstLine="189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firstLine="1449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firstLine="207"/>
      <w:outlineLvl w:val="7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00"/>
    </w:pPr>
    <w:rPr>
      <w:sz w:val="20"/>
    </w:rPr>
  </w:style>
  <w:style w:type="paragraph" w:styleId="BodyText2">
    <w:name w:val="Body Text 2"/>
    <w:basedOn w:val="Normal"/>
    <w:pPr>
      <w:spacing w:before="100"/>
    </w:pPr>
    <w:rPr>
      <w:i/>
      <w:iCs/>
      <w:sz w:val="20"/>
    </w:rPr>
  </w:style>
  <w:style w:type="paragraph" w:styleId="BodyTextIndent">
    <w:name w:val="Body Text Indent"/>
    <w:basedOn w:val="Normal"/>
    <w:pPr>
      <w:tabs>
        <w:tab w:val="left" w:leader="underscore" w:pos="1152"/>
      </w:tabs>
      <w:spacing w:before="160"/>
      <w:ind w:left="1287" w:hanging="1287"/>
    </w:pPr>
    <w:rPr>
      <w:sz w:val="20"/>
    </w:rPr>
  </w:style>
  <w:style w:type="paragraph" w:styleId="BodyTextIndent2">
    <w:name w:val="Body Text Indent 2"/>
    <w:basedOn w:val="Normal"/>
    <w:pPr>
      <w:tabs>
        <w:tab w:val="left" w:leader="underscore" w:pos="1152"/>
      </w:tabs>
      <w:ind w:left="1503" w:hanging="1503"/>
    </w:pPr>
    <w:rPr>
      <w:sz w:val="22"/>
    </w:rPr>
  </w:style>
  <w:style w:type="paragraph" w:customStyle="1" w:styleId="Noraml">
    <w:name w:val="Noraml"/>
    <w:basedOn w:val="BodyTextIndent"/>
    <w:rsid w:val="002D1420"/>
    <w:rPr>
      <w:b/>
      <w:bCs/>
    </w:rPr>
  </w:style>
  <w:style w:type="table" w:styleId="TableGrid">
    <w:name w:val="Table Grid"/>
    <w:basedOn w:val="TableNormal"/>
    <w:rsid w:val="00A4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F25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25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25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25EA"/>
    <w:rPr>
      <w:sz w:val="24"/>
      <w:szCs w:val="24"/>
    </w:rPr>
  </w:style>
  <w:style w:type="character" w:styleId="Hyperlink">
    <w:name w:val="Hyperlink"/>
    <w:rsid w:val="008E107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F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up.com/cFQ6XCVSh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lol</Company>
  <LinksUpToDate>false</LinksUpToDate>
  <CharactersWithSpaces>3124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http://somup.com/cFQ6XCVSht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jb1070</dc:creator>
  <cp:keywords/>
  <cp:lastModifiedBy>Craig Riesen</cp:lastModifiedBy>
  <cp:revision>5</cp:revision>
  <cp:lastPrinted>2021-02-13T19:24:00Z</cp:lastPrinted>
  <dcterms:created xsi:type="dcterms:W3CDTF">2019-04-09T18:59:00Z</dcterms:created>
  <dcterms:modified xsi:type="dcterms:W3CDTF">2021-02-13T19:24:00Z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